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E898" w14:textId="77777777" w:rsidR="003E17A0" w:rsidRPr="003E17A0" w:rsidRDefault="003E17A0" w:rsidP="003E17A0">
      <w:pPr>
        <w:spacing w:after="160"/>
        <w:rPr>
          <w:rFonts w:ascii="Arial" w:eastAsia="Calibri" w:hAnsi="Arial" w:cs="Arial"/>
          <w:sz w:val="22"/>
          <w:szCs w:val="22"/>
          <w:lang w:val="fr-CA" w:eastAsia="en-US"/>
        </w:rPr>
      </w:pPr>
    </w:p>
    <w:p w14:paraId="4B2F0EAC" w14:textId="77777777" w:rsidR="003E17A0" w:rsidRPr="003E17A0" w:rsidRDefault="003E17A0" w:rsidP="003E17A0">
      <w:pPr>
        <w:spacing w:after="160" w:line="259" w:lineRule="auto"/>
        <w:jc w:val="center"/>
        <w:rPr>
          <w:rFonts w:ascii="Arial" w:eastAsia="Calibri" w:hAnsi="Arial" w:cs="Arial"/>
          <w:b/>
          <w:bCs/>
          <w:u w:val="single"/>
          <w:lang w:val="fr-CA" w:eastAsia="en-US"/>
        </w:rPr>
      </w:pPr>
      <w:r w:rsidRPr="003E17A0">
        <w:rPr>
          <w:rFonts w:ascii="Arial" w:eastAsia="Calibri" w:hAnsi="Arial" w:cs="Arial"/>
          <w:b/>
          <w:bCs/>
          <w:u w:val="single"/>
          <w:lang w:val="fr-CA" w:eastAsia="en-US"/>
        </w:rPr>
        <w:t>PROCÈS-VERBAL</w:t>
      </w:r>
    </w:p>
    <w:p w14:paraId="6752C0D0" w14:textId="77777777" w:rsidR="003E17A0" w:rsidRPr="003E17A0" w:rsidRDefault="003E17A0" w:rsidP="003E17A0">
      <w:pPr>
        <w:spacing w:after="160" w:line="259" w:lineRule="auto"/>
        <w:jc w:val="center"/>
        <w:rPr>
          <w:rFonts w:ascii="Arial" w:eastAsia="Calibri" w:hAnsi="Arial" w:cs="Arial"/>
          <w:b/>
          <w:bCs/>
          <w:u w:val="single"/>
          <w:lang w:val="fr-CA" w:eastAsia="en-US"/>
        </w:rPr>
      </w:pPr>
      <w:r w:rsidRPr="003E17A0">
        <w:rPr>
          <w:rFonts w:ascii="Arial" w:eastAsia="Calibri" w:hAnsi="Arial" w:cs="Arial"/>
          <w:b/>
          <w:bCs/>
          <w:u w:val="single"/>
          <w:lang w:val="fr-CA" w:eastAsia="en-US"/>
        </w:rPr>
        <w:t>ASSEMBLÉE GÉNÉRALE ANNUELLE</w:t>
      </w:r>
    </w:p>
    <w:p w14:paraId="6CBBCDB7" w14:textId="77777777" w:rsidR="003E17A0" w:rsidRPr="003E17A0" w:rsidRDefault="003E17A0" w:rsidP="003E17A0">
      <w:pPr>
        <w:spacing w:after="160" w:line="259" w:lineRule="auto"/>
        <w:rPr>
          <w:rFonts w:ascii="Arial" w:eastAsia="Calibri" w:hAnsi="Arial" w:cs="Arial"/>
          <w:sz w:val="22"/>
          <w:szCs w:val="22"/>
          <w:lang w:val="fr-CA" w:eastAsia="en-US"/>
        </w:rPr>
      </w:pPr>
    </w:p>
    <w:p w14:paraId="7BCFE3BB" w14:textId="00A477DD" w:rsidR="003E17A0" w:rsidRPr="003E17A0" w:rsidRDefault="003E17A0" w:rsidP="0056744A">
      <w:pPr>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Procès-verbal de l’</w:t>
      </w:r>
      <w:r w:rsidR="00695861">
        <w:rPr>
          <w:rFonts w:ascii="Arial" w:eastAsia="Calibri" w:hAnsi="Arial" w:cs="Arial"/>
          <w:sz w:val="22"/>
          <w:szCs w:val="22"/>
          <w:lang w:val="fr-CA" w:eastAsia="en-US"/>
        </w:rPr>
        <w:t>a</w:t>
      </w:r>
      <w:r w:rsidRPr="003E17A0">
        <w:rPr>
          <w:rFonts w:ascii="Arial" w:eastAsia="Calibri" w:hAnsi="Arial" w:cs="Arial"/>
          <w:sz w:val="22"/>
          <w:szCs w:val="22"/>
          <w:lang w:val="fr-CA" w:eastAsia="en-US"/>
        </w:rPr>
        <w:t xml:space="preserve">ssemblée </w:t>
      </w:r>
      <w:r w:rsidR="001759FD">
        <w:rPr>
          <w:rFonts w:ascii="Arial" w:eastAsia="Calibri" w:hAnsi="Arial" w:cs="Arial"/>
          <w:sz w:val="22"/>
          <w:szCs w:val="22"/>
          <w:lang w:val="fr-CA" w:eastAsia="en-US"/>
        </w:rPr>
        <w:t>g</w:t>
      </w:r>
      <w:r w:rsidRPr="003E17A0">
        <w:rPr>
          <w:rFonts w:ascii="Arial" w:eastAsia="Calibri" w:hAnsi="Arial" w:cs="Arial"/>
          <w:sz w:val="22"/>
          <w:szCs w:val="22"/>
          <w:lang w:val="fr-CA" w:eastAsia="en-US"/>
        </w:rPr>
        <w:t xml:space="preserve">énérale </w:t>
      </w:r>
      <w:r w:rsidR="0059680D">
        <w:rPr>
          <w:rFonts w:ascii="Arial" w:eastAsia="Calibri" w:hAnsi="Arial" w:cs="Arial"/>
          <w:sz w:val="22"/>
          <w:szCs w:val="22"/>
          <w:lang w:val="fr-CA" w:eastAsia="en-US"/>
        </w:rPr>
        <w:t>a</w:t>
      </w:r>
      <w:r w:rsidR="0059680D" w:rsidRPr="003E17A0">
        <w:rPr>
          <w:rFonts w:ascii="Arial" w:eastAsia="Calibri" w:hAnsi="Arial" w:cs="Arial"/>
          <w:sz w:val="22"/>
          <w:szCs w:val="22"/>
          <w:lang w:val="fr-CA" w:eastAsia="en-US"/>
        </w:rPr>
        <w:t xml:space="preserve">nnuelle </w:t>
      </w:r>
      <w:r w:rsidRPr="003E17A0">
        <w:rPr>
          <w:rFonts w:ascii="Arial" w:eastAsia="Calibri" w:hAnsi="Arial" w:cs="Arial"/>
          <w:sz w:val="22"/>
          <w:szCs w:val="22"/>
          <w:lang w:val="fr-CA" w:eastAsia="en-US"/>
        </w:rPr>
        <w:t xml:space="preserve">du Barreau de l’Outaouais, </w:t>
      </w:r>
      <w:r w:rsidRPr="003E17A0">
        <w:rPr>
          <w:rFonts w:ascii="Arial" w:eastAsia="Calibri" w:hAnsi="Arial" w:cs="Arial"/>
          <w:b/>
          <w:bCs/>
          <w:sz w:val="22"/>
          <w:szCs w:val="22"/>
          <w:lang w:val="fr-CA" w:eastAsia="en-US"/>
        </w:rPr>
        <w:t>tenue le vendredi</w:t>
      </w:r>
      <w:r w:rsidR="001759FD">
        <w:rPr>
          <w:rFonts w:ascii="Arial" w:eastAsia="Calibri" w:hAnsi="Arial" w:cs="Arial"/>
          <w:b/>
          <w:bCs/>
          <w:sz w:val="22"/>
          <w:szCs w:val="22"/>
          <w:lang w:val="fr-CA" w:eastAsia="en-US"/>
        </w:rPr>
        <w:t> </w:t>
      </w:r>
      <w:r w:rsidRPr="003E17A0">
        <w:rPr>
          <w:rFonts w:ascii="Arial" w:eastAsia="Calibri" w:hAnsi="Arial" w:cs="Arial"/>
          <w:b/>
          <w:bCs/>
          <w:sz w:val="22"/>
          <w:szCs w:val="22"/>
          <w:lang w:val="fr-CA" w:eastAsia="en-US"/>
        </w:rPr>
        <w:t>10</w:t>
      </w:r>
      <w:r w:rsidR="001759FD">
        <w:rPr>
          <w:rFonts w:ascii="Arial" w:eastAsia="Calibri" w:hAnsi="Arial" w:cs="Arial"/>
          <w:b/>
          <w:bCs/>
          <w:sz w:val="22"/>
          <w:szCs w:val="22"/>
          <w:lang w:val="fr-CA" w:eastAsia="en-US"/>
        </w:rPr>
        <w:t> </w:t>
      </w:r>
      <w:r w:rsidRPr="003E17A0">
        <w:rPr>
          <w:rFonts w:ascii="Arial" w:eastAsia="Calibri" w:hAnsi="Arial" w:cs="Arial"/>
          <w:b/>
          <w:bCs/>
          <w:sz w:val="22"/>
          <w:szCs w:val="22"/>
          <w:lang w:val="fr-CA" w:eastAsia="en-US"/>
        </w:rPr>
        <w:t>mai 2024 à 11h</w:t>
      </w:r>
      <w:r w:rsidR="00FC5F2D">
        <w:rPr>
          <w:rFonts w:ascii="Arial" w:eastAsia="Calibri" w:hAnsi="Arial" w:cs="Arial"/>
          <w:b/>
          <w:bCs/>
          <w:sz w:val="22"/>
          <w:szCs w:val="22"/>
          <w:lang w:val="fr-CA" w:eastAsia="en-US"/>
        </w:rPr>
        <w:t>08</w:t>
      </w:r>
      <w:r w:rsidRPr="003E17A0">
        <w:rPr>
          <w:rFonts w:ascii="Arial" w:eastAsia="Calibri" w:hAnsi="Arial" w:cs="Arial"/>
          <w:sz w:val="22"/>
          <w:szCs w:val="22"/>
          <w:lang w:val="fr-CA" w:eastAsia="en-US"/>
        </w:rPr>
        <w:t xml:space="preserve"> au Best Western Plus, situé au 131, rue Laurier</w:t>
      </w:r>
      <w:r w:rsidR="00FC7CD3">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à Gatineau.</w:t>
      </w:r>
    </w:p>
    <w:p w14:paraId="71607FAE" w14:textId="77777777" w:rsidR="003E17A0" w:rsidRPr="003E17A0" w:rsidRDefault="003E17A0" w:rsidP="0056744A">
      <w:pPr>
        <w:rPr>
          <w:rFonts w:ascii="Arial" w:eastAsia="Calibri" w:hAnsi="Arial" w:cs="Arial"/>
          <w:sz w:val="22"/>
          <w:szCs w:val="22"/>
          <w:lang w:val="fr-CA" w:eastAsia="en-US"/>
        </w:rPr>
      </w:pPr>
    </w:p>
    <w:p w14:paraId="1E0F3511"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Ouverture de l’assemblée</w:t>
      </w:r>
    </w:p>
    <w:p w14:paraId="48739495"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517F5F1" w14:textId="23491B59"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Me Caroline Mercier, </w:t>
      </w:r>
      <w:r w:rsidR="0037260F">
        <w:rPr>
          <w:rFonts w:ascii="Arial" w:eastAsia="Calibri" w:hAnsi="Arial" w:cs="Arial"/>
          <w:sz w:val="22"/>
          <w:szCs w:val="22"/>
          <w:lang w:val="fr-CA" w:eastAsia="en-US"/>
        </w:rPr>
        <w:t xml:space="preserve">bâtonnière, </w:t>
      </w:r>
      <w:r w:rsidRPr="003E17A0">
        <w:rPr>
          <w:rFonts w:ascii="Arial" w:eastAsia="Calibri" w:hAnsi="Arial" w:cs="Arial"/>
          <w:sz w:val="22"/>
          <w:szCs w:val="22"/>
          <w:lang w:val="fr-CA" w:eastAsia="en-US"/>
        </w:rPr>
        <w:t xml:space="preserve">souhaite la bienvenue aux membres. </w:t>
      </w:r>
    </w:p>
    <w:p w14:paraId="32E35031" w14:textId="77777777" w:rsidR="003E17A0" w:rsidRPr="003E17A0" w:rsidRDefault="003E17A0" w:rsidP="00277647">
      <w:pPr>
        <w:spacing w:after="160"/>
        <w:contextualSpacing/>
        <w:jc w:val="both"/>
        <w:rPr>
          <w:rFonts w:ascii="Arial" w:eastAsia="Calibri" w:hAnsi="Arial" w:cs="Arial"/>
          <w:sz w:val="22"/>
          <w:szCs w:val="22"/>
          <w:lang w:val="fr-CA" w:eastAsia="en-US"/>
        </w:rPr>
      </w:pPr>
    </w:p>
    <w:p w14:paraId="65F4F1A3" w14:textId="76CBAE14" w:rsidR="003E17A0" w:rsidRPr="003E17A0" w:rsidRDefault="003E17A0" w:rsidP="005903B4">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Constatant que </w:t>
      </w:r>
      <w:r w:rsidR="00B32695">
        <w:rPr>
          <w:rFonts w:ascii="Arial" w:eastAsia="Calibri" w:hAnsi="Arial" w:cs="Arial"/>
          <w:sz w:val="22"/>
          <w:szCs w:val="22"/>
          <w:lang w:val="fr-CA" w:eastAsia="en-US"/>
        </w:rPr>
        <w:t>le quorum est atteint</w:t>
      </w:r>
      <w:r w:rsidRPr="003E17A0">
        <w:rPr>
          <w:rFonts w:ascii="Arial" w:eastAsia="Calibri" w:hAnsi="Arial" w:cs="Arial"/>
          <w:sz w:val="22"/>
          <w:szCs w:val="22"/>
          <w:lang w:val="fr-CA" w:eastAsia="en-US"/>
        </w:rPr>
        <w:t xml:space="preserve">, </w:t>
      </w:r>
      <w:r w:rsidR="00B32695">
        <w:rPr>
          <w:rFonts w:ascii="Arial" w:eastAsia="Calibri" w:hAnsi="Arial" w:cs="Arial"/>
          <w:sz w:val="22"/>
          <w:szCs w:val="22"/>
          <w:lang w:val="fr-CA" w:eastAsia="en-US"/>
        </w:rPr>
        <w:t xml:space="preserve">conformément au </w:t>
      </w:r>
      <w:r w:rsidR="00B32695" w:rsidRPr="00277647">
        <w:rPr>
          <w:rFonts w:ascii="Arial" w:eastAsia="Calibri" w:hAnsi="Arial" w:cs="Arial"/>
          <w:i/>
          <w:iCs/>
          <w:sz w:val="22"/>
          <w:szCs w:val="22"/>
          <w:lang w:val="fr-CA" w:eastAsia="en-US"/>
        </w:rPr>
        <w:t>Règlement du Barreau de l’Outaouais</w:t>
      </w:r>
      <w:r w:rsidR="006032B1">
        <w:rPr>
          <w:rFonts w:ascii="Arial" w:eastAsia="Calibri" w:hAnsi="Arial" w:cs="Arial"/>
          <w:i/>
          <w:iCs/>
          <w:sz w:val="22"/>
          <w:szCs w:val="22"/>
          <w:lang w:val="fr-CA" w:eastAsia="en-US"/>
        </w:rPr>
        <w:t xml:space="preserve"> </w:t>
      </w:r>
      <w:r w:rsidR="006032B1" w:rsidRPr="00277647">
        <w:rPr>
          <w:rFonts w:ascii="Arial" w:eastAsia="Calibri" w:hAnsi="Arial" w:cs="Arial"/>
          <w:sz w:val="22"/>
          <w:szCs w:val="22"/>
          <w:lang w:val="fr-CA" w:eastAsia="en-US"/>
        </w:rPr>
        <w:t xml:space="preserve">et </w:t>
      </w:r>
      <w:r w:rsidR="002E38A8" w:rsidRPr="00277647">
        <w:rPr>
          <w:rFonts w:ascii="Arial" w:eastAsia="Calibri" w:hAnsi="Arial" w:cs="Arial"/>
          <w:sz w:val="22"/>
          <w:szCs w:val="22"/>
          <w:lang w:val="fr-CA" w:eastAsia="en-US"/>
        </w:rPr>
        <w:t>à la</w:t>
      </w:r>
      <w:r w:rsidR="002E38A8">
        <w:rPr>
          <w:rFonts w:ascii="Arial" w:eastAsia="Calibri" w:hAnsi="Arial" w:cs="Arial"/>
          <w:i/>
          <w:iCs/>
          <w:sz w:val="22"/>
          <w:szCs w:val="22"/>
          <w:lang w:val="fr-CA" w:eastAsia="en-US"/>
        </w:rPr>
        <w:t xml:space="preserve"> Loi sur le Barreau</w:t>
      </w:r>
      <w:r w:rsidR="00B32695">
        <w:rPr>
          <w:rFonts w:ascii="Arial" w:eastAsia="Calibri" w:hAnsi="Arial" w:cs="Arial"/>
          <w:sz w:val="22"/>
          <w:szCs w:val="22"/>
          <w:lang w:val="fr-CA" w:eastAsia="en-US"/>
        </w:rPr>
        <w:t xml:space="preserve">, </w:t>
      </w:r>
      <w:r w:rsidR="002E38A8">
        <w:rPr>
          <w:rFonts w:ascii="Arial" w:eastAsia="Calibri" w:hAnsi="Arial" w:cs="Arial"/>
          <w:sz w:val="22"/>
          <w:szCs w:val="22"/>
          <w:lang w:val="fr-CA" w:eastAsia="en-US"/>
        </w:rPr>
        <w:t>Me Mercier</w:t>
      </w:r>
      <w:r w:rsidRPr="003E17A0">
        <w:rPr>
          <w:rFonts w:ascii="Arial" w:eastAsia="Calibri" w:hAnsi="Arial" w:cs="Arial"/>
          <w:sz w:val="22"/>
          <w:szCs w:val="22"/>
          <w:lang w:val="fr-CA" w:eastAsia="en-US"/>
        </w:rPr>
        <w:t xml:space="preserve"> déclare l’ouverture </w:t>
      </w:r>
      <w:r w:rsidR="00327481">
        <w:rPr>
          <w:rFonts w:ascii="Arial" w:eastAsia="Calibri" w:hAnsi="Arial" w:cs="Arial"/>
          <w:sz w:val="22"/>
          <w:szCs w:val="22"/>
          <w:lang w:val="fr-CA" w:eastAsia="en-US"/>
        </w:rPr>
        <w:t xml:space="preserve">de </w:t>
      </w:r>
      <w:r w:rsidRPr="003E17A0">
        <w:rPr>
          <w:rFonts w:ascii="Arial" w:eastAsia="Calibri" w:hAnsi="Arial" w:cs="Arial"/>
          <w:sz w:val="22"/>
          <w:szCs w:val="22"/>
          <w:lang w:val="fr-CA" w:eastAsia="en-US"/>
        </w:rPr>
        <w:t xml:space="preserve">l’assemblée générale </w:t>
      </w:r>
      <w:r w:rsidR="008F5308" w:rsidRPr="003E17A0">
        <w:rPr>
          <w:rFonts w:ascii="Arial" w:eastAsia="Calibri" w:hAnsi="Arial" w:cs="Arial"/>
          <w:sz w:val="22"/>
          <w:szCs w:val="22"/>
          <w:lang w:val="fr-CA" w:eastAsia="en-US"/>
        </w:rPr>
        <w:t>annuelle</w:t>
      </w:r>
      <w:r w:rsidR="008F5308">
        <w:rPr>
          <w:rFonts w:ascii="Arial" w:eastAsia="Calibri" w:hAnsi="Arial" w:cs="Arial"/>
          <w:sz w:val="22"/>
          <w:szCs w:val="22"/>
          <w:lang w:val="fr-CA" w:eastAsia="en-US"/>
        </w:rPr>
        <w:t xml:space="preserve"> du</w:t>
      </w:r>
      <w:r w:rsidRPr="003E17A0">
        <w:rPr>
          <w:rFonts w:ascii="Arial" w:eastAsia="Calibri" w:hAnsi="Arial" w:cs="Arial"/>
          <w:sz w:val="22"/>
          <w:szCs w:val="22"/>
          <w:lang w:val="fr-CA" w:eastAsia="en-US"/>
        </w:rPr>
        <w:t xml:space="preserve"> Barreau de l’Outaouais</w:t>
      </w:r>
      <w:r w:rsidR="00327481">
        <w:rPr>
          <w:rFonts w:ascii="Arial" w:eastAsia="Calibri" w:hAnsi="Arial" w:cs="Arial"/>
          <w:sz w:val="22"/>
          <w:szCs w:val="22"/>
          <w:lang w:val="fr-CA" w:eastAsia="en-US"/>
        </w:rPr>
        <w:t xml:space="preserve"> à 11h08</w:t>
      </w:r>
      <w:r w:rsidRPr="003E17A0">
        <w:rPr>
          <w:rFonts w:ascii="Arial" w:eastAsia="Calibri" w:hAnsi="Arial" w:cs="Arial"/>
          <w:sz w:val="22"/>
          <w:szCs w:val="22"/>
          <w:lang w:val="fr-CA" w:eastAsia="en-US"/>
        </w:rPr>
        <w:t>.</w:t>
      </w:r>
    </w:p>
    <w:p w14:paraId="00E6F1A8"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6D15BAD" w14:textId="77777777" w:rsidR="003E17A0" w:rsidRPr="00277647" w:rsidRDefault="003E17A0" w:rsidP="00277647">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Lecture de l’avis de convocation</w:t>
      </w:r>
    </w:p>
    <w:p w14:paraId="4995E0E9" w14:textId="77777777" w:rsidR="0056001D" w:rsidRDefault="0056001D" w:rsidP="00277647">
      <w:pPr>
        <w:ind w:left="720"/>
        <w:jc w:val="both"/>
        <w:rPr>
          <w:rFonts w:ascii="Arial" w:eastAsia="Calibri" w:hAnsi="Arial" w:cs="Arial"/>
          <w:sz w:val="22"/>
          <w:szCs w:val="22"/>
          <w:lang w:val="fr-CA" w:eastAsia="en-US"/>
        </w:rPr>
      </w:pPr>
    </w:p>
    <w:p w14:paraId="18B6C4AF" w14:textId="356BF914" w:rsidR="003E17A0" w:rsidRPr="003E17A0" w:rsidRDefault="003E17A0" w:rsidP="003E17A0">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Me Camille Tremblay-Létourneau, </w:t>
      </w:r>
      <w:r w:rsidR="006C6F3C">
        <w:rPr>
          <w:rFonts w:ascii="Arial" w:eastAsia="Calibri" w:hAnsi="Arial" w:cs="Arial"/>
          <w:sz w:val="22"/>
          <w:szCs w:val="22"/>
          <w:lang w:val="fr-CA" w:eastAsia="en-US"/>
        </w:rPr>
        <w:t>s</w:t>
      </w:r>
      <w:r w:rsidR="006C6F3C" w:rsidRPr="003E17A0">
        <w:rPr>
          <w:rFonts w:ascii="Arial" w:eastAsia="Calibri" w:hAnsi="Arial" w:cs="Arial"/>
          <w:sz w:val="22"/>
          <w:szCs w:val="22"/>
          <w:lang w:val="fr-CA" w:eastAsia="en-US"/>
        </w:rPr>
        <w:t>ecrétaire-</w:t>
      </w:r>
      <w:r w:rsidR="006C6F3C">
        <w:rPr>
          <w:rFonts w:ascii="Arial" w:eastAsia="Calibri" w:hAnsi="Arial" w:cs="Arial"/>
          <w:sz w:val="22"/>
          <w:szCs w:val="22"/>
          <w:lang w:val="fr-CA" w:eastAsia="en-US"/>
        </w:rPr>
        <w:t>t</w:t>
      </w:r>
      <w:r w:rsidR="006C6F3C" w:rsidRPr="003E17A0">
        <w:rPr>
          <w:rFonts w:ascii="Arial" w:eastAsia="Calibri" w:hAnsi="Arial" w:cs="Arial"/>
          <w:sz w:val="22"/>
          <w:szCs w:val="22"/>
          <w:lang w:val="fr-CA" w:eastAsia="en-US"/>
        </w:rPr>
        <w:t xml:space="preserve">résorière, </w:t>
      </w:r>
      <w:r w:rsidRPr="003E17A0">
        <w:rPr>
          <w:rFonts w:ascii="Arial" w:eastAsia="Calibri" w:hAnsi="Arial" w:cs="Arial"/>
          <w:sz w:val="22"/>
          <w:szCs w:val="22"/>
          <w:lang w:val="fr-CA" w:eastAsia="en-US"/>
        </w:rPr>
        <w:t>propose la lecture de l’avis de convocation</w:t>
      </w:r>
      <w:r w:rsidR="004656A7">
        <w:rPr>
          <w:rFonts w:ascii="Arial" w:eastAsia="Calibri" w:hAnsi="Arial" w:cs="Arial"/>
          <w:sz w:val="22"/>
          <w:szCs w:val="22"/>
          <w:lang w:val="fr-CA" w:eastAsia="en-US"/>
        </w:rPr>
        <w:t>, à moins que l’assemblée l’en dispense</w:t>
      </w:r>
      <w:r w:rsidRPr="003E17A0">
        <w:rPr>
          <w:rFonts w:ascii="Arial" w:eastAsia="Calibri" w:hAnsi="Arial" w:cs="Arial"/>
          <w:sz w:val="22"/>
          <w:szCs w:val="22"/>
          <w:lang w:val="fr-CA" w:eastAsia="en-US"/>
        </w:rPr>
        <w:t xml:space="preserve">. </w:t>
      </w:r>
    </w:p>
    <w:p w14:paraId="36A41B6E" w14:textId="2BEC31EA"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 xml:space="preserve">Résolution </w:t>
      </w:r>
      <w:bookmarkStart w:id="0" w:name="_Hlk134272574"/>
      <w:r w:rsidRPr="003E17A0">
        <w:rPr>
          <w:rFonts w:ascii="Arial" w:eastAsia="Calibri" w:hAnsi="Arial" w:cs="Arial"/>
          <w:b/>
          <w:bCs/>
          <w:sz w:val="22"/>
          <w:szCs w:val="22"/>
          <w:u w:val="single"/>
          <w:lang w:val="fr-CA" w:eastAsia="en-US"/>
        </w:rPr>
        <w:t>2024-05-1</w:t>
      </w:r>
      <w:bookmarkEnd w:id="0"/>
      <w:r w:rsidRPr="003E17A0">
        <w:rPr>
          <w:rFonts w:ascii="Arial" w:eastAsia="Calibri" w:hAnsi="Arial" w:cs="Arial"/>
          <w:b/>
          <w:bCs/>
          <w:sz w:val="22"/>
          <w:szCs w:val="22"/>
          <w:u w:val="single"/>
          <w:lang w:val="fr-CA" w:eastAsia="en-US"/>
        </w:rPr>
        <w:t>0 / 01 (</w:t>
      </w:r>
      <w:r w:rsidR="00A30ED6">
        <w:rPr>
          <w:rFonts w:ascii="Arial" w:eastAsia="Calibri" w:hAnsi="Arial" w:cs="Arial"/>
          <w:b/>
          <w:bCs/>
          <w:sz w:val="22"/>
          <w:szCs w:val="22"/>
          <w:u w:val="single"/>
          <w:lang w:val="fr-CA" w:eastAsia="en-US"/>
        </w:rPr>
        <w:t>Dispense de lecture de l’a</w:t>
      </w:r>
      <w:r w:rsidRPr="003E17A0">
        <w:rPr>
          <w:rFonts w:ascii="Arial" w:eastAsia="Calibri" w:hAnsi="Arial" w:cs="Arial"/>
          <w:b/>
          <w:bCs/>
          <w:sz w:val="22"/>
          <w:szCs w:val="22"/>
          <w:u w:val="single"/>
          <w:lang w:val="fr-CA" w:eastAsia="en-US"/>
        </w:rPr>
        <w:t>vis de convocation)</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50BD2B18" w14:textId="1F43B3CE" w:rsidR="003E17A0" w:rsidRPr="003E17A0" w:rsidRDefault="00087005"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w:t>
      </w:r>
      <w:r>
        <w:rPr>
          <w:rFonts w:ascii="Arial" w:eastAsia="Calibri" w:hAnsi="Arial" w:cs="Arial"/>
          <w:b/>
          <w:bCs/>
          <w:sz w:val="22"/>
          <w:szCs w:val="22"/>
          <w:lang w:val="fr-CA" w:eastAsia="en-US"/>
        </w:rPr>
        <w:t>É</w:t>
      </w:r>
      <w:r w:rsidR="003E17A0" w:rsidRPr="00087005">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 xml:space="preserve">par Me Jessica Lauriault, appuyé par Me Paul </w:t>
      </w:r>
      <w:proofErr w:type="spellStart"/>
      <w:r w:rsidR="003E17A0" w:rsidRPr="003E17A0">
        <w:rPr>
          <w:rFonts w:ascii="Arial" w:eastAsia="Calibri" w:hAnsi="Arial" w:cs="Arial"/>
          <w:sz w:val="22"/>
          <w:szCs w:val="22"/>
          <w:lang w:val="fr-CA" w:eastAsia="en-US"/>
        </w:rPr>
        <w:t>Fauteux</w:t>
      </w:r>
      <w:proofErr w:type="spellEnd"/>
      <w:r w:rsidR="003E17A0" w:rsidRPr="003E17A0">
        <w:rPr>
          <w:rFonts w:ascii="Arial" w:eastAsia="Calibri" w:hAnsi="Arial" w:cs="Arial"/>
          <w:sz w:val="22"/>
          <w:szCs w:val="22"/>
          <w:lang w:val="fr-CA" w:eastAsia="en-US"/>
        </w:rPr>
        <w:t> :</w:t>
      </w:r>
    </w:p>
    <w:p w14:paraId="042B1349" w14:textId="05C7C529" w:rsidR="003E17A0" w:rsidRPr="003E17A0" w:rsidRDefault="003E17A0" w:rsidP="003E17A0">
      <w:pPr>
        <w:spacing w:after="160"/>
        <w:ind w:left="1134"/>
        <w:jc w:val="both"/>
        <w:rPr>
          <w:rFonts w:ascii="Arial" w:eastAsia="Calibri" w:hAnsi="Arial" w:cs="Arial"/>
          <w:b/>
          <w:bCs/>
          <w:sz w:val="22"/>
          <w:szCs w:val="22"/>
          <w:lang w:val="fr-CA" w:eastAsia="en-US"/>
        </w:rPr>
      </w:pPr>
      <w:r w:rsidRPr="003E17A0">
        <w:rPr>
          <w:rFonts w:ascii="Arial" w:eastAsia="Calibri" w:hAnsi="Arial" w:cs="Arial"/>
          <w:b/>
          <w:bCs/>
          <w:sz w:val="22"/>
          <w:szCs w:val="22"/>
          <w:lang w:val="fr-CA" w:eastAsia="en-US"/>
        </w:rPr>
        <w:t>DE DISPENSER</w:t>
      </w:r>
      <w:r w:rsidRPr="003E17A0">
        <w:rPr>
          <w:rFonts w:ascii="Arial" w:eastAsia="Calibri" w:hAnsi="Arial" w:cs="Arial"/>
          <w:sz w:val="22"/>
          <w:szCs w:val="22"/>
          <w:lang w:val="fr-CA" w:eastAsia="en-US"/>
        </w:rPr>
        <w:t xml:space="preserve"> la </w:t>
      </w:r>
      <w:r w:rsidR="00E52224">
        <w:rPr>
          <w:rFonts w:ascii="Arial" w:eastAsia="Calibri" w:hAnsi="Arial" w:cs="Arial"/>
          <w:sz w:val="22"/>
          <w:szCs w:val="22"/>
          <w:lang w:val="fr-CA" w:eastAsia="en-US"/>
        </w:rPr>
        <w:t>s</w:t>
      </w:r>
      <w:r w:rsidR="00E52224" w:rsidRPr="003E17A0">
        <w:rPr>
          <w:rFonts w:ascii="Arial" w:eastAsia="Calibri" w:hAnsi="Arial" w:cs="Arial"/>
          <w:sz w:val="22"/>
          <w:szCs w:val="22"/>
          <w:lang w:val="fr-CA" w:eastAsia="en-US"/>
        </w:rPr>
        <w:t>ecrétaire</w:t>
      </w:r>
      <w:r w:rsidRPr="003E17A0">
        <w:rPr>
          <w:rFonts w:ascii="Arial" w:eastAsia="Calibri" w:hAnsi="Arial" w:cs="Arial"/>
          <w:sz w:val="22"/>
          <w:szCs w:val="22"/>
          <w:lang w:val="fr-CA" w:eastAsia="en-US"/>
        </w:rPr>
        <w:t>-</w:t>
      </w:r>
      <w:r w:rsidR="00E52224">
        <w:rPr>
          <w:rFonts w:ascii="Arial" w:eastAsia="Calibri" w:hAnsi="Arial" w:cs="Arial"/>
          <w:sz w:val="22"/>
          <w:szCs w:val="22"/>
          <w:lang w:val="fr-CA" w:eastAsia="en-US"/>
        </w:rPr>
        <w:t>t</w:t>
      </w:r>
      <w:r w:rsidR="00E52224" w:rsidRPr="003E17A0">
        <w:rPr>
          <w:rFonts w:ascii="Arial" w:eastAsia="Calibri" w:hAnsi="Arial" w:cs="Arial"/>
          <w:sz w:val="22"/>
          <w:szCs w:val="22"/>
          <w:lang w:val="fr-CA" w:eastAsia="en-US"/>
        </w:rPr>
        <w:t>résorière </w:t>
      </w:r>
      <w:r w:rsidRPr="003E17A0">
        <w:rPr>
          <w:rFonts w:ascii="Arial" w:eastAsia="Calibri" w:hAnsi="Arial" w:cs="Arial"/>
          <w:sz w:val="22"/>
          <w:szCs w:val="22"/>
          <w:lang w:val="fr-CA" w:eastAsia="en-US"/>
        </w:rPr>
        <w:t>de la lecture de l’avis de convocation.</w:t>
      </w:r>
    </w:p>
    <w:p w14:paraId="038F89A7" w14:textId="5BE36FE3" w:rsidR="003E17A0" w:rsidRPr="003E17A0" w:rsidRDefault="00E52224" w:rsidP="00FC7CD3">
      <w:pPr>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w:t>
      </w:r>
      <w:r w:rsidR="00400829" w:rsidRPr="00277647">
        <w:rPr>
          <w:rFonts w:ascii="Arial" w:eastAsia="Calibri" w:hAnsi="Arial" w:cs="Arial"/>
          <w:b/>
          <w:bCs/>
          <w:sz w:val="22"/>
          <w:szCs w:val="22"/>
          <w:lang w:val="fr-CA" w:eastAsia="en-US"/>
        </w:rPr>
        <w:t xml:space="preserve"> À L’UNANIMITÉ</w:t>
      </w:r>
      <w:r w:rsidR="003E17A0" w:rsidRPr="00277647">
        <w:rPr>
          <w:rFonts w:ascii="Arial" w:eastAsia="Calibri" w:hAnsi="Arial" w:cs="Arial"/>
          <w:b/>
          <w:bCs/>
          <w:sz w:val="22"/>
          <w:szCs w:val="22"/>
          <w:lang w:val="fr-CA" w:eastAsia="en-US"/>
        </w:rPr>
        <w:t>.</w:t>
      </w:r>
    </w:p>
    <w:p w14:paraId="34A06CA3" w14:textId="77777777" w:rsidR="003E17A0" w:rsidRPr="003E17A0" w:rsidRDefault="003E17A0" w:rsidP="00FC7CD3">
      <w:pPr>
        <w:ind w:left="1134"/>
        <w:contextualSpacing/>
        <w:jc w:val="both"/>
        <w:rPr>
          <w:rFonts w:ascii="Arial" w:eastAsia="Calibri" w:hAnsi="Arial" w:cs="Arial"/>
          <w:sz w:val="22"/>
          <w:szCs w:val="22"/>
          <w:lang w:val="fr-CA" w:eastAsia="en-US"/>
        </w:rPr>
      </w:pPr>
    </w:p>
    <w:p w14:paraId="0974800F" w14:textId="77777777" w:rsidR="003E17A0" w:rsidRPr="003E17A0" w:rsidRDefault="003E17A0" w:rsidP="00FC7CD3">
      <w:pPr>
        <w:ind w:left="1134"/>
        <w:contextualSpacing/>
        <w:jc w:val="both"/>
        <w:rPr>
          <w:rFonts w:ascii="Arial" w:eastAsia="Calibri" w:hAnsi="Arial" w:cs="Arial"/>
          <w:sz w:val="22"/>
          <w:szCs w:val="22"/>
          <w:lang w:val="fr-CA" w:eastAsia="en-US"/>
        </w:rPr>
      </w:pPr>
    </w:p>
    <w:p w14:paraId="556186EE" w14:textId="77777777" w:rsidR="003E17A0" w:rsidRPr="00277647" w:rsidRDefault="003E17A0" w:rsidP="00FC7CD3">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Adoption de l’ordre du jour</w:t>
      </w:r>
    </w:p>
    <w:p w14:paraId="19823D3E"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47432C4" w14:textId="39A7135A" w:rsidR="003E17A0" w:rsidRPr="003E17A0" w:rsidRDefault="00294A1F"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La</w:t>
      </w:r>
      <w:r w:rsidR="003E17A0" w:rsidRPr="003E17A0">
        <w:rPr>
          <w:rFonts w:ascii="Arial" w:eastAsia="Calibri" w:hAnsi="Arial" w:cs="Arial"/>
          <w:sz w:val="22"/>
          <w:szCs w:val="22"/>
          <w:lang w:val="fr-CA" w:eastAsia="en-US"/>
        </w:rPr>
        <w:t xml:space="preserve"> </w:t>
      </w:r>
      <w:r w:rsidR="006C6F3C">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ecrétaire-</w:t>
      </w:r>
      <w:r w:rsidR="00310A83">
        <w:rPr>
          <w:rFonts w:ascii="Arial" w:eastAsia="Calibri" w:hAnsi="Arial" w:cs="Arial"/>
          <w:sz w:val="22"/>
          <w:szCs w:val="22"/>
          <w:lang w:val="fr-CA" w:eastAsia="en-US"/>
        </w:rPr>
        <w:t>t</w:t>
      </w:r>
      <w:r w:rsidR="00310A83" w:rsidRPr="003E17A0">
        <w:rPr>
          <w:rFonts w:ascii="Arial" w:eastAsia="Calibri" w:hAnsi="Arial" w:cs="Arial"/>
          <w:sz w:val="22"/>
          <w:szCs w:val="22"/>
          <w:lang w:val="fr-CA" w:eastAsia="en-US"/>
        </w:rPr>
        <w:t>résorière</w:t>
      </w:r>
      <w:r w:rsidR="003E17A0" w:rsidRPr="003E17A0">
        <w:rPr>
          <w:rFonts w:ascii="Arial" w:eastAsia="Calibri" w:hAnsi="Arial" w:cs="Arial"/>
          <w:sz w:val="22"/>
          <w:szCs w:val="22"/>
          <w:lang w:val="fr-CA" w:eastAsia="en-US"/>
        </w:rPr>
        <w:t>, Me Camille Tremblay-Létourneau, demande si un membre souhaite présenter une demande d’ajout à l’ordre du jour.</w:t>
      </w:r>
    </w:p>
    <w:p w14:paraId="1F7D3AA2" w14:textId="77777777" w:rsidR="003E17A0" w:rsidRPr="003E17A0" w:rsidRDefault="003E17A0" w:rsidP="00310A83">
      <w:pPr>
        <w:spacing w:after="160"/>
        <w:contextualSpacing/>
        <w:jc w:val="both"/>
        <w:rPr>
          <w:rFonts w:ascii="Arial" w:eastAsia="Calibri" w:hAnsi="Arial" w:cs="Arial"/>
          <w:sz w:val="22"/>
          <w:szCs w:val="22"/>
          <w:lang w:val="fr-CA" w:eastAsia="en-US"/>
        </w:rPr>
      </w:pPr>
    </w:p>
    <w:p w14:paraId="223F262E" w14:textId="262EFF92"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Me Charles Belleau, </w:t>
      </w:r>
      <w:r w:rsidR="006C6F3C">
        <w:rPr>
          <w:rFonts w:ascii="Arial" w:eastAsia="Calibri" w:hAnsi="Arial" w:cs="Arial"/>
          <w:sz w:val="22"/>
          <w:szCs w:val="22"/>
          <w:lang w:val="fr-CA" w:eastAsia="en-US"/>
        </w:rPr>
        <w:t xml:space="preserve">au nom et </w:t>
      </w:r>
      <w:r w:rsidRPr="003E17A0">
        <w:rPr>
          <w:rFonts w:ascii="Arial" w:eastAsia="Calibri" w:hAnsi="Arial" w:cs="Arial"/>
          <w:sz w:val="22"/>
          <w:szCs w:val="22"/>
          <w:lang w:val="fr-CA" w:eastAsia="en-US"/>
        </w:rPr>
        <w:t>à la demande de Me Lucie Lalonde, propose l’ajout d’une résolution pour la création de bourses étudiantes additionnelles. Cette proposition sera traitée au point</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11.</w:t>
      </w:r>
    </w:p>
    <w:p w14:paraId="6BA87791" w14:textId="77777777" w:rsidR="003E17A0" w:rsidRDefault="003E17A0" w:rsidP="003E17A0">
      <w:pPr>
        <w:spacing w:after="160"/>
        <w:ind w:left="720"/>
        <w:contextualSpacing/>
        <w:jc w:val="both"/>
        <w:rPr>
          <w:rFonts w:ascii="Arial" w:eastAsia="Calibri" w:hAnsi="Arial" w:cs="Arial"/>
          <w:sz w:val="22"/>
          <w:szCs w:val="22"/>
          <w:lang w:val="fr-CA" w:eastAsia="en-US"/>
        </w:rPr>
      </w:pPr>
    </w:p>
    <w:p w14:paraId="137DCB6C" w14:textId="77777777" w:rsidR="0056744A" w:rsidRDefault="0056744A" w:rsidP="003E17A0">
      <w:pPr>
        <w:spacing w:after="160"/>
        <w:ind w:left="720"/>
        <w:contextualSpacing/>
        <w:jc w:val="both"/>
        <w:rPr>
          <w:rFonts w:ascii="Arial" w:eastAsia="Calibri" w:hAnsi="Arial" w:cs="Arial"/>
          <w:sz w:val="22"/>
          <w:szCs w:val="22"/>
          <w:lang w:val="fr-CA" w:eastAsia="en-US"/>
        </w:rPr>
      </w:pPr>
    </w:p>
    <w:p w14:paraId="6087CCC5" w14:textId="77777777" w:rsidR="0056744A" w:rsidRDefault="0056744A" w:rsidP="003E17A0">
      <w:pPr>
        <w:spacing w:after="160"/>
        <w:ind w:left="720"/>
        <w:contextualSpacing/>
        <w:jc w:val="both"/>
        <w:rPr>
          <w:rFonts w:ascii="Arial" w:eastAsia="Calibri" w:hAnsi="Arial" w:cs="Arial"/>
          <w:sz w:val="22"/>
          <w:szCs w:val="22"/>
          <w:lang w:val="fr-CA" w:eastAsia="en-US"/>
        </w:rPr>
      </w:pPr>
    </w:p>
    <w:p w14:paraId="7644F0A7" w14:textId="77777777" w:rsidR="005903B4" w:rsidRPr="003E17A0" w:rsidRDefault="005903B4" w:rsidP="003E17A0">
      <w:pPr>
        <w:spacing w:after="160"/>
        <w:ind w:left="720"/>
        <w:contextualSpacing/>
        <w:jc w:val="both"/>
        <w:rPr>
          <w:rFonts w:ascii="Arial" w:eastAsia="Calibri" w:hAnsi="Arial" w:cs="Arial"/>
          <w:sz w:val="22"/>
          <w:szCs w:val="22"/>
          <w:lang w:val="fr-CA" w:eastAsia="en-US"/>
        </w:rPr>
      </w:pPr>
    </w:p>
    <w:p w14:paraId="38FFF31B" w14:textId="382CC419"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lastRenderedPageBreak/>
        <w:t>Résolution 2024-05-10 / 02 (</w:t>
      </w:r>
      <w:r w:rsidR="00F26C04">
        <w:rPr>
          <w:rFonts w:ascii="Arial" w:eastAsia="Calibri" w:hAnsi="Arial" w:cs="Arial"/>
          <w:b/>
          <w:bCs/>
          <w:sz w:val="22"/>
          <w:szCs w:val="22"/>
          <w:u w:val="single"/>
          <w:lang w:val="fr-CA" w:eastAsia="en-US"/>
        </w:rPr>
        <w:t>Adoption de l’o</w:t>
      </w:r>
      <w:r w:rsidRPr="003E17A0">
        <w:rPr>
          <w:rFonts w:ascii="Arial" w:eastAsia="Calibri" w:hAnsi="Arial" w:cs="Arial"/>
          <w:b/>
          <w:bCs/>
          <w:sz w:val="22"/>
          <w:szCs w:val="22"/>
          <w:u w:val="single"/>
          <w:lang w:val="fr-CA" w:eastAsia="en-US"/>
        </w:rPr>
        <w:t>rdre du jour)</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4E1E2F58" w14:textId="286BBF5C" w:rsidR="003E17A0" w:rsidRPr="003E17A0" w:rsidRDefault="00DE3B98"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PROPOSÉ</w:t>
      </w:r>
      <w:r w:rsidR="003E17A0" w:rsidRPr="00DE3B98">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par Me Jessica Lauriault, appuyé par Me Normand Auclair :</w:t>
      </w:r>
    </w:p>
    <w:p w14:paraId="770B2951" w14:textId="489902D0" w:rsidR="003E17A0" w:rsidRPr="003E17A0" w:rsidRDefault="003E17A0" w:rsidP="003E17A0">
      <w:pPr>
        <w:spacing w:after="160"/>
        <w:ind w:left="1134"/>
        <w:jc w:val="both"/>
        <w:rPr>
          <w:rFonts w:ascii="Arial" w:eastAsia="Calibri" w:hAnsi="Arial" w:cs="Arial"/>
          <w:sz w:val="22"/>
          <w:szCs w:val="22"/>
          <w:lang w:val="fr-CA" w:eastAsia="en-US"/>
        </w:rPr>
      </w:pPr>
      <w:r w:rsidRPr="003E17A0">
        <w:rPr>
          <w:rFonts w:ascii="Arial" w:eastAsia="Calibri" w:hAnsi="Arial" w:cs="Arial"/>
          <w:b/>
          <w:bCs/>
          <w:sz w:val="22"/>
          <w:szCs w:val="22"/>
          <w:lang w:val="fr-CA" w:eastAsia="en-US"/>
        </w:rPr>
        <w:t>D’ADOPTER</w:t>
      </w:r>
      <w:r w:rsidRPr="003E17A0">
        <w:rPr>
          <w:rFonts w:ascii="Arial" w:eastAsia="Calibri" w:hAnsi="Arial" w:cs="Arial"/>
          <w:sz w:val="22"/>
          <w:szCs w:val="22"/>
          <w:lang w:val="fr-CA" w:eastAsia="en-US"/>
        </w:rPr>
        <w:t xml:space="preserve"> l’ordre du jour suivant pour la présente </w:t>
      </w:r>
      <w:r w:rsidR="00F26C04">
        <w:rPr>
          <w:rFonts w:ascii="Arial" w:eastAsia="Calibri" w:hAnsi="Arial" w:cs="Arial"/>
          <w:sz w:val="22"/>
          <w:szCs w:val="22"/>
          <w:lang w:val="fr-CA" w:eastAsia="en-US"/>
        </w:rPr>
        <w:t>assemblée</w:t>
      </w:r>
      <w:r w:rsidR="00F26C04" w:rsidRPr="003E17A0">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p>
    <w:p w14:paraId="023D0D47"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Ouverture de l’assemblée</w:t>
      </w:r>
    </w:p>
    <w:p w14:paraId="7B331237"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Lecture de l’avis de convocation</w:t>
      </w:r>
    </w:p>
    <w:p w14:paraId="714EB560"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Adoption de l’ordre du jour</w:t>
      </w:r>
    </w:p>
    <w:p w14:paraId="73911C48" w14:textId="00296B4F"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Adoption du procès-verbal de l’assemblée </w:t>
      </w:r>
      <w:r w:rsidR="000C0FA7">
        <w:rPr>
          <w:rFonts w:ascii="Arial" w:eastAsia="Calibri" w:hAnsi="Arial" w:cs="Arial"/>
          <w:sz w:val="22"/>
          <w:szCs w:val="22"/>
          <w:lang w:val="fr-CA" w:eastAsia="en-US"/>
        </w:rPr>
        <w:t xml:space="preserve">générale annuelle </w:t>
      </w:r>
      <w:r w:rsidRPr="003E17A0">
        <w:rPr>
          <w:rFonts w:ascii="Arial" w:eastAsia="Calibri" w:hAnsi="Arial" w:cs="Arial"/>
          <w:sz w:val="22"/>
          <w:szCs w:val="22"/>
          <w:lang w:val="fr-CA" w:eastAsia="en-US"/>
        </w:rPr>
        <w:t>du 5</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mai 2023</w:t>
      </w:r>
    </w:p>
    <w:p w14:paraId="20F6F277" w14:textId="310DCFF6"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Présentation du rapport de la </w:t>
      </w:r>
      <w:r w:rsidR="003864D0">
        <w:rPr>
          <w:rFonts w:ascii="Arial" w:eastAsia="Calibri" w:hAnsi="Arial" w:cs="Arial"/>
          <w:sz w:val="22"/>
          <w:szCs w:val="22"/>
          <w:lang w:val="fr-CA" w:eastAsia="en-US"/>
        </w:rPr>
        <w:t>B</w:t>
      </w:r>
      <w:r w:rsidR="003864D0" w:rsidRPr="003E17A0">
        <w:rPr>
          <w:rFonts w:ascii="Arial" w:eastAsia="Calibri" w:hAnsi="Arial" w:cs="Arial"/>
          <w:sz w:val="22"/>
          <w:szCs w:val="22"/>
          <w:lang w:val="fr-CA" w:eastAsia="en-US"/>
        </w:rPr>
        <w:t>âtonnière</w:t>
      </w:r>
    </w:p>
    <w:p w14:paraId="3CC07FE5"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Présentation des états financiers</w:t>
      </w:r>
    </w:p>
    <w:p w14:paraId="3FF744AA"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Nomination des vérificateurs</w:t>
      </w:r>
    </w:p>
    <w:p w14:paraId="0C120ABF"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Association des barreaux de province et Association professionnelle des avocates et avocats du Québec</w:t>
      </w:r>
    </w:p>
    <w:p w14:paraId="2B3304D3"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Présentation du budget</w:t>
      </w:r>
    </w:p>
    <w:p w14:paraId="5F4CD869"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Consultation au sujet de la cotisation</w:t>
      </w:r>
    </w:p>
    <w:p w14:paraId="2217121B"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Bourses étudiantes</w:t>
      </w:r>
    </w:p>
    <w:p w14:paraId="6A1E671B"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Don de charité</w:t>
      </w:r>
    </w:p>
    <w:p w14:paraId="2B6653B9"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Affaires diverses</w:t>
      </w:r>
    </w:p>
    <w:p w14:paraId="0FA69CAD"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Communication du résultat de l’élection</w:t>
      </w:r>
    </w:p>
    <w:p w14:paraId="05D562BB"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Allocution du nouveau Bâtonnier</w:t>
      </w:r>
    </w:p>
    <w:p w14:paraId="66395727" w14:textId="77777777" w:rsidR="003E17A0" w:rsidRPr="003E17A0" w:rsidRDefault="003E17A0" w:rsidP="003E17A0">
      <w:pPr>
        <w:numPr>
          <w:ilvl w:val="0"/>
          <w:numId w:val="29"/>
        </w:numPr>
        <w:spacing w:after="160" w:line="259" w:lineRule="auto"/>
        <w:contextualSpacing/>
        <w:rPr>
          <w:rFonts w:ascii="Arial" w:eastAsia="Calibri" w:hAnsi="Arial" w:cs="Arial"/>
          <w:sz w:val="22"/>
          <w:szCs w:val="22"/>
          <w:lang w:val="fr-CA" w:eastAsia="en-US"/>
        </w:rPr>
      </w:pPr>
      <w:r w:rsidRPr="003E17A0">
        <w:rPr>
          <w:rFonts w:ascii="Arial" w:eastAsia="Calibri" w:hAnsi="Arial" w:cs="Arial"/>
          <w:sz w:val="22"/>
          <w:szCs w:val="22"/>
          <w:lang w:val="fr-CA" w:eastAsia="en-US"/>
        </w:rPr>
        <w:t>Allocution d’un représentant du Barreau du Québec</w:t>
      </w:r>
    </w:p>
    <w:p w14:paraId="40D16E5A"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Période de questions</w:t>
      </w:r>
    </w:p>
    <w:p w14:paraId="3D833DD9" w14:textId="77777777" w:rsidR="003E17A0" w:rsidRPr="003E17A0" w:rsidRDefault="003E17A0" w:rsidP="003E17A0">
      <w:pPr>
        <w:numPr>
          <w:ilvl w:val="0"/>
          <w:numId w:val="29"/>
        </w:numPr>
        <w:spacing w:after="160" w:line="259" w:lineRule="auto"/>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Levée de l’assemblée</w:t>
      </w:r>
    </w:p>
    <w:p w14:paraId="6EE88EC9" w14:textId="77777777" w:rsidR="003E17A0" w:rsidRPr="003E17A0" w:rsidRDefault="003E17A0" w:rsidP="003E17A0">
      <w:pPr>
        <w:spacing w:after="160"/>
        <w:ind w:left="1806"/>
        <w:contextualSpacing/>
        <w:jc w:val="both"/>
        <w:rPr>
          <w:rFonts w:ascii="Arial" w:eastAsia="Calibri" w:hAnsi="Arial" w:cs="Arial"/>
          <w:b/>
          <w:bCs/>
          <w:sz w:val="22"/>
          <w:szCs w:val="22"/>
          <w:lang w:val="fr-CA" w:eastAsia="en-US"/>
        </w:rPr>
      </w:pPr>
    </w:p>
    <w:p w14:paraId="6ABAB6DE" w14:textId="79EFE781" w:rsidR="003E17A0" w:rsidRPr="003E17A0" w:rsidRDefault="00015AEE" w:rsidP="003E17A0">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18065A9D"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46CEE518"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0A379C12" w14:textId="25E2818A" w:rsidR="003E17A0" w:rsidRPr="00277647" w:rsidRDefault="003E17A0" w:rsidP="00277647">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 xml:space="preserve">Adoption du procès-verbal de l’assemblée </w:t>
      </w:r>
      <w:r w:rsidR="007E5B00" w:rsidRPr="00277647">
        <w:rPr>
          <w:rFonts w:ascii="Arial" w:eastAsia="Calibri" w:hAnsi="Arial" w:cs="Arial"/>
          <w:b/>
          <w:bCs/>
          <w:sz w:val="22"/>
          <w:szCs w:val="22"/>
          <w:u w:val="single"/>
          <w:lang w:val="fr-CA" w:eastAsia="en-US"/>
        </w:rPr>
        <w:t xml:space="preserve">générale annuelle </w:t>
      </w:r>
      <w:r w:rsidRPr="00277647">
        <w:rPr>
          <w:rFonts w:ascii="Arial" w:eastAsia="Calibri" w:hAnsi="Arial" w:cs="Arial"/>
          <w:b/>
          <w:bCs/>
          <w:sz w:val="22"/>
          <w:szCs w:val="22"/>
          <w:u w:val="single"/>
          <w:lang w:val="fr-CA" w:eastAsia="en-US"/>
        </w:rPr>
        <w:t>du 5</w:t>
      </w:r>
      <w:r w:rsidR="001759FD" w:rsidRPr="00277647">
        <w:rPr>
          <w:rFonts w:ascii="Arial" w:eastAsia="Calibri" w:hAnsi="Arial" w:cs="Arial"/>
          <w:b/>
          <w:bCs/>
          <w:sz w:val="22"/>
          <w:szCs w:val="22"/>
          <w:u w:val="single"/>
          <w:lang w:val="fr-CA" w:eastAsia="en-US"/>
        </w:rPr>
        <w:t> </w:t>
      </w:r>
      <w:r w:rsidRPr="00277647">
        <w:rPr>
          <w:rFonts w:ascii="Arial" w:eastAsia="Calibri" w:hAnsi="Arial" w:cs="Arial"/>
          <w:b/>
          <w:bCs/>
          <w:sz w:val="22"/>
          <w:szCs w:val="22"/>
          <w:u w:val="single"/>
          <w:lang w:val="fr-CA" w:eastAsia="en-US"/>
        </w:rPr>
        <w:t>mai 2023</w:t>
      </w:r>
    </w:p>
    <w:p w14:paraId="224B7C3E" w14:textId="77777777" w:rsidR="009A1823" w:rsidRDefault="009A1823" w:rsidP="00277647">
      <w:pPr>
        <w:ind w:left="720"/>
        <w:jc w:val="both"/>
        <w:rPr>
          <w:rFonts w:ascii="Arial" w:eastAsia="Calibri" w:hAnsi="Arial" w:cs="Arial"/>
          <w:sz w:val="22"/>
          <w:szCs w:val="22"/>
          <w:lang w:val="fr-CA" w:eastAsia="en-US"/>
        </w:rPr>
      </w:pPr>
    </w:p>
    <w:p w14:paraId="126B038F" w14:textId="30457E43" w:rsidR="003E17A0" w:rsidRPr="003E17A0" w:rsidRDefault="009A1823" w:rsidP="003E17A0">
      <w:pPr>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Les membres </w:t>
      </w:r>
      <w:r w:rsidR="00F45AE4">
        <w:rPr>
          <w:rFonts w:ascii="Arial" w:eastAsia="Calibri" w:hAnsi="Arial" w:cs="Arial"/>
          <w:sz w:val="22"/>
          <w:szCs w:val="22"/>
          <w:lang w:val="fr-CA" w:eastAsia="en-US"/>
        </w:rPr>
        <w:t xml:space="preserve">de l’assemblée </w:t>
      </w:r>
      <w:r>
        <w:rPr>
          <w:rFonts w:ascii="Arial" w:eastAsia="Calibri" w:hAnsi="Arial" w:cs="Arial"/>
          <w:sz w:val="22"/>
          <w:szCs w:val="22"/>
          <w:lang w:val="fr-CA" w:eastAsia="en-US"/>
        </w:rPr>
        <w:t>ont en main</w:t>
      </w:r>
      <w:r w:rsidR="00F45AE4">
        <w:rPr>
          <w:rFonts w:ascii="Arial" w:eastAsia="Calibri" w:hAnsi="Arial" w:cs="Arial"/>
          <w:sz w:val="22"/>
          <w:szCs w:val="22"/>
          <w:lang w:val="fr-CA" w:eastAsia="en-US"/>
        </w:rPr>
        <w:t>s</w:t>
      </w:r>
      <w:r>
        <w:rPr>
          <w:rFonts w:ascii="Arial" w:eastAsia="Calibri" w:hAnsi="Arial" w:cs="Arial"/>
          <w:sz w:val="22"/>
          <w:szCs w:val="22"/>
          <w:lang w:val="fr-CA" w:eastAsia="en-US"/>
        </w:rPr>
        <w:t xml:space="preserve"> </w:t>
      </w:r>
      <w:r w:rsidR="00F45AE4">
        <w:rPr>
          <w:rFonts w:ascii="Arial" w:eastAsia="Calibri" w:hAnsi="Arial" w:cs="Arial"/>
          <w:sz w:val="22"/>
          <w:szCs w:val="22"/>
          <w:lang w:val="fr-CA" w:eastAsia="en-US"/>
        </w:rPr>
        <w:t xml:space="preserve">un projet de procès-verbal de l’assemblée </w:t>
      </w:r>
      <w:r w:rsidR="00914C88">
        <w:rPr>
          <w:rFonts w:ascii="Arial" w:eastAsia="Calibri" w:hAnsi="Arial" w:cs="Arial"/>
          <w:sz w:val="22"/>
          <w:szCs w:val="22"/>
          <w:lang w:val="fr-CA" w:eastAsia="en-US"/>
        </w:rPr>
        <w:t xml:space="preserve">générale annuelle du 5 mai 2023. </w:t>
      </w:r>
      <w:r w:rsidR="00294A1F">
        <w:rPr>
          <w:rFonts w:ascii="Arial" w:eastAsia="Calibri" w:hAnsi="Arial" w:cs="Arial"/>
          <w:sz w:val="22"/>
          <w:szCs w:val="22"/>
          <w:lang w:val="fr-CA" w:eastAsia="en-US"/>
        </w:rPr>
        <w:t>La</w:t>
      </w:r>
      <w:r w:rsidR="003E17A0" w:rsidRPr="003E17A0">
        <w:rPr>
          <w:rFonts w:ascii="Arial" w:eastAsia="Calibri" w:hAnsi="Arial" w:cs="Arial"/>
          <w:sz w:val="22"/>
          <w:szCs w:val="22"/>
          <w:lang w:val="fr-CA" w:eastAsia="en-US"/>
        </w:rPr>
        <w:t xml:space="preserve"> </w:t>
      </w:r>
      <w:r w:rsidR="00E56F06">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ecrétaire-</w:t>
      </w:r>
      <w:r w:rsidR="007E5B00">
        <w:rPr>
          <w:rFonts w:ascii="Arial" w:eastAsia="Calibri" w:hAnsi="Arial" w:cs="Arial"/>
          <w:sz w:val="22"/>
          <w:szCs w:val="22"/>
          <w:lang w:val="fr-CA" w:eastAsia="en-US"/>
        </w:rPr>
        <w:t>t</w:t>
      </w:r>
      <w:r w:rsidR="007E5B00" w:rsidRPr="003E17A0">
        <w:rPr>
          <w:rFonts w:ascii="Arial" w:eastAsia="Calibri" w:hAnsi="Arial" w:cs="Arial"/>
          <w:sz w:val="22"/>
          <w:szCs w:val="22"/>
          <w:lang w:val="fr-CA" w:eastAsia="en-US"/>
        </w:rPr>
        <w:t>résorière</w:t>
      </w:r>
      <w:r w:rsidR="003E17A0" w:rsidRPr="003E17A0">
        <w:rPr>
          <w:rFonts w:ascii="Arial" w:eastAsia="Calibri" w:hAnsi="Arial" w:cs="Arial"/>
          <w:sz w:val="22"/>
          <w:szCs w:val="22"/>
          <w:lang w:val="fr-CA" w:eastAsia="en-US"/>
        </w:rPr>
        <w:t xml:space="preserve">, Me Camille Tremblay-Létourneau, propose </w:t>
      </w:r>
      <w:r w:rsidR="0010047E">
        <w:rPr>
          <w:rFonts w:ascii="Arial" w:eastAsia="Calibri" w:hAnsi="Arial" w:cs="Arial"/>
          <w:sz w:val="22"/>
          <w:szCs w:val="22"/>
          <w:lang w:val="fr-CA" w:eastAsia="en-US"/>
        </w:rPr>
        <w:t>dans faire la lecture, à moins que l</w:t>
      </w:r>
      <w:r w:rsidR="005D0F03">
        <w:rPr>
          <w:rFonts w:ascii="Arial" w:eastAsia="Calibri" w:hAnsi="Arial" w:cs="Arial"/>
          <w:sz w:val="22"/>
          <w:szCs w:val="22"/>
          <w:lang w:val="fr-CA" w:eastAsia="en-US"/>
        </w:rPr>
        <w:t>’assemblée l’en dispense</w:t>
      </w:r>
      <w:r w:rsidR="00273512">
        <w:rPr>
          <w:rFonts w:ascii="Arial" w:eastAsia="Calibri" w:hAnsi="Arial" w:cs="Arial"/>
          <w:sz w:val="22"/>
          <w:szCs w:val="22"/>
          <w:lang w:val="fr-CA" w:eastAsia="en-US"/>
        </w:rPr>
        <w:t xml:space="preserve"> ainsi que son </w:t>
      </w:r>
      <w:r w:rsidR="003E17A0" w:rsidRPr="003E17A0">
        <w:rPr>
          <w:rFonts w:ascii="Arial" w:eastAsia="Calibri" w:hAnsi="Arial" w:cs="Arial"/>
          <w:sz w:val="22"/>
          <w:szCs w:val="22"/>
          <w:lang w:val="fr-CA" w:eastAsia="en-US"/>
        </w:rPr>
        <w:t xml:space="preserve">adoption. </w:t>
      </w:r>
    </w:p>
    <w:p w14:paraId="2E742E16" w14:textId="7B264F5E" w:rsidR="003E17A0" w:rsidRPr="003E17A0" w:rsidRDefault="003E17A0" w:rsidP="003E17A0">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Me Normand Auclair propose une modification à la page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9 pour y lire «</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assemblée générale spéciale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w:t>
      </w:r>
    </w:p>
    <w:p w14:paraId="3A18D11E" w14:textId="55E159BB"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Résolution 2024-05-10 / 03 (</w:t>
      </w:r>
      <w:r w:rsidR="003B130F">
        <w:rPr>
          <w:rFonts w:ascii="Arial" w:eastAsia="Calibri" w:hAnsi="Arial" w:cs="Arial"/>
          <w:b/>
          <w:bCs/>
          <w:sz w:val="22"/>
          <w:szCs w:val="22"/>
          <w:u w:val="single"/>
          <w:lang w:val="fr-CA" w:eastAsia="en-US"/>
        </w:rPr>
        <w:t>Dispense de lecture</w:t>
      </w:r>
      <w:r w:rsidR="003E725E">
        <w:rPr>
          <w:rFonts w:ascii="Arial" w:eastAsia="Calibri" w:hAnsi="Arial" w:cs="Arial"/>
          <w:b/>
          <w:bCs/>
          <w:sz w:val="22"/>
          <w:szCs w:val="22"/>
          <w:u w:val="single"/>
          <w:lang w:val="fr-CA" w:eastAsia="en-US"/>
        </w:rPr>
        <w:t xml:space="preserve"> et </w:t>
      </w:r>
      <w:r w:rsidR="003B130F">
        <w:rPr>
          <w:rFonts w:ascii="Arial" w:eastAsia="Calibri" w:hAnsi="Arial" w:cs="Arial"/>
          <w:b/>
          <w:bCs/>
          <w:sz w:val="22"/>
          <w:szCs w:val="22"/>
          <w:u w:val="single"/>
          <w:lang w:val="fr-CA" w:eastAsia="en-US"/>
        </w:rPr>
        <w:t>adoption du p</w:t>
      </w:r>
      <w:r w:rsidRPr="003E17A0">
        <w:rPr>
          <w:rFonts w:ascii="Arial" w:eastAsia="Calibri" w:hAnsi="Arial" w:cs="Arial"/>
          <w:b/>
          <w:bCs/>
          <w:sz w:val="22"/>
          <w:szCs w:val="22"/>
          <w:u w:val="single"/>
          <w:lang w:val="fr-CA" w:eastAsia="en-US"/>
        </w:rPr>
        <w:t>rocès-</w:t>
      </w:r>
      <w:r w:rsidR="003B130F">
        <w:rPr>
          <w:rFonts w:ascii="Arial" w:eastAsia="Calibri" w:hAnsi="Arial" w:cs="Arial"/>
          <w:b/>
          <w:bCs/>
          <w:sz w:val="22"/>
          <w:szCs w:val="22"/>
          <w:u w:val="single"/>
          <w:lang w:val="fr-CA" w:eastAsia="en-US"/>
        </w:rPr>
        <w:t>v</w:t>
      </w:r>
      <w:r w:rsidRPr="003E17A0">
        <w:rPr>
          <w:rFonts w:ascii="Arial" w:eastAsia="Calibri" w:hAnsi="Arial" w:cs="Arial"/>
          <w:b/>
          <w:bCs/>
          <w:sz w:val="22"/>
          <w:szCs w:val="22"/>
          <w:u w:val="single"/>
          <w:lang w:val="fr-CA" w:eastAsia="en-US"/>
        </w:rPr>
        <w:t>erbal</w:t>
      </w:r>
      <w:r w:rsidR="003E725E">
        <w:rPr>
          <w:rFonts w:ascii="Arial" w:eastAsia="Calibri" w:hAnsi="Arial" w:cs="Arial"/>
          <w:b/>
          <w:bCs/>
          <w:sz w:val="22"/>
          <w:szCs w:val="22"/>
          <w:u w:val="single"/>
          <w:lang w:val="fr-CA" w:eastAsia="en-US"/>
        </w:rPr>
        <w:t xml:space="preserve"> de l’assemblée générale annuelle du </w:t>
      </w:r>
      <w:r w:rsidR="00837BF3">
        <w:rPr>
          <w:rFonts w:ascii="Arial" w:eastAsia="Calibri" w:hAnsi="Arial" w:cs="Arial"/>
          <w:b/>
          <w:bCs/>
          <w:sz w:val="22"/>
          <w:szCs w:val="22"/>
          <w:u w:val="single"/>
          <w:lang w:val="fr-CA" w:eastAsia="en-US"/>
        </w:rPr>
        <w:t>5 mai 2023</w:t>
      </w:r>
      <w:r w:rsidRPr="003E17A0">
        <w:rPr>
          <w:rFonts w:ascii="Arial" w:eastAsia="Calibri" w:hAnsi="Arial" w:cs="Arial"/>
          <w:b/>
          <w:bCs/>
          <w:sz w:val="22"/>
          <w:szCs w:val="22"/>
          <w:u w:val="single"/>
          <w:lang w:val="fr-CA" w:eastAsia="en-US"/>
        </w:rPr>
        <w:t>)</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651B3E8B" w14:textId="413C5165" w:rsidR="003E17A0" w:rsidRPr="003E17A0" w:rsidRDefault="00837BF3"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PROPOSÉ</w:t>
      </w:r>
      <w:r w:rsidR="003E17A0" w:rsidRPr="00837BF3">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par Me Normand Auclair, appuyé par Me Andrée-Anne Tremblay :</w:t>
      </w:r>
    </w:p>
    <w:p w14:paraId="613B41BF" w14:textId="4BDC2C91" w:rsidR="003E17A0" w:rsidRPr="003E17A0" w:rsidRDefault="003E17A0" w:rsidP="003E17A0">
      <w:pPr>
        <w:spacing w:after="160"/>
        <w:ind w:left="1134"/>
        <w:jc w:val="both"/>
        <w:rPr>
          <w:rFonts w:ascii="Arial" w:eastAsia="Calibri" w:hAnsi="Arial" w:cs="Arial"/>
          <w:b/>
          <w:bCs/>
          <w:sz w:val="22"/>
          <w:szCs w:val="22"/>
          <w:lang w:val="fr-CA" w:eastAsia="en-US"/>
        </w:rPr>
      </w:pPr>
      <w:r w:rsidRPr="003E17A0">
        <w:rPr>
          <w:rFonts w:ascii="Arial" w:eastAsia="Calibri" w:hAnsi="Arial" w:cs="Arial"/>
          <w:b/>
          <w:bCs/>
          <w:sz w:val="22"/>
          <w:szCs w:val="22"/>
          <w:lang w:val="fr-CA" w:eastAsia="en-US"/>
        </w:rPr>
        <w:t>DE DISPENSER</w:t>
      </w:r>
      <w:r w:rsidRPr="003E17A0">
        <w:rPr>
          <w:rFonts w:ascii="Arial" w:eastAsia="Calibri" w:hAnsi="Arial" w:cs="Arial"/>
          <w:sz w:val="22"/>
          <w:szCs w:val="22"/>
          <w:lang w:val="fr-CA" w:eastAsia="en-US"/>
        </w:rPr>
        <w:t xml:space="preserve"> la </w:t>
      </w:r>
      <w:r w:rsidR="00713CBA">
        <w:rPr>
          <w:rFonts w:ascii="Arial" w:eastAsia="Calibri" w:hAnsi="Arial" w:cs="Arial"/>
          <w:sz w:val="22"/>
          <w:szCs w:val="22"/>
          <w:lang w:val="fr-CA" w:eastAsia="en-US"/>
        </w:rPr>
        <w:t>s</w:t>
      </w:r>
      <w:r w:rsidR="00713CBA" w:rsidRPr="003E17A0">
        <w:rPr>
          <w:rFonts w:ascii="Arial" w:eastAsia="Calibri" w:hAnsi="Arial" w:cs="Arial"/>
          <w:sz w:val="22"/>
          <w:szCs w:val="22"/>
          <w:lang w:val="fr-CA" w:eastAsia="en-US"/>
        </w:rPr>
        <w:t>ecrétaire</w:t>
      </w:r>
      <w:r w:rsidRPr="003E17A0">
        <w:rPr>
          <w:rFonts w:ascii="Arial" w:eastAsia="Calibri" w:hAnsi="Arial" w:cs="Arial"/>
          <w:sz w:val="22"/>
          <w:szCs w:val="22"/>
          <w:lang w:val="fr-CA" w:eastAsia="en-US"/>
        </w:rPr>
        <w:t>-</w:t>
      </w:r>
      <w:r w:rsidR="00713CBA">
        <w:rPr>
          <w:rFonts w:ascii="Arial" w:eastAsia="Calibri" w:hAnsi="Arial" w:cs="Arial"/>
          <w:sz w:val="22"/>
          <w:szCs w:val="22"/>
          <w:lang w:val="fr-CA" w:eastAsia="en-US"/>
        </w:rPr>
        <w:t>t</w:t>
      </w:r>
      <w:r w:rsidR="00713CBA" w:rsidRPr="003E17A0">
        <w:rPr>
          <w:rFonts w:ascii="Arial" w:eastAsia="Calibri" w:hAnsi="Arial" w:cs="Arial"/>
          <w:sz w:val="22"/>
          <w:szCs w:val="22"/>
          <w:lang w:val="fr-CA" w:eastAsia="en-US"/>
        </w:rPr>
        <w:t>résorière </w:t>
      </w:r>
      <w:r w:rsidRPr="003E17A0">
        <w:rPr>
          <w:rFonts w:ascii="Arial" w:eastAsia="Calibri" w:hAnsi="Arial" w:cs="Arial"/>
          <w:sz w:val="22"/>
          <w:szCs w:val="22"/>
          <w:lang w:val="fr-CA" w:eastAsia="en-US"/>
        </w:rPr>
        <w:t>de la lecture du procès-verbal</w:t>
      </w:r>
      <w:r w:rsidR="001759FD">
        <w:rPr>
          <w:rFonts w:ascii="Arial" w:eastAsia="Calibri" w:hAnsi="Arial" w:cs="Arial"/>
          <w:sz w:val="22"/>
          <w:szCs w:val="22"/>
          <w:lang w:val="fr-CA" w:eastAsia="en-US"/>
        </w:rPr>
        <w:t> </w:t>
      </w:r>
      <w:r w:rsidR="00F55280">
        <w:rPr>
          <w:rFonts w:ascii="Arial" w:eastAsia="Calibri" w:hAnsi="Arial" w:cs="Arial"/>
          <w:sz w:val="22"/>
          <w:szCs w:val="22"/>
          <w:lang w:val="fr-CA" w:eastAsia="en-US"/>
        </w:rPr>
        <w:t>de l’assemblée générale annuelle du 5 mai 2023</w:t>
      </w:r>
      <w:r w:rsidRPr="003E17A0">
        <w:rPr>
          <w:rFonts w:ascii="Arial" w:eastAsia="Calibri" w:hAnsi="Arial" w:cs="Arial"/>
          <w:sz w:val="22"/>
          <w:szCs w:val="22"/>
          <w:lang w:val="fr-CA" w:eastAsia="en-US"/>
        </w:rPr>
        <w:t>;</w:t>
      </w:r>
    </w:p>
    <w:p w14:paraId="395621C4" w14:textId="5169CA95" w:rsidR="003E17A0" w:rsidRPr="003E17A0" w:rsidRDefault="003E17A0" w:rsidP="003E17A0">
      <w:pPr>
        <w:spacing w:after="160"/>
        <w:ind w:left="1134"/>
        <w:jc w:val="both"/>
        <w:rPr>
          <w:rFonts w:ascii="Arial" w:eastAsia="Calibri" w:hAnsi="Arial" w:cs="Arial"/>
          <w:sz w:val="22"/>
          <w:szCs w:val="22"/>
          <w:lang w:val="fr-CA" w:eastAsia="en-US"/>
        </w:rPr>
      </w:pPr>
      <w:r w:rsidRPr="003E17A0">
        <w:rPr>
          <w:rFonts w:ascii="Arial" w:eastAsia="Calibri" w:hAnsi="Arial" w:cs="Arial"/>
          <w:b/>
          <w:bCs/>
          <w:sz w:val="22"/>
          <w:szCs w:val="22"/>
          <w:lang w:val="fr-CA" w:eastAsia="en-US"/>
        </w:rPr>
        <w:t>D’ADOPTER</w:t>
      </w:r>
      <w:r w:rsidRPr="003E17A0">
        <w:rPr>
          <w:rFonts w:ascii="Arial" w:eastAsia="Calibri" w:hAnsi="Arial" w:cs="Arial"/>
          <w:sz w:val="22"/>
          <w:szCs w:val="22"/>
          <w:lang w:val="fr-CA" w:eastAsia="en-US"/>
        </w:rPr>
        <w:t xml:space="preserve"> </w:t>
      </w:r>
      <w:r w:rsidR="00F55280">
        <w:rPr>
          <w:rFonts w:ascii="Arial" w:eastAsia="Calibri" w:hAnsi="Arial" w:cs="Arial"/>
          <w:sz w:val="22"/>
          <w:szCs w:val="22"/>
          <w:lang w:val="fr-CA" w:eastAsia="en-US"/>
        </w:rPr>
        <w:t>c</w:t>
      </w:r>
      <w:r w:rsidR="00F55280" w:rsidRPr="003E17A0">
        <w:rPr>
          <w:rFonts w:ascii="Arial" w:eastAsia="Calibri" w:hAnsi="Arial" w:cs="Arial"/>
          <w:sz w:val="22"/>
          <w:szCs w:val="22"/>
          <w:lang w:val="fr-CA" w:eastAsia="en-US"/>
        </w:rPr>
        <w:t xml:space="preserve">e </w:t>
      </w:r>
      <w:r w:rsidRPr="003E17A0">
        <w:rPr>
          <w:rFonts w:ascii="Arial" w:eastAsia="Calibri" w:hAnsi="Arial" w:cs="Arial"/>
          <w:sz w:val="22"/>
          <w:szCs w:val="22"/>
          <w:lang w:val="fr-CA" w:eastAsia="en-US"/>
        </w:rPr>
        <w:t>procès-verbal avec ladite modification à la page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9</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w:t>
      </w:r>
    </w:p>
    <w:p w14:paraId="385A2CD4" w14:textId="6EE3EBB7" w:rsidR="003E17A0" w:rsidRPr="003E17A0" w:rsidRDefault="00F55280" w:rsidP="003E17A0">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3BEF39F6" w14:textId="77777777" w:rsidR="003E17A0" w:rsidRDefault="003E17A0" w:rsidP="000E0A27">
      <w:pPr>
        <w:spacing w:after="160"/>
        <w:contextualSpacing/>
        <w:jc w:val="both"/>
        <w:rPr>
          <w:rFonts w:ascii="Arial" w:eastAsia="Calibri" w:hAnsi="Arial" w:cs="Arial"/>
          <w:sz w:val="22"/>
          <w:szCs w:val="22"/>
          <w:lang w:val="fr-CA" w:eastAsia="en-US"/>
        </w:rPr>
      </w:pPr>
    </w:p>
    <w:p w14:paraId="20FE7215" w14:textId="77777777" w:rsidR="00E67A3F" w:rsidRPr="003E17A0" w:rsidRDefault="00E67A3F" w:rsidP="000E0A27">
      <w:pPr>
        <w:spacing w:after="160"/>
        <w:contextualSpacing/>
        <w:jc w:val="both"/>
        <w:rPr>
          <w:rFonts w:ascii="Arial" w:eastAsia="Calibri" w:hAnsi="Arial" w:cs="Arial"/>
          <w:sz w:val="22"/>
          <w:szCs w:val="22"/>
          <w:lang w:val="fr-CA" w:eastAsia="en-US"/>
        </w:rPr>
      </w:pPr>
    </w:p>
    <w:p w14:paraId="638F5906" w14:textId="38D6C6F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lastRenderedPageBreak/>
        <w:t xml:space="preserve">Présentation du rapport de la </w:t>
      </w:r>
      <w:r w:rsidR="00F11214">
        <w:rPr>
          <w:rFonts w:ascii="Arial" w:eastAsia="Calibri" w:hAnsi="Arial" w:cs="Arial"/>
          <w:b/>
          <w:bCs/>
          <w:sz w:val="22"/>
          <w:szCs w:val="22"/>
          <w:u w:val="single"/>
          <w:lang w:val="fr-CA" w:eastAsia="en-US"/>
        </w:rPr>
        <w:t>B</w:t>
      </w:r>
      <w:r w:rsidR="00F11214" w:rsidRPr="00277647">
        <w:rPr>
          <w:rFonts w:ascii="Arial" w:eastAsia="Calibri" w:hAnsi="Arial" w:cs="Arial"/>
          <w:b/>
          <w:bCs/>
          <w:sz w:val="22"/>
          <w:szCs w:val="22"/>
          <w:u w:val="single"/>
          <w:lang w:val="fr-CA" w:eastAsia="en-US"/>
        </w:rPr>
        <w:t>âtonnière</w:t>
      </w:r>
    </w:p>
    <w:p w14:paraId="0D572009"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6274BF7A" w14:textId="02ED9C67" w:rsidR="003E17A0" w:rsidRPr="003E17A0" w:rsidRDefault="00D30A61"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La</w:t>
      </w:r>
      <w:r w:rsidR="003E17A0" w:rsidRPr="009E2F95">
        <w:rPr>
          <w:rFonts w:ascii="Arial" w:eastAsia="Calibri" w:hAnsi="Arial" w:cs="Arial"/>
          <w:sz w:val="22"/>
          <w:szCs w:val="22"/>
          <w:lang w:val="fr-CA" w:eastAsia="en-US"/>
        </w:rPr>
        <w:t xml:space="preserve"> </w:t>
      </w:r>
      <w:r w:rsidR="00A355D0">
        <w:rPr>
          <w:rFonts w:ascii="Arial" w:eastAsia="Calibri" w:hAnsi="Arial" w:cs="Arial"/>
          <w:sz w:val="22"/>
          <w:szCs w:val="22"/>
          <w:lang w:val="fr-CA" w:eastAsia="en-US"/>
        </w:rPr>
        <w:t>b</w:t>
      </w:r>
      <w:r w:rsidR="003E17A0" w:rsidRPr="009E2F95">
        <w:rPr>
          <w:rFonts w:ascii="Arial" w:eastAsia="Calibri" w:hAnsi="Arial" w:cs="Arial"/>
          <w:sz w:val="22"/>
          <w:szCs w:val="22"/>
          <w:lang w:val="fr-CA" w:eastAsia="en-US"/>
        </w:rPr>
        <w:t xml:space="preserve">âtonnière, Me Caroline Mercier, présente son rapport </w:t>
      </w:r>
      <w:r w:rsidR="00D201A9" w:rsidRPr="009E2F95">
        <w:rPr>
          <w:rFonts w:ascii="Arial" w:eastAsia="Calibri" w:hAnsi="Arial" w:cs="Arial"/>
          <w:sz w:val="22"/>
          <w:szCs w:val="22"/>
          <w:lang w:val="fr-CA" w:eastAsia="en-US"/>
        </w:rPr>
        <w:t xml:space="preserve">qui dresse </w:t>
      </w:r>
      <w:r w:rsidR="009E2F95" w:rsidRPr="009E2F95">
        <w:rPr>
          <w:rFonts w:ascii="Arial" w:eastAsia="Calibri" w:hAnsi="Arial" w:cs="Arial"/>
          <w:sz w:val="22"/>
          <w:szCs w:val="22"/>
          <w:lang w:val="fr-CA" w:eastAsia="en-US"/>
        </w:rPr>
        <w:t>un</w:t>
      </w:r>
      <w:r w:rsidR="009E2F95" w:rsidRPr="00277647">
        <w:rPr>
          <w:rFonts w:ascii="Arial" w:hAnsi="Arial" w:cs="Arial"/>
          <w:sz w:val="22"/>
          <w:szCs w:val="22"/>
          <w:lang w:val="fr-CA"/>
        </w:rPr>
        <w:t xml:space="preserve"> bilan des activités et réalisations du Barreau de l’Outaouais au cours du mandat 2023-2024</w:t>
      </w:r>
      <w:r w:rsidR="00C614FC">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p>
    <w:p w14:paraId="33E28CBA"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53D9A82" w14:textId="035E4A72" w:rsidR="003E17A0" w:rsidRPr="003E17A0" w:rsidRDefault="00EA5537"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Elle </w:t>
      </w:r>
      <w:r w:rsidR="009F6761">
        <w:rPr>
          <w:rFonts w:ascii="Arial" w:eastAsia="Calibri" w:hAnsi="Arial" w:cs="Arial"/>
          <w:sz w:val="22"/>
          <w:szCs w:val="22"/>
          <w:lang w:val="fr-CA" w:eastAsia="en-US"/>
        </w:rPr>
        <w:t xml:space="preserve">exprime </w:t>
      </w:r>
      <w:r w:rsidR="003201CF">
        <w:rPr>
          <w:rFonts w:ascii="Arial" w:eastAsia="Calibri" w:hAnsi="Arial" w:cs="Arial"/>
          <w:sz w:val="22"/>
          <w:szCs w:val="22"/>
          <w:lang w:val="fr-CA" w:eastAsia="en-US"/>
        </w:rPr>
        <w:t>que cela a été un</w:t>
      </w:r>
      <w:r w:rsidR="003E17A0" w:rsidRPr="003E17A0">
        <w:rPr>
          <w:rFonts w:ascii="Arial" w:eastAsia="Calibri" w:hAnsi="Arial" w:cs="Arial"/>
          <w:sz w:val="22"/>
          <w:szCs w:val="22"/>
          <w:lang w:val="fr-CA" w:eastAsia="en-US"/>
        </w:rPr>
        <w:t xml:space="preserve"> grand privilège </w:t>
      </w:r>
      <w:r w:rsidR="003201CF">
        <w:rPr>
          <w:rFonts w:ascii="Arial" w:eastAsia="Calibri" w:hAnsi="Arial" w:cs="Arial"/>
          <w:sz w:val="22"/>
          <w:szCs w:val="22"/>
          <w:lang w:val="fr-CA" w:eastAsia="en-US"/>
        </w:rPr>
        <w:t xml:space="preserve">pour elle </w:t>
      </w:r>
      <w:r w:rsidR="003E17A0" w:rsidRPr="003E17A0">
        <w:rPr>
          <w:rFonts w:ascii="Arial" w:eastAsia="Calibri" w:hAnsi="Arial" w:cs="Arial"/>
          <w:sz w:val="22"/>
          <w:szCs w:val="22"/>
          <w:lang w:val="fr-CA" w:eastAsia="en-US"/>
        </w:rPr>
        <w:t xml:space="preserve">d’occuper cette fonction dans la dernière année. </w:t>
      </w:r>
      <w:r w:rsidR="003201CF">
        <w:rPr>
          <w:rFonts w:ascii="Arial" w:eastAsia="Calibri" w:hAnsi="Arial" w:cs="Arial"/>
          <w:sz w:val="22"/>
          <w:szCs w:val="22"/>
          <w:lang w:val="fr-CA" w:eastAsia="en-US"/>
        </w:rPr>
        <w:t>Elle</w:t>
      </w:r>
      <w:r w:rsidR="003E17A0" w:rsidRPr="003E17A0">
        <w:rPr>
          <w:rFonts w:ascii="Arial" w:eastAsia="Calibri" w:hAnsi="Arial" w:cs="Arial"/>
          <w:sz w:val="22"/>
          <w:szCs w:val="22"/>
          <w:lang w:val="fr-CA" w:eastAsia="en-US"/>
        </w:rPr>
        <w:t xml:space="preserve"> remercie encore </w:t>
      </w:r>
      <w:r w:rsidR="00446388">
        <w:rPr>
          <w:rFonts w:ascii="Arial" w:eastAsia="Calibri" w:hAnsi="Arial" w:cs="Arial"/>
          <w:sz w:val="22"/>
          <w:szCs w:val="22"/>
          <w:lang w:val="fr-CA" w:eastAsia="en-US"/>
        </w:rPr>
        <w:t>les membres de</w:t>
      </w:r>
      <w:r w:rsidR="00446388"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la confiance qu</w:t>
      </w:r>
      <w:r w:rsidR="00446388">
        <w:rPr>
          <w:rFonts w:ascii="Arial" w:eastAsia="Calibri" w:hAnsi="Arial" w:cs="Arial"/>
          <w:sz w:val="22"/>
          <w:szCs w:val="22"/>
          <w:lang w:val="fr-CA" w:eastAsia="en-US"/>
        </w:rPr>
        <w:t>’ils</w:t>
      </w:r>
      <w:r w:rsidR="003E17A0" w:rsidRPr="003E17A0">
        <w:rPr>
          <w:rFonts w:ascii="Arial" w:eastAsia="Calibri" w:hAnsi="Arial" w:cs="Arial"/>
          <w:sz w:val="22"/>
          <w:szCs w:val="22"/>
          <w:lang w:val="fr-CA" w:eastAsia="en-US"/>
        </w:rPr>
        <w:t xml:space="preserve"> </w:t>
      </w:r>
      <w:r w:rsidR="00446388">
        <w:rPr>
          <w:rFonts w:ascii="Arial" w:eastAsia="Calibri" w:hAnsi="Arial" w:cs="Arial"/>
          <w:sz w:val="22"/>
          <w:szCs w:val="22"/>
          <w:lang w:val="fr-CA" w:eastAsia="en-US"/>
        </w:rPr>
        <w:t>lui ont</w:t>
      </w:r>
      <w:r w:rsidR="003E17A0" w:rsidRPr="003E17A0">
        <w:rPr>
          <w:rFonts w:ascii="Arial" w:eastAsia="Calibri" w:hAnsi="Arial" w:cs="Arial"/>
          <w:sz w:val="22"/>
          <w:szCs w:val="22"/>
          <w:lang w:val="fr-CA" w:eastAsia="en-US"/>
        </w:rPr>
        <w:t xml:space="preserve"> témoigné</w:t>
      </w:r>
      <w:r w:rsidR="001759FD">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w:t>
      </w:r>
      <w:r w:rsidR="00CB7D14">
        <w:rPr>
          <w:rFonts w:ascii="Arial" w:eastAsia="Calibri" w:hAnsi="Arial" w:cs="Arial"/>
          <w:sz w:val="22"/>
          <w:szCs w:val="22"/>
          <w:lang w:val="fr-CA" w:eastAsia="en-US"/>
        </w:rPr>
        <w:t>Me Mercier poursuit en indiquant que l</w:t>
      </w:r>
      <w:r w:rsidR="003E17A0" w:rsidRPr="003E17A0">
        <w:rPr>
          <w:rFonts w:ascii="Arial" w:eastAsia="Calibri" w:hAnsi="Arial" w:cs="Arial"/>
          <w:sz w:val="22"/>
          <w:szCs w:val="22"/>
          <w:lang w:val="fr-CA" w:eastAsia="en-US"/>
        </w:rPr>
        <w:t>a dernière année n’a pas été un long fleuve tranquille</w:t>
      </w:r>
      <w:r w:rsidR="007C5A2F">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7C5A2F">
        <w:rPr>
          <w:rFonts w:ascii="Arial" w:eastAsia="Calibri" w:hAnsi="Arial" w:cs="Arial"/>
          <w:sz w:val="22"/>
          <w:szCs w:val="22"/>
          <w:lang w:val="fr-CA" w:eastAsia="en-US"/>
        </w:rPr>
        <w:t>Elle</w:t>
      </w:r>
      <w:r w:rsidR="003E17A0" w:rsidRPr="003E17A0">
        <w:rPr>
          <w:rFonts w:ascii="Arial" w:eastAsia="Calibri" w:hAnsi="Arial" w:cs="Arial"/>
          <w:sz w:val="22"/>
          <w:szCs w:val="22"/>
          <w:lang w:val="fr-CA" w:eastAsia="en-US"/>
        </w:rPr>
        <w:t xml:space="preserve"> </w:t>
      </w:r>
      <w:r w:rsidR="00CB7D14">
        <w:rPr>
          <w:rFonts w:ascii="Arial" w:eastAsia="Calibri" w:hAnsi="Arial" w:cs="Arial"/>
          <w:sz w:val="22"/>
          <w:szCs w:val="22"/>
          <w:lang w:val="fr-CA" w:eastAsia="en-US"/>
        </w:rPr>
        <w:t xml:space="preserve">a été </w:t>
      </w:r>
      <w:r w:rsidR="003E17A0" w:rsidRPr="003E17A0">
        <w:rPr>
          <w:rFonts w:ascii="Arial" w:eastAsia="Calibri" w:hAnsi="Arial" w:cs="Arial"/>
          <w:sz w:val="22"/>
          <w:szCs w:val="22"/>
          <w:lang w:val="fr-CA" w:eastAsia="en-US"/>
        </w:rPr>
        <w:t>parsemé</w:t>
      </w:r>
      <w:r w:rsidR="00CB7D14">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de défi</w:t>
      </w:r>
      <w:r w:rsidR="00C057D5">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sur plusieurs plans, dont celui des ressources humaines</w:t>
      </w:r>
      <w:r w:rsidR="00CB7D14">
        <w:rPr>
          <w:rFonts w:ascii="Arial" w:eastAsia="Calibri" w:hAnsi="Arial" w:cs="Arial"/>
          <w:sz w:val="22"/>
          <w:szCs w:val="22"/>
          <w:lang w:val="fr-CA" w:eastAsia="en-US"/>
        </w:rPr>
        <w:t xml:space="preserve">, </w:t>
      </w:r>
      <w:r w:rsidR="00267C8B">
        <w:rPr>
          <w:rFonts w:ascii="Arial" w:eastAsia="Calibri" w:hAnsi="Arial" w:cs="Arial"/>
          <w:sz w:val="22"/>
          <w:szCs w:val="22"/>
          <w:lang w:val="fr-CA" w:eastAsia="en-US"/>
        </w:rPr>
        <w:t xml:space="preserve">avec le départ de la permanence en décembre 2023, </w:t>
      </w:r>
      <w:r w:rsidR="00EB348A">
        <w:rPr>
          <w:rFonts w:ascii="Arial" w:eastAsia="Calibri" w:hAnsi="Arial" w:cs="Arial"/>
          <w:sz w:val="22"/>
          <w:szCs w:val="22"/>
          <w:lang w:val="fr-CA" w:eastAsia="en-US"/>
        </w:rPr>
        <w:t xml:space="preserve">en plein cœur de plusieurs projets </w:t>
      </w:r>
      <w:r w:rsidR="006A452A">
        <w:rPr>
          <w:rFonts w:ascii="Arial" w:eastAsia="Calibri" w:hAnsi="Arial" w:cs="Arial"/>
          <w:sz w:val="22"/>
          <w:szCs w:val="22"/>
          <w:lang w:val="fr-CA" w:eastAsia="en-US"/>
        </w:rPr>
        <w:t xml:space="preserve">en cours. Elle est </w:t>
      </w:r>
      <w:r w:rsidR="001D4EB0">
        <w:rPr>
          <w:rFonts w:ascii="Arial" w:eastAsia="Calibri" w:hAnsi="Arial" w:cs="Arial"/>
          <w:sz w:val="22"/>
          <w:szCs w:val="22"/>
          <w:lang w:val="fr-CA" w:eastAsia="en-US"/>
        </w:rPr>
        <w:t xml:space="preserve">reconnaissante </w:t>
      </w:r>
      <w:r w:rsidR="0025632B">
        <w:rPr>
          <w:rFonts w:ascii="Arial" w:eastAsia="Calibri" w:hAnsi="Arial" w:cs="Arial"/>
          <w:sz w:val="22"/>
          <w:szCs w:val="22"/>
          <w:lang w:val="fr-CA" w:eastAsia="en-US"/>
        </w:rPr>
        <w:t xml:space="preserve">envers son équipe </w:t>
      </w:r>
      <w:r w:rsidR="001D4EB0">
        <w:rPr>
          <w:rFonts w:ascii="Arial" w:eastAsia="Calibri" w:hAnsi="Arial" w:cs="Arial"/>
          <w:sz w:val="22"/>
          <w:szCs w:val="22"/>
          <w:lang w:val="fr-CA" w:eastAsia="en-US"/>
        </w:rPr>
        <w:t xml:space="preserve">et fière de dire </w:t>
      </w:r>
      <w:r w:rsidR="00CB7D14">
        <w:rPr>
          <w:rFonts w:ascii="Arial" w:eastAsia="Calibri" w:hAnsi="Arial" w:cs="Arial"/>
          <w:sz w:val="22"/>
          <w:szCs w:val="22"/>
          <w:lang w:val="fr-CA" w:eastAsia="en-US"/>
        </w:rPr>
        <w:t>que le Barreau de l’Outaouais a</w:t>
      </w:r>
      <w:r w:rsidR="003E17A0" w:rsidRPr="003E17A0">
        <w:rPr>
          <w:rFonts w:ascii="Arial" w:eastAsia="Calibri" w:hAnsi="Arial" w:cs="Arial"/>
          <w:sz w:val="22"/>
          <w:szCs w:val="22"/>
          <w:lang w:val="fr-CA" w:eastAsia="en-US"/>
        </w:rPr>
        <w:t xml:space="preserve"> réussi à garder le cap afin </w:t>
      </w:r>
      <w:r w:rsidR="000253ED">
        <w:rPr>
          <w:rFonts w:ascii="Arial" w:eastAsia="Calibri" w:hAnsi="Arial" w:cs="Arial"/>
          <w:sz w:val="22"/>
          <w:szCs w:val="22"/>
          <w:lang w:val="fr-CA" w:eastAsia="en-US"/>
        </w:rPr>
        <w:t>de mener</w:t>
      </w:r>
      <w:r w:rsidR="000253ED"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le bateau jusqu’à bon port. </w:t>
      </w:r>
    </w:p>
    <w:p w14:paraId="775D2605"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4B8881E1" w14:textId="61DF3C38"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C’est avec grand optimiste </w:t>
      </w:r>
      <w:r w:rsidR="004E754C">
        <w:rPr>
          <w:rFonts w:ascii="Arial" w:eastAsia="Calibri" w:hAnsi="Arial" w:cs="Arial"/>
          <w:sz w:val="22"/>
          <w:szCs w:val="22"/>
          <w:lang w:val="fr-CA" w:eastAsia="en-US"/>
        </w:rPr>
        <w:t>qu’elle</w:t>
      </w:r>
      <w:r w:rsidR="004E754C"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entrevoi</w:t>
      </w:r>
      <w:r w:rsidR="00A22A68">
        <w:rPr>
          <w:rFonts w:ascii="Arial" w:eastAsia="Calibri" w:hAnsi="Arial" w:cs="Arial"/>
          <w:sz w:val="22"/>
          <w:szCs w:val="22"/>
          <w:lang w:val="fr-CA" w:eastAsia="en-US"/>
        </w:rPr>
        <w:t>t</w:t>
      </w:r>
      <w:r w:rsidRPr="003E17A0">
        <w:rPr>
          <w:rFonts w:ascii="Arial" w:eastAsia="Calibri" w:hAnsi="Arial" w:cs="Arial"/>
          <w:sz w:val="22"/>
          <w:szCs w:val="22"/>
          <w:lang w:val="fr-CA" w:eastAsia="en-US"/>
        </w:rPr>
        <w:t xml:space="preserve"> l’avenir du Barreau de l’Outaouais </w:t>
      </w:r>
      <w:r w:rsidR="00C37B4F">
        <w:rPr>
          <w:rFonts w:ascii="Arial" w:eastAsia="Calibri" w:hAnsi="Arial" w:cs="Arial"/>
          <w:sz w:val="22"/>
          <w:szCs w:val="22"/>
          <w:lang w:val="fr-CA" w:eastAsia="en-US"/>
        </w:rPr>
        <w:t xml:space="preserve">grâce </w:t>
      </w:r>
      <w:r w:rsidR="00536AB4">
        <w:rPr>
          <w:rFonts w:ascii="Arial" w:eastAsia="Calibri" w:hAnsi="Arial" w:cs="Arial"/>
          <w:sz w:val="22"/>
          <w:szCs w:val="22"/>
          <w:lang w:val="fr-CA" w:eastAsia="en-US"/>
        </w:rPr>
        <w:t>aux réalisations</w:t>
      </w:r>
      <w:r w:rsidR="005B7742">
        <w:rPr>
          <w:rFonts w:ascii="Arial" w:eastAsia="Calibri" w:hAnsi="Arial" w:cs="Arial"/>
          <w:sz w:val="22"/>
          <w:szCs w:val="22"/>
          <w:lang w:val="fr-CA" w:eastAsia="en-US"/>
        </w:rPr>
        <w:t xml:space="preserve"> </w:t>
      </w:r>
      <w:r w:rsidR="00F340DB">
        <w:rPr>
          <w:rFonts w:ascii="Arial" w:eastAsia="Calibri" w:hAnsi="Arial" w:cs="Arial"/>
          <w:sz w:val="22"/>
          <w:szCs w:val="22"/>
          <w:lang w:val="fr-CA" w:eastAsia="en-US"/>
        </w:rPr>
        <w:t xml:space="preserve">menées </w:t>
      </w:r>
      <w:r w:rsidR="005B7742">
        <w:rPr>
          <w:rFonts w:ascii="Arial" w:eastAsia="Calibri" w:hAnsi="Arial" w:cs="Arial"/>
          <w:sz w:val="22"/>
          <w:szCs w:val="22"/>
          <w:lang w:val="fr-CA" w:eastAsia="en-US"/>
        </w:rPr>
        <w:t>pendant ce mandat</w:t>
      </w:r>
      <w:r w:rsidRPr="003E17A0">
        <w:rPr>
          <w:rFonts w:ascii="Arial" w:eastAsia="Calibri" w:hAnsi="Arial" w:cs="Arial"/>
          <w:sz w:val="22"/>
          <w:szCs w:val="22"/>
          <w:lang w:val="fr-CA" w:eastAsia="en-US"/>
        </w:rPr>
        <w:t xml:space="preserve"> </w:t>
      </w:r>
      <w:r w:rsidR="00F340DB">
        <w:rPr>
          <w:rFonts w:ascii="Arial" w:eastAsia="Calibri" w:hAnsi="Arial" w:cs="Arial"/>
          <w:sz w:val="22"/>
          <w:szCs w:val="22"/>
          <w:lang w:val="fr-CA" w:eastAsia="en-US"/>
        </w:rPr>
        <w:t xml:space="preserve">mais </w:t>
      </w:r>
      <w:r w:rsidRPr="003E17A0">
        <w:rPr>
          <w:rFonts w:ascii="Arial" w:eastAsia="Calibri" w:hAnsi="Arial" w:cs="Arial"/>
          <w:sz w:val="22"/>
          <w:szCs w:val="22"/>
          <w:lang w:val="fr-CA" w:eastAsia="en-US"/>
        </w:rPr>
        <w:t>aussi</w:t>
      </w:r>
      <w:r w:rsidR="00F340DB">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grâce à ce que nous avons commenc</w:t>
      </w:r>
      <w:r w:rsidR="001759FD">
        <w:rPr>
          <w:rFonts w:ascii="Arial" w:eastAsia="Calibri" w:hAnsi="Arial" w:cs="Arial"/>
          <w:sz w:val="22"/>
          <w:szCs w:val="22"/>
          <w:lang w:val="fr-CA" w:eastAsia="en-US"/>
        </w:rPr>
        <w:t>é</w:t>
      </w:r>
      <w:r w:rsidRPr="003E17A0">
        <w:rPr>
          <w:rFonts w:ascii="Arial" w:eastAsia="Calibri" w:hAnsi="Arial" w:cs="Arial"/>
          <w:sz w:val="22"/>
          <w:szCs w:val="22"/>
          <w:lang w:val="fr-CA" w:eastAsia="en-US"/>
        </w:rPr>
        <w:t xml:space="preserve"> à y semer. </w:t>
      </w:r>
    </w:p>
    <w:p w14:paraId="4EEB7C83"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48984A35" w14:textId="028BB446" w:rsidR="003E17A0" w:rsidRPr="003E17A0" w:rsidRDefault="00207064"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Me Mercier rappelle que c</w:t>
      </w:r>
      <w:r w:rsidR="003E17A0" w:rsidRPr="003E17A0">
        <w:rPr>
          <w:rFonts w:ascii="Arial" w:eastAsia="Calibri" w:hAnsi="Arial" w:cs="Arial"/>
          <w:sz w:val="22"/>
          <w:szCs w:val="22"/>
          <w:lang w:val="fr-CA" w:eastAsia="en-US"/>
        </w:rPr>
        <w:t>’est sur le thème «</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Ensemble, visons plus haut, allons plus loin</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que s’était amorcé le mandat</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xml:space="preserve">2023-2024 avec en toile de fond la mise en œuvre de </w:t>
      </w:r>
      <w:r w:rsidR="00812654">
        <w:rPr>
          <w:rFonts w:ascii="Arial" w:eastAsia="Calibri" w:hAnsi="Arial" w:cs="Arial"/>
          <w:sz w:val="22"/>
          <w:szCs w:val="22"/>
          <w:lang w:val="fr-CA" w:eastAsia="en-US"/>
        </w:rPr>
        <w:t>la</w:t>
      </w:r>
      <w:r w:rsidR="00812654"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planification stratégique </w:t>
      </w:r>
      <w:r w:rsidR="00812654">
        <w:rPr>
          <w:rFonts w:ascii="Arial" w:eastAsia="Calibri" w:hAnsi="Arial" w:cs="Arial"/>
          <w:sz w:val="22"/>
          <w:szCs w:val="22"/>
          <w:lang w:val="fr-CA" w:eastAsia="en-US"/>
        </w:rPr>
        <w:t xml:space="preserve">du Barreau de l’Outaouais </w:t>
      </w:r>
      <w:r w:rsidR="003E17A0" w:rsidRPr="003E17A0">
        <w:rPr>
          <w:rFonts w:ascii="Arial" w:eastAsia="Calibri" w:hAnsi="Arial" w:cs="Arial"/>
          <w:sz w:val="22"/>
          <w:szCs w:val="22"/>
          <w:lang w:val="fr-CA" w:eastAsia="en-US"/>
        </w:rPr>
        <w:t>qu</w:t>
      </w:r>
      <w:r w:rsidR="00812654">
        <w:rPr>
          <w:rFonts w:ascii="Arial" w:eastAsia="Calibri" w:hAnsi="Arial" w:cs="Arial"/>
          <w:sz w:val="22"/>
          <w:szCs w:val="22"/>
          <w:lang w:val="fr-CA" w:eastAsia="en-US"/>
        </w:rPr>
        <w:t>i</w:t>
      </w:r>
      <w:r w:rsidR="003E17A0" w:rsidRPr="003E17A0">
        <w:rPr>
          <w:rFonts w:ascii="Arial" w:eastAsia="Calibri" w:hAnsi="Arial" w:cs="Arial"/>
          <w:sz w:val="22"/>
          <w:szCs w:val="22"/>
          <w:lang w:val="fr-CA" w:eastAsia="en-US"/>
        </w:rPr>
        <w:t xml:space="preserve"> </w:t>
      </w:r>
      <w:r w:rsidR="00812654">
        <w:rPr>
          <w:rFonts w:ascii="Arial" w:eastAsia="Calibri" w:hAnsi="Arial" w:cs="Arial"/>
          <w:sz w:val="22"/>
          <w:szCs w:val="22"/>
          <w:lang w:val="fr-CA" w:eastAsia="en-US"/>
        </w:rPr>
        <w:t>avait été</w:t>
      </w:r>
      <w:r w:rsidR="003E17A0" w:rsidRPr="003E17A0">
        <w:rPr>
          <w:rFonts w:ascii="Arial" w:eastAsia="Calibri" w:hAnsi="Arial" w:cs="Arial"/>
          <w:sz w:val="22"/>
          <w:szCs w:val="22"/>
          <w:lang w:val="fr-CA" w:eastAsia="en-US"/>
        </w:rPr>
        <w:t xml:space="preserve"> présenté</w:t>
      </w:r>
      <w:r w:rsidR="00ED1F6F">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w:t>
      </w:r>
      <w:r w:rsidR="00812654">
        <w:rPr>
          <w:rFonts w:ascii="Arial" w:eastAsia="Calibri" w:hAnsi="Arial" w:cs="Arial"/>
          <w:sz w:val="22"/>
          <w:szCs w:val="22"/>
          <w:lang w:val="fr-CA" w:eastAsia="en-US"/>
        </w:rPr>
        <w:t xml:space="preserve">à l’assemblée générale annuelle </w:t>
      </w:r>
      <w:r w:rsidR="003E17A0" w:rsidRPr="003E17A0">
        <w:rPr>
          <w:rFonts w:ascii="Arial" w:eastAsia="Calibri" w:hAnsi="Arial" w:cs="Arial"/>
          <w:sz w:val="22"/>
          <w:szCs w:val="22"/>
          <w:lang w:val="fr-CA" w:eastAsia="en-US"/>
        </w:rPr>
        <w:t xml:space="preserve">l’an dernier. </w:t>
      </w:r>
      <w:r w:rsidR="00584539">
        <w:rPr>
          <w:rFonts w:ascii="Arial" w:eastAsia="Calibri" w:hAnsi="Arial" w:cs="Arial"/>
          <w:sz w:val="22"/>
          <w:szCs w:val="22"/>
          <w:lang w:val="fr-CA" w:eastAsia="en-US"/>
        </w:rPr>
        <w:t>C’est poussé par un</w:t>
      </w:r>
      <w:r w:rsidR="00C413DB">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objectif de bâtir quelque chose de beaucoup plus grand</w:t>
      </w:r>
      <w:r w:rsidR="001759FD">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1759FD">
        <w:rPr>
          <w:rFonts w:ascii="Arial" w:eastAsia="Calibri" w:hAnsi="Arial" w:cs="Arial"/>
          <w:sz w:val="22"/>
          <w:szCs w:val="22"/>
          <w:lang w:val="fr-CA" w:eastAsia="en-US"/>
        </w:rPr>
        <w:t>au</w:t>
      </w:r>
      <w:r w:rsidR="003E17A0" w:rsidRPr="003E17A0">
        <w:rPr>
          <w:rFonts w:ascii="Arial" w:eastAsia="Calibri" w:hAnsi="Arial" w:cs="Arial"/>
          <w:sz w:val="22"/>
          <w:szCs w:val="22"/>
          <w:lang w:val="fr-CA" w:eastAsia="en-US"/>
        </w:rPr>
        <w:t xml:space="preserve"> bénéfice de l’ensemble des membres et de la communauté, </w:t>
      </w:r>
      <w:r w:rsidR="00D423B0">
        <w:rPr>
          <w:rFonts w:ascii="Arial" w:eastAsia="Calibri" w:hAnsi="Arial" w:cs="Arial"/>
          <w:sz w:val="22"/>
          <w:szCs w:val="22"/>
          <w:lang w:val="fr-CA" w:eastAsia="en-US"/>
        </w:rPr>
        <w:t>que le Barreau a</w:t>
      </w:r>
      <w:r w:rsidR="003E17A0" w:rsidRPr="003E17A0">
        <w:rPr>
          <w:rFonts w:ascii="Arial" w:eastAsia="Calibri" w:hAnsi="Arial" w:cs="Arial"/>
          <w:sz w:val="22"/>
          <w:szCs w:val="22"/>
          <w:lang w:val="fr-CA" w:eastAsia="en-US"/>
        </w:rPr>
        <w:t xml:space="preserve"> travaill</w:t>
      </w:r>
      <w:r w:rsidR="00D423B0">
        <w:rPr>
          <w:rFonts w:ascii="Arial" w:eastAsia="Calibri" w:hAnsi="Arial" w:cs="Arial"/>
          <w:sz w:val="22"/>
          <w:szCs w:val="22"/>
          <w:lang w:val="fr-CA" w:eastAsia="en-US"/>
        </w:rPr>
        <w:t>é</w:t>
      </w:r>
      <w:r w:rsidR="003E17A0" w:rsidRPr="003E17A0">
        <w:rPr>
          <w:rFonts w:ascii="Arial" w:eastAsia="Calibri" w:hAnsi="Arial" w:cs="Arial"/>
          <w:sz w:val="22"/>
          <w:szCs w:val="22"/>
          <w:lang w:val="fr-CA" w:eastAsia="en-US"/>
        </w:rPr>
        <w:t xml:space="preserve"> fort pour atteindre cet objectif qui </w:t>
      </w:r>
      <w:r w:rsidR="00D423B0">
        <w:rPr>
          <w:rFonts w:ascii="Arial" w:eastAsia="Calibri" w:hAnsi="Arial" w:cs="Arial"/>
          <w:sz w:val="22"/>
          <w:szCs w:val="22"/>
          <w:lang w:val="fr-CA" w:eastAsia="en-US"/>
        </w:rPr>
        <w:t xml:space="preserve">s’est </w:t>
      </w:r>
      <w:r w:rsidR="003E17A0" w:rsidRPr="003E17A0">
        <w:rPr>
          <w:rFonts w:ascii="Arial" w:eastAsia="Calibri" w:hAnsi="Arial" w:cs="Arial"/>
          <w:sz w:val="22"/>
          <w:szCs w:val="22"/>
          <w:lang w:val="fr-CA" w:eastAsia="en-US"/>
        </w:rPr>
        <w:t>articul</w:t>
      </w:r>
      <w:r w:rsidR="00D423B0">
        <w:rPr>
          <w:rFonts w:ascii="Arial" w:eastAsia="Calibri" w:hAnsi="Arial" w:cs="Arial"/>
          <w:sz w:val="22"/>
          <w:szCs w:val="22"/>
          <w:lang w:val="fr-CA" w:eastAsia="en-US"/>
        </w:rPr>
        <w:t>é</w:t>
      </w:r>
      <w:r w:rsidR="003E17A0" w:rsidRPr="003E17A0">
        <w:rPr>
          <w:rFonts w:ascii="Arial" w:eastAsia="Calibri" w:hAnsi="Arial" w:cs="Arial"/>
          <w:sz w:val="22"/>
          <w:szCs w:val="22"/>
          <w:lang w:val="fr-CA" w:eastAsia="en-US"/>
        </w:rPr>
        <w:t xml:space="preserve"> autour de trois grands axes : un Barreau fort de son </w:t>
      </w:r>
      <w:proofErr w:type="spellStart"/>
      <w:r w:rsidR="003E17A0" w:rsidRPr="003E17A0">
        <w:rPr>
          <w:rFonts w:ascii="Arial" w:eastAsia="Calibri" w:hAnsi="Arial" w:cs="Arial"/>
          <w:sz w:val="22"/>
          <w:szCs w:val="22"/>
          <w:lang w:val="fr-CA" w:eastAsia="en-US"/>
        </w:rPr>
        <w:t>membrariat</w:t>
      </w:r>
      <w:proofErr w:type="spellEnd"/>
      <w:r w:rsidR="003E17A0" w:rsidRPr="003E17A0">
        <w:rPr>
          <w:rFonts w:ascii="Arial" w:eastAsia="Calibri" w:hAnsi="Arial" w:cs="Arial"/>
          <w:sz w:val="22"/>
          <w:szCs w:val="22"/>
          <w:lang w:val="fr-CA" w:eastAsia="en-US"/>
        </w:rPr>
        <w:t xml:space="preserve">, un Barreau engagé dans son écosystème et un Barreau pérenne et efficient. </w:t>
      </w:r>
    </w:p>
    <w:p w14:paraId="15639C29"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296AA09F" w14:textId="7C4D5D39"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Avant </w:t>
      </w:r>
      <w:r w:rsidR="00061246" w:rsidRPr="003E17A0">
        <w:rPr>
          <w:rFonts w:ascii="Arial" w:eastAsia="Calibri" w:hAnsi="Arial" w:cs="Arial"/>
          <w:sz w:val="22"/>
          <w:szCs w:val="22"/>
          <w:lang w:val="fr-CA" w:eastAsia="en-US"/>
        </w:rPr>
        <w:t>de dresser</w:t>
      </w:r>
      <w:r w:rsidRPr="003E17A0">
        <w:rPr>
          <w:rFonts w:ascii="Arial" w:eastAsia="Calibri" w:hAnsi="Arial" w:cs="Arial"/>
          <w:sz w:val="22"/>
          <w:szCs w:val="22"/>
          <w:lang w:val="fr-CA" w:eastAsia="en-US"/>
        </w:rPr>
        <w:t xml:space="preserve"> </w:t>
      </w:r>
      <w:r w:rsidR="001D0E8E">
        <w:rPr>
          <w:rFonts w:ascii="Arial" w:eastAsia="Calibri" w:hAnsi="Arial" w:cs="Arial"/>
          <w:sz w:val="22"/>
          <w:szCs w:val="22"/>
          <w:lang w:val="fr-CA" w:eastAsia="en-US"/>
        </w:rPr>
        <w:t xml:space="preserve">à l’assemblée </w:t>
      </w:r>
      <w:r w:rsidRPr="003E17A0">
        <w:rPr>
          <w:rFonts w:ascii="Arial" w:eastAsia="Calibri" w:hAnsi="Arial" w:cs="Arial"/>
          <w:sz w:val="22"/>
          <w:szCs w:val="22"/>
          <w:lang w:val="fr-CA" w:eastAsia="en-US"/>
        </w:rPr>
        <w:t xml:space="preserve">un portrait des réalisations </w:t>
      </w:r>
      <w:r w:rsidR="00CF6699">
        <w:rPr>
          <w:rFonts w:ascii="Arial" w:eastAsia="Calibri" w:hAnsi="Arial" w:cs="Arial"/>
          <w:sz w:val="22"/>
          <w:szCs w:val="22"/>
          <w:lang w:val="fr-CA" w:eastAsia="en-US"/>
        </w:rPr>
        <w:t xml:space="preserve">et des actions </w:t>
      </w:r>
      <w:r w:rsidR="005A2A57">
        <w:rPr>
          <w:rFonts w:ascii="Arial" w:eastAsia="Calibri" w:hAnsi="Arial" w:cs="Arial"/>
          <w:sz w:val="22"/>
          <w:szCs w:val="22"/>
          <w:lang w:val="fr-CA" w:eastAsia="en-US"/>
        </w:rPr>
        <w:t xml:space="preserve">entreprises </w:t>
      </w:r>
      <w:r w:rsidR="005A2A57" w:rsidRPr="003E17A0">
        <w:rPr>
          <w:rFonts w:ascii="Arial" w:eastAsia="Calibri" w:hAnsi="Arial" w:cs="Arial"/>
          <w:sz w:val="22"/>
          <w:szCs w:val="22"/>
          <w:lang w:val="fr-CA" w:eastAsia="en-US"/>
        </w:rPr>
        <w:t>durant</w:t>
      </w:r>
      <w:r w:rsidRPr="003E17A0">
        <w:rPr>
          <w:rFonts w:ascii="Arial" w:eastAsia="Calibri" w:hAnsi="Arial" w:cs="Arial"/>
          <w:sz w:val="22"/>
          <w:szCs w:val="22"/>
          <w:lang w:val="fr-CA" w:eastAsia="en-US"/>
        </w:rPr>
        <w:t xml:space="preserve"> le mandat, </w:t>
      </w:r>
      <w:r w:rsidR="00D50C08">
        <w:rPr>
          <w:rFonts w:ascii="Arial" w:eastAsia="Calibri" w:hAnsi="Arial" w:cs="Arial"/>
          <w:sz w:val="22"/>
          <w:szCs w:val="22"/>
          <w:lang w:val="fr-CA" w:eastAsia="en-US"/>
        </w:rPr>
        <w:t>Me Mercier</w:t>
      </w:r>
      <w:r w:rsidRPr="003E17A0">
        <w:rPr>
          <w:rFonts w:ascii="Arial" w:eastAsia="Calibri" w:hAnsi="Arial" w:cs="Arial"/>
          <w:sz w:val="22"/>
          <w:szCs w:val="22"/>
          <w:lang w:val="fr-CA" w:eastAsia="en-US"/>
        </w:rPr>
        <w:t xml:space="preserve"> présente quelques statistiques de notre Barreau </w:t>
      </w:r>
      <w:r w:rsidR="00231F5A">
        <w:rPr>
          <w:rFonts w:ascii="Arial" w:eastAsia="Calibri" w:hAnsi="Arial" w:cs="Arial"/>
          <w:sz w:val="22"/>
          <w:szCs w:val="22"/>
          <w:lang w:val="fr-CA" w:eastAsia="en-US"/>
        </w:rPr>
        <w:t>au</w:t>
      </w:r>
      <w:r w:rsidRPr="003E17A0">
        <w:rPr>
          <w:rFonts w:ascii="Arial" w:eastAsia="Calibri" w:hAnsi="Arial" w:cs="Arial"/>
          <w:sz w:val="22"/>
          <w:szCs w:val="22"/>
          <w:lang w:val="fr-CA" w:eastAsia="en-US"/>
        </w:rPr>
        <w:t xml:space="preserve"> 1</w:t>
      </w:r>
      <w:r w:rsidRPr="003E17A0">
        <w:rPr>
          <w:rFonts w:ascii="Arial" w:eastAsia="Calibri" w:hAnsi="Arial" w:cs="Arial"/>
          <w:sz w:val="22"/>
          <w:szCs w:val="22"/>
          <w:vertAlign w:val="superscript"/>
          <w:lang w:val="fr-CA" w:eastAsia="en-US"/>
        </w:rPr>
        <w:t>er</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avril 2023</w:t>
      </w:r>
      <w:r w:rsidR="001D0E8E">
        <w:rPr>
          <w:rFonts w:ascii="Arial" w:eastAsia="Calibri" w:hAnsi="Arial" w:cs="Arial"/>
          <w:sz w:val="22"/>
          <w:szCs w:val="22"/>
          <w:lang w:val="fr-CA" w:eastAsia="en-US"/>
        </w:rPr>
        <w:t> :</w:t>
      </w:r>
    </w:p>
    <w:p w14:paraId="7AA0B16D"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01C38F3F" w14:textId="1E7B0D44" w:rsidR="003E17A0" w:rsidRPr="003E17A0" w:rsidRDefault="00A5551A" w:rsidP="00277647">
      <w:pPr>
        <w:numPr>
          <w:ilvl w:val="0"/>
          <w:numId w:val="28"/>
        </w:numPr>
        <w:spacing w:after="160" w:line="259" w:lineRule="auto"/>
        <w:ind w:left="144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Le</w:t>
      </w:r>
      <w:r w:rsidR="003105FE">
        <w:rPr>
          <w:rFonts w:ascii="Arial" w:eastAsia="Calibri" w:hAnsi="Arial" w:cs="Arial"/>
          <w:sz w:val="22"/>
          <w:szCs w:val="22"/>
          <w:lang w:val="fr-CA" w:eastAsia="en-US"/>
        </w:rPr>
        <w:t xml:space="preserve"> nombre total des membres était de </w:t>
      </w:r>
      <w:r w:rsidR="003E17A0" w:rsidRPr="003E17A0">
        <w:rPr>
          <w:rFonts w:ascii="Arial" w:eastAsia="Calibri" w:hAnsi="Arial" w:cs="Arial"/>
          <w:sz w:val="22"/>
          <w:szCs w:val="22"/>
          <w:lang w:val="fr-CA" w:eastAsia="en-US"/>
        </w:rPr>
        <w:t>1 606</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p>
    <w:p w14:paraId="465B260C" w14:textId="521F6322" w:rsidR="003E17A0" w:rsidRPr="003E17A0" w:rsidRDefault="00A5551A" w:rsidP="00277647">
      <w:pPr>
        <w:numPr>
          <w:ilvl w:val="0"/>
          <w:numId w:val="28"/>
        </w:numPr>
        <w:spacing w:after="160" w:line="259" w:lineRule="auto"/>
        <w:ind w:left="144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De</w:t>
      </w:r>
      <w:r w:rsidR="003105FE">
        <w:rPr>
          <w:rFonts w:ascii="Arial" w:eastAsia="Calibri" w:hAnsi="Arial" w:cs="Arial"/>
          <w:sz w:val="22"/>
          <w:szCs w:val="22"/>
          <w:lang w:val="fr-CA" w:eastAsia="en-US"/>
        </w:rPr>
        <w:t xml:space="preserve"> ce nombre, </w:t>
      </w:r>
      <w:r w:rsidR="003E17A0" w:rsidRPr="003E17A0">
        <w:rPr>
          <w:rFonts w:ascii="Arial" w:eastAsia="Calibri" w:hAnsi="Arial" w:cs="Arial"/>
          <w:sz w:val="22"/>
          <w:szCs w:val="22"/>
          <w:lang w:val="fr-CA" w:eastAsia="en-US"/>
        </w:rPr>
        <w:t xml:space="preserve">929 </w:t>
      </w:r>
      <w:r w:rsidR="003105FE">
        <w:rPr>
          <w:rFonts w:ascii="Arial" w:eastAsia="Calibri" w:hAnsi="Arial" w:cs="Arial"/>
          <w:sz w:val="22"/>
          <w:szCs w:val="22"/>
          <w:lang w:val="fr-CA" w:eastAsia="en-US"/>
        </w:rPr>
        <w:t>étaient</w:t>
      </w:r>
      <w:r w:rsidR="003105FE"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des femmes et 677 des hommes</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p>
    <w:p w14:paraId="31CF831D" w14:textId="1B714FB9" w:rsidR="003E17A0" w:rsidRPr="003E17A0" w:rsidRDefault="003E17A0" w:rsidP="00277647">
      <w:pPr>
        <w:numPr>
          <w:ilvl w:val="0"/>
          <w:numId w:val="28"/>
        </w:numPr>
        <w:spacing w:after="160" w:line="259" w:lineRule="auto"/>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160 membres </w:t>
      </w:r>
      <w:r w:rsidR="002E6F53">
        <w:rPr>
          <w:rFonts w:ascii="Arial" w:eastAsia="Calibri" w:hAnsi="Arial" w:cs="Arial"/>
          <w:sz w:val="22"/>
          <w:szCs w:val="22"/>
          <w:lang w:val="fr-CA" w:eastAsia="en-US"/>
        </w:rPr>
        <w:t>étaient</w:t>
      </w:r>
      <w:r w:rsidR="002E6F53"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des avocats </w:t>
      </w:r>
      <w:r w:rsidR="002E6F53">
        <w:rPr>
          <w:rFonts w:ascii="Arial" w:eastAsia="Calibri" w:hAnsi="Arial" w:cs="Arial"/>
          <w:sz w:val="22"/>
          <w:szCs w:val="22"/>
          <w:lang w:val="fr-CA" w:eastAsia="en-US"/>
        </w:rPr>
        <w:t xml:space="preserve">inscrits à titre de </w:t>
      </w:r>
      <w:r w:rsidRPr="003E17A0">
        <w:rPr>
          <w:rFonts w:ascii="Arial" w:eastAsia="Calibri" w:hAnsi="Arial" w:cs="Arial"/>
          <w:sz w:val="22"/>
          <w:szCs w:val="22"/>
          <w:lang w:val="fr-CA" w:eastAsia="en-US"/>
        </w:rPr>
        <w:t>retraités</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w:t>
      </w:r>
    </w:p>
    <w:p w14:paraId="00E5B778" w14:textId="74E27387" w:rsidR="003E17A0" w:rsidRPr="003E17A0" w:rsidRDefault="00A5551A" w:rsidP="00277647">
      <w:pPr>
        <w:numPr>
          <w:ilvl w:val="0"/>
          <w:numId w:val="28"/>
        </w:numPr>
        <w:spacing w:after="160" w:line="259" w:lineRule="auto"/>
        <w:ind w:left="144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La</w:t>
      </w:r>
      <w:r w:rsidR="00561E89"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relève </w:t>
      </w:r>
      <w:r w:rsidR="005A2A57" w:rsidRPr="003E17A0">
        <w:rPr>
          <w:rFonts w:ascii="Arial" w:eastAsia="Calibri" w:hAnsi="Arial" w:cs="Arial"/>
          <w:sz w:val="22"/>
          <w:szCs w:val="22"/>
          <w:lang w:val="fr-CA" w:eastAsia="en-US"/>
        </w:rPr>
        <w:t>(les</w:t>
      </w:r>
      <w:r w:rsidR="006B3FBF">
        <w:rPr>
          <w:rFonts w:ascii="Arial" w:eastAsia="Calibri" w:hAnsi="Arial" w:cs="Arial"/>
          <w:sz w:val="22"/>
          <w:szCs w:val="22"/>
          <w:lang w:val="fr-CA" w:eastAsia="en-US"/>
        </w:rPr>
        <w:t xml:space="preserve"> membres de </w:t>
      </w:r>
      <w:r w:rsidR="003E17A0" w:rsidRPr="003E17A0">
        <w:rPr>
          <w:rFonts w:ascii="Arial" w:eastAsia="Calibri" w:hAnsi="Arial" w:cs="Arial"/>
          <w:sz w:val="22"/>
          <w:szCs w:val="22"/>
          <w:lang w:val="fr-CA" w:eastAsia="en-US"/>
        </w:rPr>
        <w:t>10</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ans et moins) représent</w:t>
      </w:r>
      <w:r w:rsidR="006B3FBF">
        <w:rPr>
          <w:rFonts w:ascii="Arial" w:eastAsia="Calibri" w:hAnsi="Arial" w:cs="Arial"/>
          <w:sz w:val="22"/>
          <w:szCs w:val="22"/>
          <w:lang w:val="fr-CA" w:eastAsia="en-US"/>
        </w:rPr>
        <w:t>ait</w:t>
      </w:r>
      <w:r w:rsidR="003E17A0" w:rsidRPr="003E17A0">
        <w:rPr>
          <w:rFonts w:ascii="Arial" w:eastAsia="Calibri" w:hAnsi="Arial" w:cs="Arial"/>
          <w:sz w:val="22"/>
          <w:szCs w:val="22"/>
          <w:lang w:val="fr-CA" w:eastAsia="en-US"/>
        </w:rPr>
        <w:t xml:space="preserve"> 29</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des membres</w:t>
      </w:r>
      <w:r w:rsidR="00CB1585">
        <w:rPr>
          <w:rFonts w:ascii="Arial" w:eastAsia="Calibri" w:hAnsi="Arial" w:cs="Arial"/>
          <w:sz w:val="22"/>
          <w:szCs w:val="22"/>
          <w:lang w:val="fr-CA" w:eastAsia="en-US"/>
        </w:rPr>
        <w:t xml:space="preserve">, soit </w:t>
      </w:r>
      <w:r w:rsidR="00C034FB">
        <w:rPr>
          <w:rFonts w:ascii="Arial" w:eastAsia="Calibri" w:hAnsi="Arial" w:cs="Arial"/>
          <w:sz w:val="22"/>
          <w:szCs w:val="22"/>
          <w:lang w:val="fr-CA" w:eastAsia="en-US"/>
        </w:rPr>
        <w:t xml:space="preserve">un </w:t>
      </w:r>
      <w:r w:rsidR="003C316D">
        <w:rPr>
          <w:rFonts w:ascii="Arial" w:eastAsia="Calibri" w:hAnsi="Arial" w:cs="Arial"/>
          <w:sz w:val="22"/>
          <w:szCs w:val="22"/>
          <w:lang w:val="fr-CA" w:eastAsia="en-US"/>
        </w:rPr>
        <w:t>total</w:t>
      </w:r>
      <w:r w:rsidR="00C034FB">
        <w:rPr>
          <w:rFonts w:ascii="Arial" w:eastAsia="Calibri" w:hAnsi="Arial" w:cs="Arial"/>
          <w:sz w:val="22"/>
          <w:szCs w:val="22"/>
          <w:lang w:val="fr-CA" w:eastAsia="en-US"/>
        </w:rPr>
        <w:t xml:space="preserve"> de 458</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p>
    <w:p w14:paraId="07BC3876" w14:textId="21AF9973" w:rsidR="003E17A0" w:rsidRPr="003E17A0" w:rsidRDefault="00A5551A" w:rsidP="00277647">
      <w:pPr>
        <w:numPr>
          <w:ilvl w:val="0"/>
          <w:numId w:val="28"/>
        </w:numPr>
        <w:spacing w:after="160" w:line="259" w:lineRule="auto"/>
        <w:ind w:left="144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Parmi</w:t>
      </w:r>
      <w:r w:rsidR="00756B52"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les domaines de droit les plus pratiqué</w:t>
      </w:r>
      <w:r w:rsidR="001759FD">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le droit </w:t>
      </w:r>
      <w:r w:rsidRPr="003E17A0">
        <w:rPr>
          <w:rFonts w:ascii="Arial" w:eastAsia="Calibri" w:hAnsi="Arial" w:cs="Arial"/>
          <w:sz w:val="22"/>
          <w:szCs w:val="22"/>
          <w:lang w:val="fr-CA" w:eastAsia="en-US"/>
        </w:rPr>
        <w:t>administratif</w:t>
      </w:r>
      <w:r>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le</w:t>
      </w:r>
      <w:r w:rsidR="001759FD">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droit </w:t>
      </w:r>
      <w:r w:rsidR="002F26DC">
        <w:rPr>
          <w:rFonts w:ascii="Arial" w:eastAsia="Calibri" w:hAnsi="Arial" w:cs="Arial"/>
          <w:sz w:val="22"/>
          <w:szCs w:val="22"/>
          <w:lang w:val="fr-CA" w:eastAsia="en-US"/>
        </w:rPr>
        <w:t>constitutionnel et le droit public</w:t>
      </w:r>
      <w:r w:rsidR="002F26DC"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étai</w:t>
      </w:r>
      <w:r w:rsidR="001759FD">
        <w:rPr>
          <w:rFonts w:ascii="Arial" w:eastAsia="Calibri" w:hAnsi="Arial" w:cs="Arial"/>
          <w:sz w:val="22"/>
          <w:szCs w:val="22"/>
          <w:lang w:val="fr-CA" w:eastAsia="en-US"/>
        </w:rPr>
        <w:t>en</w:t>
      </w:r>
      <w:r w:rsidR="003E17A0" w:rsidRPr="003E17A0">
        <w:rPr>
          <w:rFonts w:ascii="Arial" w:eastAsia="Calibri" w:hAnsi="Arial" w:cs="Arial"/>
          <w:sz w:val="22"/>
          <w:szCs w:val="22"/>
          <w:lang w:val="fr-CA" w:eastAsia="en-US"/>
        </w:rPr>
        <w:t xml:space="preserve">t </w:t>
      </w:r>
      <w:r w:rsidR="002F26DC">
        <w:rPr>
          <w:rFonts w:ascii="Arial" w:eastAsia="Calibri" w:hAnsi="Arial" w:cs="Arial"/>
          <w:sz w:val="22"/>
          <w:szCs w:val="22"/>
          <w:lang w:val="fr-CA" w:eastAsia="en-US"/>
        </w:rPr>
        <w:t xml:space="preserve">parmi les pratiques </w:t>
      </w:r>
      <w:r w:rsidR="003E17A0" w:rsidRPr="003E17A0">
        <w:rPr>
          <w:rFonts w:ascii="Arial" w:eastAsia="Calibri" w:hAnsi="Arial" w:cs="Arial"/>
          <w:sz w:val="22"/>
          <w:szCs w:val="22"/>
          <w:lang w:val="fr-CA" w:eastAsia="en-US"/>
        </w:rPr>
        <w:t>prédominant</w:t>
      </w:r>
      <w:r w:rsidR="002F26DC">
        <w:rPr>
          <w:rFonts w:ascii="Arial" w:eastAsia="Calibri" w:hAnsi="Arial" w:cs="Arial"/>
          <w:sz w:val="22"/>
          <w:szCs w:val="22"/>
          <w:lang w:val="fr-CA" w:eastAsia="en-US"/>
        </w:rPr>
        <w:t>e</w:t>
      </w:r>
      <w:r w:rsidR="001759FD">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avec 24</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r w:rsidR="00AB1774">
        <w:rPr>
          <w:rFonts w:ascii="Arial" w:eastAsia="Calibri" w:hAnsi="Arial" w:cs="Arial"/>
          <w:sz w:val="22"/>
          <w:szCs w:val="22"/>
          <w:lang w:val="fr-CA" w:eastAsia="en-US"/>
        </w:rPr>
        <w:t>. Suivai</w:t>
      </w:r>
      <w:r w:rsidR="008B03B5">
        <w:rPr>
          <w:rFonts w:ascii="Arial" w:eastAsia="Calibri" w:hAnsi="Arial" w:cs="Arial"/>
          <w:sz w:val="22"/>
          <w:szCs w:val="22"/>
          <w:lang w:val="fr-CA" w:eastAsia="en-US"/>
        </w:rPr>
        <w:t>ent</w:t>
      </w:r>
      <w:r w:rsidR="00AB1774">
        <w:rPr>
          <w:rFonts w:ascii="Arial" w:eastAsia="Calibri" w:hAnsi="Arial" w:cs="Arial"/>
          <w:sz w:val="22"/>
          <w:szCs w:val="22"/>
          <w:lang w:val="fr-CA" w:eastAsia="en-US"/>
        </w:rPr>
        <w:t xml:space="preserve"> ensuite </w:t>
      </w:r>
      <w:r w:rsidR="00C034FB">
        <w:rPr>
          <w:rFonts w:ascii="Arial" w:eastAsia="Calibri" w:hAnsi="Arial" w:cs="Arial"/>
          <w:sz w:val="22"/>
          <w:szCs w:val="22"/>
          <w:lang w:val="fr-CA" w:eastAsia="en-US"/>
        </w:rPr>
        <w:t xml:space="preserve">le droit civil/litiges, le droit </w:t>
      </w:r>
      <w:r w:rsidR="00E53FA8">
        <w:rPr>
          <w:rFonts w:ascii="Arial" w:eastAsia="Calibri" w:hAnsi="Arial" w:cs="Arial"/>
          <w:sz w:val="22"/>
          <w:szCs w:val="22"/>
          <w:lang w:val="fr-CA" w:eastAsia="en-US"/>
        </w:rPr>
        <w:t>criminel/pénal, le droit des affaires et le droit du travail</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p>
    <w:p w14:paraId="5ACEAD61" w14:textId="21531C05" w:rsidR="003E17A0" w:rsidRPr="003E17A0" w:rsidRDefault="003E17A0" w:rsidP="00277647">
      <w:pPr>
        <w:numPr>
          <w:ilvl w:val="0"/>
          <w:numId w:val="28"/>
        </w:numPr>
        <w:spacing w:line="259" w:lineRule="auto"/>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La majorité de nos membres, soit 51</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r w:rsidR="00145C94" w:rsidRPr="003E17A0">
        <w:rPr>
          <w:rFonts w:ascii="Arial" w:eastAsia="Calibri" w:hAnsi="Arial" w:cs="Arial"/>
          <w:sz w:val="22"/>
          <w:szCs w:val="22"/>
          <w:lang w:val="fr-CA" w:eastAsia="en-US"/>
        </w:rPr>
        <w:t>travaill</w:t>
      </w:r>
      <w:r w:rsidR="00145C94">
        <w:rPr>
          <w:rFonts w:ascii="Arial" w:eastAsia="Calibri" w:hAnsi="Arial" w:cs="Arial"/>
          <w:sz w:val="22"/>
          <w:szCs w:val="22"/>
          <w:lang w:val="fr-CA" w:eastAsia="en-US"/>
        </w:rPr>
        <w:t>ait</w:t>
      </w:r>
      <w:r w:rsidR="00145C94"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dans le secteur public</w:t>
      </w:r>
      <w:r w:rsidR="000C592F">
        <w:rPr>
          <w:rFonts w:ascii="Arial" w:eastAsia="Calibri" w:hAnsi="Arial" w:cs="Arial"/>
          <w:sz w:val="22"/>
          <w:szCs w:val="22"/>
          <w:lang w:val="fr-CA" w:eastAsia="en-US"/>
        </w:rPr>
        <w:t>.</w:t>
      </w:r>
      <w:r w:rsidR="001759FD">
        <w:rPr>
          <w:rFonts w:ascii="Arial" w:eastAsia="Calibri" w:hAnsi="Arial" w:cs="Arial"/>
          <w:sz w:val="22"/>
          <w:szCs w:val="22"/>
          <w:lang w:val="fr-CA" w:eastAsia="en-US"/>
        </w:rPr>
        <w:t> </w:t>
      </w:r>
    </w:p>
    <w:p w14:paraId="45DE5584" w14:textId="77777777" w:rsidR="003E17A0" w:rsidRPr="003E17A0" w:rsidRDefault="003E17A0" w:rsidP="00277647">
      <w:pPr>
        <w:ind w:left="720"/>
        <w:jc w:val="both"/>
        <w:rPr>
          <w:rFonts w:ascii="Arial" w:eastAsia="Calibri" w:hAnsi="Arial" w:cs="Arial"/>
          <w:sz w:val="22"/>
          <w:szCs w:val="22"/>
          <w:lang w:val="fr-CA" w:eastAsia="en-US"/>
        </w:rPr>
      </w:pPr>
    </w:p>
    <w:p w14:paraId="7D838111" w14:textId="45625880" w:rsidR="003E17A0" w:rsidRPr="003E17A0" w:rsidRDefault="00A546A6" w:rsidP="00277647">
      <w:pPr>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Me Mercier</w:t>
      </w:r>
      <w:r w:rsidR="00C700AB">
        <w:rPr>
          <w:rFonts w:ascii="Arial" w:eastAsia="Calibri" w:hAnsi="Arial" w:cs="Arial"/>
          <w:sz w:val="22"/>
          <w:szCs w:val="22"/>
          <w:lang w:val="fr-CA" w:eastAsia="en-US"/>
        </w:rPr>
        <w:t xml:space="preserve"> </w:t>
      </w:r>
      <w:r>
        <w:rPr>
          <w:rFonts w:ascii="Arial" w:eastAsia="Calibri" w:hAnsi="Arial" w:cs="Arial"/>
          <w:sz w:val="22"/>
          <w:szCs w:val="22"/>
          <w:lang w:val="fr-CA" w:eastAsia="en-US"/>
        </w:rPr>
        <w:t xml:space="preserve">souligne </w:t>
      </w:r>
      <w:r w:rsidR="00D57159">
        <w:rPr>
          <w:rFonts w:ascii="Arial" w:eastAsia="Calibri" w:hAnsi="Arial" w:cs="Arial"/>
          <w:sz w:val="22"/>
          <w:szCs w:val="22"/>
          <w:lang w:val="fr-CA" w:eastAsia="en-US"/>
        </w:rPr>
        <w:t>plusieurs</w:t>
      </w:r>
      <w:r w:rsidR="003F0C7B">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réalisations </w:t>
      </w:r>
      <w:r w:rsidR="00F3093F">
        <w:rPr>
          <w:rFonts w:ascii="Arial" w:eastAsia="Calibri" w:hAnsi="Arial" w:cs="Arial"/>
          <w:sz w:val="22"/>
          <w:szCs w:val="22"/>
          <w:lang w:val="fr-CA" w:eastAsia="en-US"/>
        </w:rPr>
        <w:t xml:space="preserve">qui ont été </w:t>
      </w:r>
      <w:r w:rsidR="005F73C1">
        <w:rPr>
          <w:rFonts w:ascii="Arial" w:eastAsia="Calibri" w:hAnsi="Arial" w:cs="Arial"/>
          <w:sz w:val="22"/>
          <w:szCs w:val="22"/>
          <w:lang w:val="fr-CA" w:eastAsia="en-US"/>
        </w:rPr>
        <w:t xml:space="preserve">articulées autour des </w:t>
      </w:r>
      <w:r w:rsidR="00176867">
        <w:rPr>
          <w:rFonts w:ascii="Arial" w:eastAsia="Calibri" w:hAnsi="Arial" w:cs="Arial"/>
          <w:sz w:val="22"/>
          <w:szCs w:val="22"/>
          <w:lang w:val="fr-CA" w:eastAsia="en-US"/>
        </w:rPr>
        <w:t>trois grands axes susmentionnés</w:t>
      </w:r>
      <w:r w:rsidR="00F3093F">
        <w:rPr>
          <w:rFonts w:ascii="Arial" w:eastAsia="Calibri" w:hAnsi="Arial" w:cs="Arial"/>
          <w:sz w:val="22"/>
          <w:szCs w:val="22"/>
          <w:lang w:val="fr-CA" w:eastAsia="en-US"/>
        </w:rPr>
        <w:t xml:space="preserve"> dont les suivantes</w:t>
      </w:r>
      <w:r w:rsidR="003E17A0" w:rsidRPr="003E17A0">
        <w:rPr>
          <w:rFonts w:ascii="Arial" w:eastAsia="Calibri" w:hAnsi="Arial" w:cs="Arial"/>
          <w:sz w:val="22"/>
          <w:szCs w:val="22"/>
          <w:lang w:val="fr-CA" w:eastAsia="en-US"/>
        </w:rPr>
        <w:t xml:space="preserve">: </w:t>
      </w:r>
    </w:p>
    <w:p w14:paraId="38FB5A65" w14:textId="5A99ACD6" w:rsidR="003E17A0" w:rsidRPr="003E17A0" w:rsidRDefault="003E17A0" w:rsidP="00277647">
      <w:pPr>
        <w:spacing w:after="160"/>
        <w:ind w:left="720"/>
        <w:jc w:val="both"/>
        <w:rPr>
          <w:rFonts w:ascii="Arial" w:eastAsia="Calibri" w:hAnsi="Arial" w:cs="Arial"/>
          <w:sz w:val="22"/>
          <w:szCs w:val="22"/>
          <w:u w:val="single"/>
          <w:lang w:val="fr-CA" w:eastAsia="en-US"/>
        </w:rPr>
      </w:pPr>
      <w:r w:rsidRPr="003E17A0">
        <w:rPr>
          <w:rFonts w:ascii="Arial" w:eastAsia="Calibri" w:hAnsi="Arial" w:cs="Arial"/>
          <w:sz w:val="22"/>
          <w:szCs w:val="22"/>
          <w:u w:val="single"/>
          <w:lang w:val="fr-CA" w:eastAsia="en-US"/>
        </w:rPr>
        <w:t>Axe</w:t>
      </w:r>
      <w:r w:rsidR="001759FD">
        <w:rPr>
          <w:rFonts w:ascii="Arial" w:eastAsia="Calibri" w:hAnsi="Arial" w:cs="Arial"/>
          <w:sz w:val="22"/>
          <w:szCs w:val="22"/>
          <w:u w:val="single"/>
          <w:lang w:val="fr-CA" w:eastAsia="en-US"/>
        </w:rPr>
        <w:t> </w:t>
      </w:r>
      <w:r w:rsidRPr="003E17A0">
        <w:rPr>
          <w:rFonts w:ascii="Arial" w:eastAsia="Calibri" w:hAnsi="Arial" w:cs="Arial"/>
          <w:sz w:val="22"/>
          <w:szCs w:val="22"/>
          <w:u w:val="single"/>
          <w:lang w:val="fr-CA" w:eastAsia="en-US"/>
        </w:rPr>
        <w:t xml:space="preserve">1 : Un Barreau fort de son </w:t>
      </w:r>
      <w:proofErr w:type="spellStart"/>
      <w:r w:rsidRPr="003E17A0">
        <w:rPr>
          <w:rFonts w:ascii="Arial" w:eastAsia="Calibri" w:hAnsi="Arial" w:cs="Arial"/>
          <w:sz w:val="22"/>
          <w:szCs w:val="22"/>
          <w:u w:val="single"/>
          <w:lang w:val="fr-CA" w:eastAsia="en-US"/>
        </w:rPr>
        <w:t>membrariat</w:t>
      </w:r>
      <w:proofErr w:type="spellEnd"/>
    </w:p>
    <w:p w14:paraId="33409A70" w14:textId="77F294F0" w:rsidR="00792C22" w:rsidRDefault="00CF2D33" w:rsidP="00792C22">
      <w:pPr>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Me Mercier indique qu’i</w:t>
      </w:r>
      <w:r w:rsidR="003E17A0" w:rsidRPr="003E17A0">
        <w:rPr>
          <w:rFonts w:ascii="Arial" w:eastAsia="Calibri" w:hAnsi="Arial" w:cs="Arial"/>
          <w:sz w:val="22"/>
          <w:szCs w:val="22"/>
          <w:lang w:val="fr-CA" w:eastAsia="en-US"/>
        </w:rPr>
        <w:t>l était important</w:t>
      </w:r>
      <w:r w:rsidR="009C2205">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cette année</w:t>
      </w:r>
      <w:r w:rsidR="009C2205">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C34301">
        <w:rPr>
          <w:rFonts w:ascii="Arial" w:eastAsia="Calibri" w:hAnsi="Arial" w:cs="Arial"/>
          <w:sz w:val="22"/>
          <w:szCs w:val="22"/>
          <w:lang w:val="fr-CA" w:eastAsia="en-US"/>
        </w:rPr>
        <w:t xml:space="preserve">de renforcer </w:t>
      </w:r>
      <w:r w:rsidR="003E4009">
        <w:rPr>
          <w:rFonts w:ascii="Arial" w:eastAsia="Calibri" w:hAnsi="Arial" w:cs="Arial"/>
          <w:sz w:val="22"/>
          <w:szCs w:val="22"/>
          <w:lang w:val="fr-CA" w:eastAsia="en-US"/>
        </w:rPr>
        <w:t xml:space="preserve">la valeur ajoutée du Barreau </w:t>
      </w:r>
      <w:r w:rsidR="00801574">
        <w:rPr>
          <w:rFonts w:ascii="Arial" w:eastAsia="Calibri" w:hAnsi="Arial" w:cs="Arial"/>
          <w:sz w:val="22"/>
          <w:szCs w:val="22"/>
          <w:lang w:val="fr-CA" w:eastAsia="en-US"/>
        </w:rPr>
        <w:t xml:space="preserve">de l’Outaouais </w:t>
      </w:r>
      <w:r w:rsidR="003E4009">
        <w:rPr>
          <w:rFonts w:ascii="Arial" w:eastAsia="Calibri" w:hAnsi="Arial" w:cs="Arial"/>
          <w:sz w:val="22"/>
          <w:szCs w:val="22"/>
          <w:lang w:val="fr-CA" w:eastAsia="en-US"/>
        </w:rPr>
        <w:t>et de viser une meilleure représentativité</w:t>
      </w:r>
      <w:r w:rsidR="003E17A0" w:rsidRPr="003E17A0">
        <w:rPr>
          <w:rFonts w:ascii="Arial" w:eastAsia="Calibri" w:hAnsi="Arial" w:cs="Arial"/>
          <w:sz w:val="22"/>
          <w:szCs w:val="22"/>
          <w:lang w:val="fr-CA" w:eastAsia="en-US"/>
        </w:rPr>
        <w:t xml:space="preserve"> des besoins de tous </w:t>
      </w:r>
      <w:r w:rsidR="00814C70">
        <w:rPr>
          <w:rFonts w:ascii="Arial" w:eastAsia="Calibri" w:hAnsi="Arial" w:cs="Arial"/>
          <w:sz w:val="22"/>
          <w:szCs w:val="22"/>
          <w:lang w:val="fr-CA" w:eastAsia="en-US"/>
        </w:rPr>
        <w:t>ses</w:t>
      </w:r>
      <w:r w:rsidR="00814C70"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membres.</w:t>
      </w:r>
      <w:r w:rsidR="00792C22">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Parmi les actions </w:t>
      </w:r>
      <w:r w:rsidR="00566E99">
        <w:rPr>
          <w:rFonts w:ascii="Arial" w:eastAsia="Calibri" w:hAnsi="Arial" w:cs="Arial"/>
          <w:sz w:val="22"/>
          <w:szCs w:val="22"/>
          <w:lang w:val="fr-CA" w:eastAsia="en-US"/>
        </w:rPr>
        <w:t>qui ont été</w:t>
      </w:r>
      <w:r w:rsidR="003E17A0" w:rsidRPr="003E17A0">
        <w:rPr>
          <w:rFonts w:ascii="Arial" w:eastAsia="Calibri" w:hAnsi="Arial" w:cs="Arial"/>
          <w:sz w:val="22"/>
          <w:szCs w:val="22"/>
          <w:lang w:val="fr-CA" w:eastAsia="en-US"/>
        </w:rPr>
        <w:t xml:space="preserve"> posées, </w:t>
      </w:r>
      <w:r w:rsidR="00566E99">
        <w:rPr>
          <w:rFonts w:ascii="Arial" w:eastAsia="Calibri" w:hAnsi="Arial" w:cs="Arial"/>
          <w:sz w:val="22"/>
          <w:szCs w:val="22"/>
          <w:lang w:val="fr-CA" w:eastAsia="en-US"/>
        </w:rPr>
        <w:t>le Barreau</w:t>
      </w:r>
      <w:r w:rsidR="003D1804">
        <w:rPr>
          <w:rFonts w:ascii="Arial" w:eastAsia="Calibri" w:hAnsi="Arial" w:cs="Arial"/>
          <w:sz w:val="22"/>
          <w:szCs w:val="22"/>
          <w:lang w:val="fr-CA" w:eastAsia="en-US"/>
        </w:rPr>
        <w:t> :</w:t>
      </w:r>
    </w:p>
    <w:p w14:paraId="1F04D3D6" w14:textId="737DC263" w:rsidR="003E17A0" w:rsidRPr="00792C22" w:rsidRDefault="00566E99" w:rsidP="00792C22">
      <w:pPr>
        <w:pStyle w:val="Paragraphedeliste"/>
        <w:numPr>
          <w:ilvl w:val="0"/>
          <w:numId w:val="30"/>
        </w:numPr>
        <w:spacing w:after="160"/>
        <w:jc w:val="both"/>
        <w:rPr>
          <w:rFonts w:ascii="Arial" w:eastAsia="Calibri" w:hAnsi="Arial" w:cs="Arial"/>
          <w:sz w:val="22"/>
          <w:szCs w:val="22"/>
          <w:lang w:val="fr-CA" w:eastAsia="en-US"/>
        </w:rPr>
      </w:pPr>
      <w:r w:rsidRPr="00792C22">
        <w:rPr>
          <w:rFonts w:ascii="Arial" w:eastAsia="Calibri" w:hAnsi="Arial" w:cs="Arial"/>
          <w:sz w:val="22"/>
          <w:szCs w:val="22"/>
          <w:lang w:val="fr-CA" w:eastAsia="en-US"/>
        </w:rPr>
        <w:lastRenderedPageBreak/>
        <w:t>a</w:t>
      </w:r>
      <w:r w:rsidR="003E17A0" w:rsidRPr="00792C22">
        <w:rPr>
          <w:rFonts w:ascii="Arial" w:eastAsia="Calibri" w:hAnsi="Arial" w:cs="Arial"/>
          <w:sz w:val="22"/>
          <w:szCs w:val="22"/>
          <w:lang w:val="fr-CA" w:eastAsia="en-US"/>
        </w:rPr>
        <w:t xml:space="preserve"> bonifié l’offre de services pour viser une meilleure intégration des membres qui exercent dans le secteur public</w:t>
      </w:r>
      <w:r w:rsidR="00797924" w:rsidRPr="00792C22">
        <w:rPr>
          <w:rFonts w:ascii="Arial" w:eastAsia="Calibri" w:hAnsi="Arial" w:cs="Arial"/>
          <w:sz w:val="22"/>
          <w:szCs w:val="22"/>
          <w:lang w:val="fr-CA" w:eastAsia="en-US"/>
        </w:rPr>
        <w:t xml:space="preserve"> en organisant, a</w:t>
      </w:r>
      <w:r w:rsidR="003E17A0" w:rsidRPr="00792C22">
        <w:rPr>
          <w:rFonts w:ascii="Arial" w:eastAsia="Calibri" w:hAnsi="Arial" w:cs="Arial"/>
          <w:sz w:val="22"/>
          <w:szCs w:val="22"/>
          <w:lang w:val="fr-CA" w:eastAsia="en-US"/>
        </w:rPr>
        <w:t>près 4</w:t>
      </w:r>
      <w:r w:rsidR="001759FD" w:rsidRPr="00792C22">
        <w:rPr>
          <w:rFonts w:ascii="Arial" w:eastAsia="Calibri" w:hAnsi="Arial" w:cs="Arial"/>
          <w:sz w:val="22"/>
          <w:szCs w:val="22"/>
          <w:lang w:val="fr-CA" w:eastAsia="en-US"/>
        </w:rPr>
        <w:t> </w:t>
      </w:r>
      <w:r w:rsidR="003E17A0" w:rsidRPr="00792C22">
        <w:rPr>
          <w:rFonts w:ascii="Arial" w:eastAsia="Calibri" w:hAnsi="Arial" w:cs="Arial"/>
          <w:sz w:val="22"/>
          <w:szCs w:val="22"/>
          <w:lang w:val="fr-CA" w:eastAsia="en-US"/>
        </w:rPr>
        <w:t>ans d’absence, la 2</w:t>
      </w:r>
      <w:r w:rsidR="003E17A0" w:rsidRPr="00792C22">
        <w:rPr>
          <w:rFonts w:ascii="Arial" w:eastAsia="Calibri" w:hAnsi="Arial" w:cs="Arial"/>
          <w:sz w:val="22"/>
          <w:szCs w:val="22"/>
          <w:vertAlign w:val="superscript"/>
          <w:lang w:val="fr-CA" w:eastAsia="en-US"/>
        </w:rPr>
        <w:t>e</w:t>
      </w:r>
      <w:r w:rsidR="001759FD" w:rsidRPr="00792C22">
        <w:rPr>
          <w:rFonts w:ascii="Arial" w:eastAsia="Calibri" w:hAnsi="Arial" w:cs="Arial"/>
          <w:sz w:val="22"/>
          <w:szCs w:val="22"/>
          <w:lang w:val="fr-CA" w:eastAsia="en-US"/>
        </w:rPr>
        <w:t> </w:t>
      </w:r>
      <w:r w:rsidR="003E17A0" w:rsidRPr="00792C22">
        <w:rPr>
          <w:rFonts w:ascii="Arial" w:eastAsia="Calibri" w:hAnsi="Arial" w:cs="Arial"/>
          <w:sz w:val="22"/>
          <w:szCs w:val="22"/>
          <w:lang w:val="fr-CA" w:eastAsia="en-US"/>
        </w:rPr>
        <w:t xml:space="preserve">édition du </w:t>
      </w:r>
      <w:r w:rsidR="006F3953">
        <w:rPr>
          <w:rFonts w:ascii="Arial" w:eastAsia="Calibri" w:hAnsi="Arial" w:cs="Arial"/>
          <w:sz w:val="22"/>
          <w:szCs w:val="22"/>
          <w:lang w:val="fr-CA" w:eastAsia="en-US"/>
        </w:rPr>
        <w:t>c</w:t>
      </w:r>
      <w:r w:rsidR="006F3953" w:rsidRPr="00792C22">
        <w:rPr>
          <w:rFonts w:ascii="Arial" w:eastAsia="Calibri" w:hAnsi="Arial" w:cs="Arial"/>
          <w:sz w:val="22"/>
          <w:szCs w:val="22"/>
          <w:lang w:val="fr-CA" w:eastAsia="en-US"/>
        </w:rPr>
        <w:t xml:space="preserve">olloque </w:t>
      </w:r>
      <w:r w:rsidR="003E17A0" w:rsidRPr="00792C22">
        <w:rPr>
          <w:rFonts w:ascii="Arial" w:eastAsia="Calibri" w:hAnsi="Arial" w:cs="Arial"/>
          <w:sz w:val="22"/>
          <w:szCs w:val="22"/>
          <w:lang w:val="fr-CA" w:eastAsia="en-US"/>
        </w:rPr>
        <w:t>en droit public</w:t>
      </w:r>
      <w:r w:rsidR="00797924" w:rsidRPr="00792C22">
        <w:rPr>
          <w:rFonts w:ascii="Arial" w:eastAsia="Calibri" w:hAnsi="Arial" w:cs="Arial"/>
          <w:sz w:val="22"/>
          <w:szCs w:val="22"/>
          <w:lang w:val="fr-CA" w:eastAsia="en-US"/>
        </w:rPr>
        <w:t>,</w:t>
      </w:r>
      <w:r w:rsidR="003E17A0" w:rsidRPr="00792C22">
        <w:rPr>
          <w:rFonts w:ascii="Arial" w:eastAsia="Calibri" w:hAnsi="Arial" w:cs="Arial"/>
          <w:sz w:val="22"/>
          <w:szCs w:val="22"/>
          <w:lang w:val="fr-CA" w:eastAsia="en-US"/>
        </w:rPr>
        <w:t xml:space="preserve"> en janvier dernier</w:t>
      </w:r>
      <w:r w:rsidR="00797924" w:rsidRPr="00792C22">
        <w:rPr>
          <w:rFonts w:ascii="Arial" w:eastAsia="Calibri" w:hAnsi="Arial" w:cs="Arial"/>
          <w:sz w:val="22"/>
          <w:szCs w:val="22"/>
          <w:lang w:val="fr-CA" w:eastAsia="en-US"/>
        </w:rPr>
        <w:t>,</w:t>
      </w:r>
      <w:r w:rsidR="003E17A0" w:rsidRPr="00792C22">
        <w:rPr>
          <w:rFonts w:ascii="Arial" w:eastAsia="Calibri" w:hAnsi="Arial" w:cs="Arial"/>
          <w:sz w:val="22"/>
          <w:szCs w:val="22"/>
          <w:lang w:val="fr-CA" w:eastAsia="en-US"/>
        </w:rPr>
        <w:t xml:space="preserve"> et deux activités sociales pour favoriser le réseautage et tisser des liens </w:t>
      </w:r>
      <w:r w:rsidR="002B39FA">
        <w:rPr>
          <w:rFonts w:ascii="Arial" w:eastAsia="Calibri" w:hAnsi="Arial" w:cs="Arial"/>
          <w:sz w:val="22"/>
          <w:szCs w:val="22"/>
          <w:lang w:val="fr-CA" w:eastAsia="en-US"/>
        </w:rPr>
        <w:t>entre praticiens de</w:t>
      </w:r>
      <w:r w:rsidR="003E17A0" w:rsidRPr="00792C22">
        <w:rPr>
          <w:rFonts w:ascii="Arial" w:eastAsia="Calibri" w:hAnsi="Arial" w:cs="Arial"/>
          <w:sz w:val="22"/>
          <w:szCs w:val="22"/>
          <w:lang w:val="fr-CA" w:eastAsia="en-US"/>
        </w:rPr>
        <w:t xml:space="preserve"> secteur. De nombreux commentaires positifs ont été </w:t>
      </w:r>
      <w:r w:rsidR="007F5C0D">
        <w:rPr>
          <w:rFonts w:ascii="Arial" w:eastAsia="Calibri" w:hAnsi="Arial" w:cs="Arial"/>
          <w:sz w:val="22"/>
          <w:szCs w:val="22"/>
          <w:lang w:val="fr-CA" w:eastAsia="en-US"/>
        </w:rPr>
        <w:t>exprimés</w:t>
      </w:r>
      <w:r w:rsidR="007F5C0D" w:rsidRPr="00792C22">
        <w:rPr>
          <w:rFonts w:ascii="Arial" w:eastAsia="Calibri" w:hAnsi="Arial" w:cs="Arial"/>
          <w:sz w:val="22"/>
          <w:szCs w:val="22"/>
          <w:lang w:val="fr-CA" w:eastAsia="en-US"/>
        </w:rPr>
        <w:t xml:space="preserve"> </w:t>
      </w:r>
      <w:r w:rsidR="003E17A0" w:rsidRPr="00792C22">
        <w:rPr>
          <w:rFonts w:ascii="Arial" w:eastAsia="Calibri" w:hAnsi="Arial" w:cs="Arial"/>
          <w:sz w:val="22"/>
          <w:szCs w:val="22"/>
          <w:lang w:val="fr-CA" w:eastAsia="en-US"/>
        </w:rPr>
        <w:t xml:space="preserve">par les participants et ont confirmé le besoin de maintenir cet évènement de manière plus pérenne. </w:t>
      </w:r>
      <w:r w:rsidR="006817B3" w:rsidRPr="00792C22">
        <w:rPr>
          <w:rFonts w:ascii="Arial" w:eastAsia="Calibri" w:hAnsi="Arial" w:cs="Arial"/>
          <w:sz w:val="22"/>
          <w:szCs w:val="22"/>
          <w:lang w:val="fr-CA" w:eastAsia="en-US"/>
        </w:rPr>
        <w:t xml:space="preserve">La </w:t>
      </w:r>
      <w:r w:rsidR="00A355D0">
        <w:rPr>
          <w:rFonts w:ascii="Arial" w:eastAsia="Calibri" w:hAnsi="Arial" w:cs="Arial"/>
          <w:sz w:val="22"/>
          <w:szCs w:val="22"/>
          <w:lang w:val="fr-CA" w:eastAsia="en-US"/>
        </w:rPr>
        <w:t>b</w:t>
      </w:r>
      <w:r w:rsidR="006817B3" w:rsidRPr="00792C22">
        <w:rPr>
          <w:rFonts w:ascii="Arial" w:eastAsia="Calibri" w:hAnsi="Arial" w:cs="Arial"/>
          <w:sz w:val="22"/>
          <w:szCs w:val="22"/>
          <w:lang w:val="fr-CA" w:eastAsia="en-US"/>
        </w:rPr>
        <w:t xml:space="preserve">âtonnière </w:t>
      </w:r>
      <w:r w:rsidR="003E4B93" w:rsidRPr="00792C22">
        <w:rPr>
          <w:rFonts w:ascii="Arial" w:eastAsia="Calibri" w:hAnsi="Arial" w:cs="Arial"/>
          <w:sz w:val="22"/>
          <w:szCs w:val="22"/>
          <w:lang w:val="fr-CA" w:eastAsia="en-US"/>
        </w:rPr>
        <w:t xml:space="preserve">félicite et </w:t>
      </w:r>
      <w:r w:rsidR="003E17A0" w:rsidRPr="00792C22">
        <w:rPr>
          <w:rFonts w:ascii="Arial" w:eastAsia="Calibri" w:hAnsi="Arial" w:cs="Arial"/>
          <w:sz w:val="22"/>
          <w:szCs w:val="22"/>
          <w:lang w:val="fr-CA" w:eastAsia="en-US"/>
        </w:rPr>
        <w:t>remercie le président du comité</w:t>
      </w:r>
      <w:r w:rsidR="006F3953">
        <w:rPr>
          <w:rFonts w:ascii="Arial" w:eastAsia="Calibri" w:hAnsi="Arial" w:cs="Arial"/>
          <w:sz w:val="22"/>
          <w:szCs w:val="22"/>
          <w:lang w:val="fr-CA" w:eastAsia="en-US"/>
        </w:rPr>
        <w:t xml:space="preserve"> de pratique dans le secteur public</w:t>
      </w:r>
      <w:r w:rsidR="003E17A0" w:rsidRPr="00792C22">
        <w:rPr>
          <w:rFonts w:ascii="Arial" w:eastAsia="Calibri" w:hAnsi="Arial" w:cs="Arial"/>
          <w:sz w:val="22"/>
          <w:szCs w:val="22"/>
          <w:lang w:val="fr-CA" w:eastAsia="en-US"/>
        </w:rPr>
        <w:t>, Me Jean-Philippe Dallaire, et tous les membres de son comité</w:t>
      </w:r>
      <w:r w:rsidR="003E4B93" w:rsidRPr="00792C22">
        <w:rPr>
          <w:rFonts w:ascii="Arial" w:eastAsia="Calibri" w:hAnsi="Arial" w:cs="Arial"/>
          <w:sz w:val="22"/>
          <w:szCs w:val="22"/>
          <w:lang w:val="fr-CA" w:eastAsia="en-US"/>
        </w:rPr>
        <w:t>,</w:t>
      </w:r>
      <w:r w:rsidR="003E17A0" w:rsidRPr="00792C22">
        <w:rPr>
          <w:rFonts w:ascii="Arial" w:eastAsia="Calibri" w:hAnsi="Arial" w:cs="Arial"/>
          <w:sz w:val="22"/>
          <w:szCs w:val="22"/>
          <w:lang w:val="fr-CA" w:eastAsia="en-US"/>
        </w:rPr>
        <w:t xml:space="preserve"> qui ont travaillé très fort</w:t>
      </w:r>
      <w:r w:rsidR="006817B3" w:rsidRPr="00792C22">
        <w:rPr>
          <w:rFonts w:ascii="Arial" w:eastAsia="Calibri" w:hAnsi="Arial" w:cs="Arial"/>
          <w:sz w:val="22"/>
          <w:szCs w:val="22"/>
          <w:lang w:val="fr-CA" w:eastAsia="en-US"/>
        </w:rPr>
        <w:t xml:space="preserve"> à la réussite de cet événement</w:t>
      </w:r>
      <w:r w:rsidR="003E17A0" w:rsidRPr="00792C22">
        <w:rPr>
          <w:rFonts w:ascii="Arial" w:eastAsia="Calibri" w:hAnsi="Arial" w:cs="Arial"/>
          <w:sz w:val="22"/>
          <w:szCs w:val="22"/>
          <w:lang w:val="fr-CA" w:eastAsia="en-US"/>
        </w:rPr>
        <w:t xml:space="preserve">. </w:t>
      </w:r>
    </w:p>
    <w:p w14:paraId="173F6C4C" w14:textId="161C39DF" w:rsidR="003E17A0" w:rsidRPr="00277647" w:rsidRDefault="003721A2" w:rsidP="00277647">
      <w:pPr>
        <w:pStyle w:val="Paragraphedeliste"/>
        <w:numPr>
          <w:ilvl w:val="0"/>
          <w:numId w:val="30"/>
        </w:numPr>
        <w:spacing w:after="160"/>
        <w:jc w:val="both"/>
        <w:rPr>
          <w:rFonts w:ascii="Arial" w:eastAsia="Calibri" w:hAnsi="Arial" w:cs="Arial"/>
          <w:sz w:val="22"/>
          <w:szCs w:val="22"/>
          <w:lang w:val="fr-CA" w:eastAsia="en-US"/>
        </w:rPr>
      </w:pPr>
      <w:r w:rsidRPr="00277647">
        <w:rPr>
          <w:rFonts w:ascii="Arial" w:eastAsia="Calibri" w:hAnsi="Arial" w:cs="Arial"/>
          <w:sz w:val="22"/>
          <w:szCs w:val="22"/>
          <w:lang w:val="fr-CA" w:eastAsia="en-US"/>
        </w:rPr>
        <w:t>a continué</w:t>
      </w:r>
      <w:r w:rsidR="003E17A0" w:rsidRPr="00277647">
        <w:rPr>
          <w:rFonts w:ascii="Arial" w:eastAsia="Calibri" w:hAnsi="Arial" w:cs="Arial"/>
          <w:sz w:val="22"/>
          <w:szCs w:val="22"/>
          <w:lang w:val="fr-CA" w:eastAsia="en-US"/>
        </w:rPr>
        <w:t xml:space="preserve"> </w:t>
      </w:r>
      <w:r w:rsidR="006559BE">
        <w:rPr>
          <w:rFonts w:ascii="Arial" w:eastAsia="Calibri" w:hAnsi="Arial" w:cs="Arial"/>
          <w:sz w:val="22"/>
          <w:szCs w:val="22"/>
          <w:lang w:val="fr-CA" w:eastAsia="en-US"/>
        </w:rPr>
        <w:t>à dispenser</w:t>
      </w:r>
      <w:r w:rsidR="003E17A0" w:rsidRPr="00277647">
        <w:rPr>
          <w:rFonts w:ascii="Arial" w:eastAsia="Calibri" w:hAnsi="Arial" w:cs="Arial"/>
          <w:sz w:val="22"/>
          <w:szCs w:val="22"/>
          <w:lang w:val="fr-CA" w:eastAsia="en-US"/>
        </w:rPr>
        <w:t xml:space="preserve"> </w:t>
      </w:r>
      <w:r w:rsidR="00C20FBB">
        <w:rPr>
          <w:rFonts w:ascii="Arial" w:eastAsia="Calibri" w:hAnsi="Arial" w:cs="Arial"/>
          <w:sz w:val="22"/>
          <w:szCs w:val="22"/>
          <w:lang w:val="fr-CA" w:eastAsia="en-US"/>
        </w:rPr>
        <w:t xml:space="preserve">une gamme variée </w:t>
      </w:r>
      <w:r w:rsidR="003E17A0" w:rsidRPr="00277647">
        <w:rPr>
          <w:rFonts w:ascii="Arial" w:eastAsia="Calibri" w:hAnsi="Arial" w:cs="Arial"/>
          <w:sz w:val="22"/>
          <w:szCs w:val="22"/>
          <w:lang w:val="fr-CA" w:eastAsia="en-US"/>
        </w:rPr>
        <w:t>de formations à ses membres</w:t>
      </w:r>
      <w:r w:rsidR="00DF0308">
        <w:rPr>
          <w:rFonts w:ascii="Arial" w:eastAsia="Calibri" w:hAnsi="Arial" w:cs="Arial"/>
          <w:sz w:val="22"/>
          <w:szCs w:val="22"/>
          <w:lang w:val="fr-CA" w:eastAsia="en-US"/>
        </w:rPr>
        <w:t xml:space="preserve"> totalisant un nombre de</w:t>
      </w:r>
      <w:r w:rsidR="003E17A0" w:rsidRPr="00277647">
        <w:rPr>
          <w:rFonts w:ascii="Arial" w:eastAsia="Calibri" w:hAnsi="Arial" w:cs="Arial"/>
          <w:sz w:val="22"/>
          <w:szCs w:val="22"/>
          <w:lang w:val="fr-CA" w:eastAsia="en-US"/>
        </w:rPr>
        <w:t xml:space="preserve"> 11</w:t>
      </w:r>
      <w:r w:rsidR="001759FD" w:rsidRPr="00277647">
        <w:rPr>
          <w:rFonts w:ascii="Arial" w:eastAsia="Calibri" w:hAnsi="Arial" w:cs="Arial"/>
          <w:sz w:val="22"/>
          <w:szCs w:val="22"/>
          <w:lang w:val="fr-CA" w:eastAsia="en-US"/>
        </w:rPr>
        <w:t> </w:t>
      </w:r>
      <w:r w:rsidR="003E17A0" w:rsidRPr="00277647">
        <w:rPr>
          <w:rFonts w:ascii="Arial" w:eastAsia="Calibri" w:hAnsi="Arial" w:cs="Arial"/>
          <w:sz w:val="22"/>
          <w:szCs w:val="22"/>
          <w:lang w:val="fr-CA" w:eastAsia="en-US"/>
        </w:rPr>
        <w:t xml:space="preserve">formations gratuites, </w:t>
      </w:r>
      <w:r w:rsidR="00AD162A">
        <w:rPr>
          <w:rFonts w:ascii="Arial" w:eastAsia="Calibri" w:hAnsi="Arial" w:cs="Arial"/>
          <w:sz w:val="22"/>
          <w:szCs w:val="22"/>
          <w:lang w:val="fr-CA" w:eastAsia="en-US"/>
        </w:rPr>
        <w:t>auxquelles s’ajoutent</w:t>
      </w:r>
      <w:r w:rsidR="003E17A0" w:rsidRPr="00277647">
        <w:rPr>
          <w:rFonts w:ascii="Arial" w:eastAsia="Calibri" w:hAnsi="Arial" w:cs="Arial"/>
          <w:sz w:val="22"/>
          <w:szCs w:val="22"/>
          <w:lang w:val="fr-CA" w:eastAsia="en-US"/>
        </w:rPr>
        <w:t xml:space="preserve"> </w:t>
      </w:r>
      <w:r w:rsidR="00AC287B">
        <w:rPr>
          <w:rFonts w:ascii="Arial" w:eastAsia="Calibri" w:hAnsi="Arial" w:cs="Arial"/>
          <w:sz w:val="22"/>
          <w:szCs w:val="22"/>
          <w:lang w:val="fr-CA" w:eastAsia="en-US"/>
        </w:rPr>
        <w:t>les 5 formations</w:t>
      </w:r>
      <w:r w:rsidR="00AC287B"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 xml:space="preserve">offertes dans le cadre du </w:t>
      </w:r>
      <w:r w:rsidR="00DF0308">
        <w:rPr>
          <w:rFonts w:ascii="Arial" w:eastAsia="Calibri" w:hAnsi="Arial" w:cs="Arial"/>
          <w:sz w:val="22"/>
          <w:szCs w:val="22"/>
          <w:lang w:val="fr-CA" w:eastAsia="en-US"/>
        </w:rPr>
        <w:t>2</w:t>
      </w:r>
      <w:r w:rsidR="00DF0308" w:rsidRPr="00277647">
        <w:rPr>
          <w:rFonts w:ascii="Arial" w:eastAsia="Calibri" w:hAnsi="Arial" w:cs="Arial"/>
          <w:sz w:val="22"/>
          <w:szCs w:val="22"/>
          <w:vertAlign w:val="superscript"/>
          <w:lang w:val="fr-CA" w:eastAsia="en-US"/>
        </w:rPr>
        <w:t>e</w:t>
      </w:r>
      <w:r w:rsidR="00DF0308">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colloque</w:t>
      </w:r>
      <w:r w:rsidR="000A2A46">
        <w:rPr>
          <w:rFonts w:ascii="Arial" w:eastAsia="Calibri" w:hAnsi="Arial" w:cs="Arial"/>
          <w:sz w:val="22"/>
          <w:szCs w:val="22"/>
          <w:lang w:val="fr-CA" w:eastAsia="en-US"/>
        </w:rPr>
        <w:t xml:space="preserve"> en droit public</w:t>
      </w:r>
      <w:r w:rsidR="003E17A0" w:rsidRPr="00277647">
        <w:rPr>
          <w:rFonts w:ascii="Arial" w:eastAsia="Calibri" w:hAnsi="Arial" w:cs="Arial"/>
          <w:sz w:val="22"/>
          <w:szCs w:val="22"/>
          <w:lang w:val="fr-CA" w:eastAsia="en-US"/>
        </w:rPr>
        <w:t xml:space="preserve">. </w:t>
      </w:r>
      <w:r w:rsidR="00FC466F">
        <w:rPr>
          <w:rFonts w:ascii="Arial" w:eastAsia="Calibri" w:hAnsi="Arial" w:cs="Arial"/>
          <w:sz w:val="22"/>
          <w:szCs w:val="22"/>
          <w:lang w:val="fr-CA" w:eastAsia="en-US"/>
        </w:rPr>
        <w:t xml:space="preserve">La </w:t>
      </w:r>
      <w:r w:rsidR="00C61E51">
        <w:rPr>
          <w:rFonts w:ascii="Arial" w:eastAsia="Calibri" w:hAnsi="Arial" w:cs="Arial"/>
          <w:sz w:val="22"/>
          <w:szCs w:val="22"/>
          <w:lang w:val="fr-CA" w:eastAsia="en-US"/>
        </w:rPr>
        <w:t>b</w:t>
      </w:r>
      <w:r w:rsidR="00FC466F">
        <w:rPr>
          <w:rFonts w:ascii="Arial" w:eastAsia="Calibri" w:hAnsi="Arial" w:cs="Arial"/>
          <w:sz w:val="22"/>
          <w:szCs w:val="22"/>
          <w:lang w:val="fr-CA" w:eastAsia="en-US"/>
        </w:rPr>
        <w:t>âtonnière</w:t>
      </w:r>
      <w:r w:rsidR="00FC466F"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remerci</w:t>
      </w:r>
      <w:r w:rsidR="00FC466F">
        <w:rPr>
          <w:rFonts w:ascii="Arial" w:eastAsia="Calibri" w:hAnsi="Arial" w:cs="Arial"/>
          <w:sz w:val="22"/>
          <w:szCs w:val="22"/>
          <w:lang w:val="fr-CA" w:eastAsia="en-US"/>
        </w:rPr>
        <w:t>e</w:t>
      </w:r>
      <w:r w:rsidR="003E17A0" w:rsidRPr="00277647">
        <w:rPr>
          <w:rFonts w:ascii="Arial" w:eastAsia="Calibri" w:hAnsi="Arial" w:cs="Arial"/>
          <w:sz w:val="22"/>
          <w:szCs w:val="22"/>
          <w:lang w:val="fr-CA" w:eastAsia="en-US"/>
        </w:rPr>
        <w:t xml:space="preserve"> d’ailleurs </w:t>
      </w:r>
      <w:r w:rsidR="00FC466F">
        <w:rPr>
          <w:rFonts w:ascii="Arial" w:eastAsia="Calibri" w:hAnsi="Arial" w:cs="Arial"/>
          <w:sz w:val="22"/>
          <w:szCs w:val="22"/>
          <w:lang w:val="fr-CA" w:eastAsia="en-US"/>
        </w:rPr>
        <w:t>le comité de la formation continue et les</w:t>
      </w:r>
      <w:r w:rsidR="00FC466F"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partenaires</w:t>
      </w:r>
      <w:r w:rsidR="00FC466F">
        <w:rPr>
          <w:rFonts w:ascii="Arial" w:eastAsia="Calibri" w:hAnsi="Arial" w:cs="Arial"/>
          <w:sz w:val="22"/>
          <w:szCs w:val="22"/>
          <w:lang w:val="fr-CA" w:eastAsia="en-US"/>
        </w:rPr>
        <w:t xml:space="preserve"> du Barreau de l’Outaouais</w:t>
      </w:r>
      <w:r w:rsidR="00741587">
        <w:rPr>
          <w:rFonts w:ascii="Arial" w:eastAsia="Calibri" w:hAnsi="Arial" w:cs="Arial"/>
          <w:sz w:val="22"/>
          <w:szCs w:val="22"/>
          <w:lang w:val="fr-CA" w:eastAsia="en-US"/>
        </w:rPr>
        <w:t xml:space="preserve"> qui ont participé à la réalisation de ces formations</w:t>
      </w:r>
      <w:r w:rsidR="003E17A0" w:rsidRPr="00277647">
        <w:rPr>
          <w:rFonts w:ascii="Arial" w:eastAsia="Calibri" w:hAnsi="Arial" w:cs="Arial"/>
          <w:sz w:val="22"/>
          <w:szCs w:val="22"/>
          <w:lang w:val="fr-CA" w:eastAsia="en-US"/>
        </w:rPr>
        <w:t>.</w:t>
      </w:r>
    </w:p>
    <w:p w14:paraId="094CC788" w14:textId="744B5F17" w:rsidR="003E17A0" w:rsidRPr="009F5736" w:rsidRDefault="003E17A0" w:rsidP="00277647">
      <w:pPr>
        <w:pStyle w:val="Paragraphedeliste"/>
        <w:numPr>
          <w:ilvl w:val="0"/>
          <w:numId w:val="30"/>
        </w:numPr>
        <w:spacing w:after="160"/>
        <w:jc w:val="both"/>
        <w:rPr>
          <w:rFonts w:ascii="Arial" w:eastAsia="Calibri" w:hAnsi="Arial" w:cs="Arial"/>
          <w:sz w:val="22"/>
          <w:szCs w:val="22"/>
          <w:lang w:val="fr-CA" w:eastAsia="en-US"/>
        </w:rPr>
      </w:pPr>
      <w:r w:rsidRPr="00277647">
        <w:rPr>
          <w:rFonts w:ascii="Arial" w:eastAsia="Calibri" w:hAnsi="Arial" w:cs="Arial"/>
          <w:sz w:val="22"/>
          <w:szCs w:val="22"/>
          <w:lang w:val="fr-CA" w:eastAsia="en-US"/>
        </w:rPr>
        <w:t xml:space="preserve">s’est engagé à faire de la relève juridique dans la région une priorité. </w:t>
      </w:r>
      <w:r w:rsidR="00BF0625">
        <w:rPr>
          <w:rFonts w:ascii="Arial" w:eastAsia="Calibri" w:hAnsi="Arial" w:cs="Arial"/>
          <w:sz w:val="22"/>
          <w:szCs w:val="22"/>
          <w:lang w:val="fr-CA" w:eastAsia="en-US"/>
        </w:rPr>
        <w:t xml:space="preserve">Bien </w:t>
      </w:r>
      <w:r w:rsidR="00513F13">
        <w:rPr>
          <w:rFonts w:ascii="Arial" w:eastAsia="Calibri" w:hAnsi="Arial" w:cs="Arial"/>
          <w:sz w:val="22"/>
          <w:szCs w:val="22"/>
          <w:lang w:val="fr-CA" w:eastAsia="en-US"/>
        </w:rPr>
        <w:t>qu</w:t>
      </w:r>
      <w:r w:rsidR="00A348B5">
        <w:rPr>
          <w:rFonts w:ascii="Arial" w:eastAsia="Calibri" w:hAnsi="Arial" w:cs="Arial"/>
          <w:sz w:val="22"/>
          <w:szCs w:val="22"/>
          <w:lang w:val="fr-CA" w:eastAsia="en-US"/>
        </w:rPr>
        <w:t xml:space="preserve">e profitant de </w:t>
      </w:r>
      <w:r w:rsidR="003721A2">
        <w:rPr>
          <w:rFonts w:ascii="Arial" w:eastAsia="Calibri" w:hAnsi="Arial" w:cs="Arial"/>
          <w:sz w:val="22"/>
          <w:szCs w:val="22"/>
          <w:lang w:val="fr-CA" w:eastAsia="en-US"/>
        </w:rPr>
        <w:t xml:space="preserve">la </w:t>
      </w:r>
      <w:r w:rsidR="003721A2" w:rsidRPr="00277647">
        <w:rPr>
          <w:rFonts w:ascii="Arial" w:eastAsia="Calibri" w:hAnsi="Arial" w:cs="Arial"/>
          <w:sz w:val="22"/>
          <w:szCs w:val="22"/>
          <w:lang w:val="fr-CA" w:eastAsia="en-US"/>
        </w:rPr>
        <w:t>3</w:t>
      </w:r>
      <w:r w:rsidRPr="00277647">
        <w:rPr>
          <w:rFonts w:ascii="Arial" w:eastAsia="Calibri" w:hAnsi="Arial" w:cs="Arial"/>
          <w:sz w:val="22"/>
          <w:szCs w:val="22"/>
          <w:vertAlign w:val="superscript"/>
          <w:lang w:val="fr-CA" w:eastAsia="en-US"/>
        </w:rPr>
        <w:t>e</w:t>
      </w:r>
      <w:r w:rsidR="001759FD" w:rsidRPr="00277647">
        <w:rPr>
          <w:rFonts w:ascii="Arial" w:eastAsia="Calibri" w:hAnsi="Arial" w:cs="Arial"/>
          <w:sz w:val="22"/>
          <w:szCs w:val="22"/>
          <w:lang w:val="fr-CA" w:eastAsia="en-US"/>
        </w:rPr>
        <w:t> </w:t>
      </w:r>
      <w:r w:rsidR="009733E3">
        <w:rPr>
          <w:rFonts w:ascii="Arial" w:eastAsia="Calibri" w:hAnsi="Arial" w:cs="Arial"/>
          <w:sz w:val="22"/>
          <w:szCs w:val="22"/>
          <w:lang w:val="fr-CA" w:eastAsia="en-US"/>
        </w:rPr>
        <w:t xml:space="preserve">place des plus grands barreaux </w:t>
      </w:r>
      <w:r w:rsidRPr="00277647">
        <w:rPr>
          <w:rFonts w:ascii="Arial" w:eastAsia="Calibri" w:hAnsi="Arial" w:cs="Arial"/>
          <w:sz w:val="22"/>
          <w:szCs w:val="22"/>
          <w:lang w:val="fr-CA" w:eastAsia="en-US"/>
        </w:rPr>
        <w:t>au Québec</w:t>
      </w:r>
      <w:r w:rsidR="009733E3">
        <w:rPr>
          <w:rFonts w:ascii="Arial" w:eastAsia="Calibri" w:hAnsi="Arial" w:cs="Arial"/>
          <w:sz w:val="22"/>
          <w:szCs w:val="22"/>
          <w:lang w:val="fr-CA" w:eastAsia="en-US"/>
        </w:rPr>
        <w:t>,</w:t>
      </w:r>
      <w:r w:rsidRPr="00277647">
        <w:rPr>
          <w:rFonts w:ascii="Arial" w:eastAsia="Calibri" w:hAnsi="Arial" w:cs="Arial"/>
          <w:sz w:val="22"/>
          <w:szCs w:val="22"/>
          <w:lang w:val="fr-CA" w:eastAsia="en-US"/>
        </w:rPr>
        <w:t xml:space="preserve"> avec </w:t>
      </w:r>
      <w:r w:rsidR="00513F13">
        <w:rPr>
          <w:rFonts w:ascii="Arial" w:eastAsia="Calibri" w:hAnsi="Arial" w:cs="Arial"/>
          <w:sz w:val="22"/>
          <w:szCs w:val="22"/>
          <w:lang w:val="fr-CA" w:eastAsia="en-US"/>
        </w:rPr>
        <w:t>ses</w:t>
      </w:r>
      <w:r w:rsidR="00513F13" w:rsidRPr="00277647">
        <w:rPr>
          <w:rFonts w:ascii="Arial" w:eastAsia="Calibri" w:hAnsi="Arial" w:cs="Arial"/>
          <w:sz w:val="22"/>
          <w:szCs w:val="22"/>
          <w:lang w:val="fr-CA" w:eastAsia="en-US"/>
        </w:rPr>
        <w:t xml:space="preserve"> </w:t>
      </w:r>
      <w:r w:rsidRPr="00277647">
        <w:rPr>
          <w:rFonts w:ascii="Arial" w:eastAsia="Calibri" w:hAnsi="Arial" w:cs="Arial"/>
          <w:sz w:val="22"/>
          <w:szCs w:val="22"/>
          <w:lang w:val="fr-CA" w:eastAsia="en-US"/>
        </w:rPr>
        <w:t>1 606</w:t>
      </w:r>
      <w:r w:rsidR="001759FD" w:rsidRPr="00277647">
        <w:rPr>
          <w:rFonts w:ascii="Arial" w:eastAsia="Calibri" w:hAnsi="Arial" w:cs="Arial"/>
          <w:sz w:val="22"/>
          <w:szCs w:val="22"/>
          <w:lang w:val="fr-CA" w:eastAsia="en-US"/>
        </w:rPr>
        <w:t> </w:t>
      </w:r>
      <w:r w:rsidRPr="00277647">
        <w:rPr>
          <w:rFonts w:ascii="Arial" w:eastAsia="Calibri" w:hAnsi="Arial" w:cs="Arial"/>
          <w:sz w:val="22"/>
          <w:szCs w:val="22"/>
          <w:lang w:val="fr-CA" w:eastAsia="en-US"/>
        </w:rPr>
        <w:t xml:space="preserve">membres, </w:t>
      </w:r>
      <w:r w:rsidR="00A348B5">
        <w:rPr>
          <w:rFonts w:ascii="Arial" w:eastAsia="Calibri" w:hAnsi="Arial" w:cs="Arial"/>
          <w:sz w:val="22"/>
          <w:szCs w:val="22"/>
          <w:lang w:val="fr-CA" w:eastAsia="en-US"/>
        </w:rPr>
        <w:t xml:space="preserve">Me Mercier </w:t>
      </w:r>
      <w:r w:rsidR="00746B6A">
        <w:rPr>
          <w:rFonts w:ascii="Arial" w:eastAsia="Calibri" w:hAnsi="Arial" w:cs="Arial"/>
          <w:sz w:val="22"/>
          <w:szCs w:val="22"/>
          <w:lang w:val="fr-CA" w:eastAsia="en-US"/>
        </w:rPr>
        <w:t xml:space="preserve">souligne que le Barreau connaît une réalité particulière </w:t>
      </w:r>
      <w:r w:rsidR="00BF0E5B">
        <w:rPr>
          <w:rFonts w:ascii="Arial" w:eastAsia="Calibri" w:hAnsi="Arial" w:cs="Arial"/>
          <w:sz w:val="22"/>
          <w:szCs w:val="22"/>
          <w:lang w:val="fr-CA" w:eastAsia="en-US"/>
        </w:rPr>
        <w:t>en ce qu’</w:t>
      </w:r>
      <w:r w:rsidR="009601E7">
        <w:rPr>
          <w:rFonts w:ascii="Arial" w:eastAsia="Calibri" w:hAnsi="Arial" w:cs="Arial"/>
          <w:sz w:val="22"/>
          <w:szCs w:val="22"/>
          <w:lang w:val="fr-CA" w:eastAsia="en-US"/>
        </w:rPr>
        <w:t>il</w:t>
      </w:r>
      <w:r w:rsidR="00BF0E5B">
        <w:rPr>
          <w:rFonts w:ascii="Arial" w:eastAsia="Calibri" w:hAnsi="Arial" w:cs="Arial"/>
          <w:sz w:val="22"/>
          <w:szCs w:val="22"/>
          <w:lang w:val="fr-CA" w:eastAsia="en-US"/>
        </w:rPr>
        <w:t xml:space="preserve"> possède </w:t>
      </w:r>
      <w:r w:rsidRPr="00277647">
        <w:rPr>
          <w:rFonts w:ascii="Arial" w:eastAsia="Calibri" w:hAnsi="Arial" w:cs="Arial"/>
          <w:sz w:val="22"/>
          <w:szCs w:val="22"/>
          <w:lang w:val="fr-CA" w:eastAsia="en-US"/>
        </w:rPr>
        <w:t xml:space="preserve">une forte </w:t>
      </w:r>
      <w:r w:rsidR="00BF0E5B">
        <w:rPr>
          <w:rFonts w:ascii="Arial" w:eastAsia="Calibri" w:hAnsi="Arial" w:cs="Arial"/>
          <w:sz w:val="22"/>
          <w:szCs w:val="22"/>
          <w:lang w:val="fr-CA" w:eastAsia="en-US"/>
        </w:rPr>
        <w:t>proportion</w:t>
      </w:r>
      <w:r w:rsidR="00BF0E5B" w:rsidRPr="00277647">
        <w:rPr>
          <w:rFonts w:ascii="Arial" w:eastAsia="Calibri" w:hAnsi="Arial" w:cs="Arial"/>
          <w:sz w:val="22"/>
          <w:szCs w:val="22"/>
          <w:lang w:val="fr-CA" w:eastAsia="en-US"/>
        </w:rPr>
        <w:t xml:space="preserve"> </w:t>
      </w:r>
      <w:r w:rsidRPr="00277647">
        <w:rPr>
          <w:rFonts w:ascii="Arial" w:eastAsia="Calibri" w:hAnsi="Arial" w:cs="Arial"/>
          <w:sz w:val="22"/>
          <w:szCs w:val="22"/>
          <w:lang w:val="fr-CA" w:eastAsia="en-US"/>
        </w:rPr>
        <w:t xml:space="preserve">de </w:t>
      </w:r>
      <w:r w:rsidR="00BF0E5B">
        <w:rPr>
          <w:rFonts w:ascii="Arial" w:eastAsia="Calibri" w:hAnsi="Arial" w:cs="Arial"/>
          <w:sz w:val="22"/>
          <w:szCs w:val="22"/>
          <w:lang w:val="fr-CA" w:eastAsia="en-US"/>
        </w:rPr>
        <w:t>ses</w:t>
      </w:r>
      <w:r w:rsidR="00BF0E5B" w:rsidRPr="00277647">
        <w:rPr>
          <w:rFonts w:ascii="Arial" w:eastAsia="Calibri" w:hAnsi="Arial" w:cs="Arial"/>
          <w:sz w:val="22"/>
          <w:szCs w:val="22"/>
          <w:lang w:val="fr-CA" w:eastAsia="en-US"/>
        </w:rPr>
        <w:t xml:space="preserve"> </w:t>
      </w:r>
      <w:r w:rsidRPr="00277647">
        <w:rPr>
          <w:rFonts w:ascii="Arial" w:eastAsia="Calibri" w:hAnsi="Arial" w:cs="Arial"/>
          <w:sz w:val="22"/>
          <w:szCs w:val="22"/>
          <w:lang w:val="fr-CA" w:eastAsia="en-US"/>
        </w:rPr>
        <w:t xml:space="preserve">membres </w:t>
      </w:r>
      <w:r w:rsidR="008E4791">
        <w:rPr>
          <w:rFonts w:ascii="Arial" w:eastAsia="Calibri" w:hAnsi="Arial" w:cs="Arial"/>
          <w:sz w:val="22"/>
          <w:szCs w:val="22"/>
          <w:lang w:val="fr-CA" w:eastAsia="en-US"/>
        </w:rPr>
        <w:t xml:space="preserve">pratiquant </w:t>
      </w:r>
      <w:r w:rsidRPr="00277647">
        <w:rPr>
          <w:rFonts w:ascii="Arial" w:eastAsia="Calibri" w:hAnsi="Arial" w:cs="Arial"/>
          <w:sz w:val="22"/>
          <w:szCs w:val="22"/>
          <w:lang w:val="fr-CA" w:eastAsia="en-US"/>
        </w:rPr>
        <w:t>dans le secteur public et une plus petite dans le secteur privé, qui se concentre</w:t>
      </w:r>
      <w:r w:rsidR="007B179C">
        <w:rPr>
          <w:rFonts w:ascii="Arial" w:eastAsia="Calibri" w:hAnsi="Arial" w:cs="Arial"/>
          <w:sz w:val="22"/>
          <w:szCs w:val="22"/>
          <w:lang w:val="fr-CA" w:eastAsia="en-US"/>
        </w:rPr>
        <w:t xml:space="preserve">, </w:t>
      </w:r>
      <w:r w:rsidR="00A771E5">
        <w:rPr>
          <w:rFonts w:ascii="Arial" w:eastAsia="Calibri" w:hAnsi="Arial" w:cs="Arial"/>
          <w:sz w:val="22"/>
          <w:szCs w:val="22"/>
          <w:lang w:val="fr-CA" w:eastAsia="en-US"/>
        </w:rPr>
        <w:t>par ailleurs</w:t>
      </w:r>
      <w:r w:rsidR="007B179C">
        <w:rPr>
          <w:rFonts w:ascii="Arial" w:eastAsia="Calibri" w:hAnsi="Arial" w:cs="Arial"/>
          <w:sz w:val="22"/>
          <w:szCs w:val="22"/>
          <w:lang w:val="fr-CA" w:eastAsia="en-US"/>
        </w:rPr>
        <w:t>,</w:t>
      </w:r>
      <w:r w:rsidRPr="00277647">
        <w:rPr>
          <w:rFonts w:ascii="Arial" w:eastAsia="Calibri" w:hAnsi="Arial" w:cs="Arial"/>
          <w:sz w:val="22"/>
          <w:szCs w:val="22"/>
          <w:lang w:val="fr-CA" w:eastAsia="en-US"/>
        </w:rPr>
        <w:t xml:space="preserve"> majoritairement en </w:t>
      </w:r>
      <w:r w:rsidR="006A7E06">
        <w:rPr>
          <w:rFonts w:ascii="Arial" w:eastAsia="Calibri" w:hAnsi="Arial" w:cs="Arial"/>
          <w:sz w:val="22"/>
          <w:szCs w:val="22"/>
          <w:lang w:val="fr-CA" w:eastAsia="en-US"/>
        </w:rPr>
        <w:t>zone urbaine</w:t>
      </w:r>
      <w:r w:rsidRPr="00277647">
        <w:rPr>
          <w:rFonts w:ascii="Arial" w:eastAsia="Calibri" w:hAnsi="Arial" w:cs="Arial"/>
          <w:sz w:val="22"/>
          <w:szCs w:val="22"/>
          <w:lang w:val="fr-CA" w:eastAsia="en-US"/>
        </w:rPr>
        <w:t>.</w:t>
      </w:r>
      <w:r w:rsidR="00F37580">
        <w:rPr>
          <w:rFonts w:ascii="Arial" w:eastAsia="Calibri" w:hAnsi="Arial" w:cs="Arial"/>
          <w:sz w:val="22"/>
          <w:szCs w:val="22"/>
          <w:lang w:val="fr-CA" w:eastAsia="en-US"/>
        </w:rPr>
        <w:t xml:space="preserve"> </w:t>
      </w:r>
      <w:r w:rsidR="00296235">
        <w:rPr>
          <w:rFonts w:ascii="Arial" w:eastAsia="Calibri" w:hAnsi="Arial" w:cs="Arial"/>
          <w:sz w:val="22"/>
          <w:szCs w:val="22"/>
          <w:lang w:val="fr-CA" w:eastAsia="en-US"/>
        </w:rPr>
        <w:t xml:space="preserve">De plus, </w:t>
      </w:r>
      <w:r w:rsidRPr="00F37580">
        <w:rPr>
          <w:rFonts w:ascii="Arial" w:eastAsia="Calibri" w:hAnsi="Arial" w:cs="Arial"/>
          <w:sz w:val="22"/>
          <w:szCs w:val="22"/>
          <w:lang w:val="fr-CA" w:eastAsia="en-US"/>
        </w:rPr>
        <w:t xml:space="preserve">un manque flagrant de </w:t>
      </w:r>
      <w:r w:rsidR="00296235">
        <w:rPr>
          <w:rFonts w:ascii="Arial" w:eastAsia="Calibri" w:hAnsi="Arial" w:cs="Arial"/>
          <w:sz w:val="22"/>
          <w:szCs w:val="22"/>
          <w:lang w:val="fr-CA" w:eastAsia="en-US"/>
        </w:rPr>
        <w:t>praticiens a été remarqué</w:t>
      </w:r>
      <w:r w:rsidR="00296235" w:rsidRPr="00F37580">
        <w:rPr>
          <w:rFonts w:ascii="Arial" w:eastAsia="Calibri" w:hAnsi="Arial" w:cs="Arial"/>
          <w:sz w:val="22"/>
          <w:szCs w:val="22"/>
          <w:lang w:val="fr-CA" w:eastAsia="en-US"/>
        </w:rPr>
        <w:t xml:space="preserve"> </w:t>
      </w:r>
      <w:r w:rsidRPr="00F37580">
        <w:rPr>
          <w:rFonts w:ascii="Arial" w:eastAsia="Calibri" w:hAnsi="Arial" w:cs="Arial"/>
          <w:sz w:val="22"/>
          <w:szCs w:val="22"/>
          <w:lang w:val="fr-CA" w:eastAsia="en-US"/>
        </w:rPr>
        <w:t xml:space="preserve">dans certains </w:t>
      </w:r>
      <w:r w:rsidR="00773C02">
        <w:rPr>
          <w:rFonts w:ascii="Arial" w:eastAsia="Calibri" w:hAnsi="Arial" w:cs="Arial"/>
          <w:sz w:val="22"/>
          <w:szCs w:val="22"/>
          <w:lang w:val="fr-CA" w:eastAsia="en-US"/>
        </w:rPr>
        <w:t>domaines</w:t>
      </w:r>
      <w:r w:rsidRPr="00F37580">
        <w:rPr>
          <w:rFonts w:ascii="Arial" w:eastAsia="Calibri" w:hAnsi="Arial" w:cs="Arial"/>
          <w:sz w:val="22"/>
          <w:szCs w:val="22"/>
          <w:lang w:val="fr-CA" w:eastAsia="en-US"/>
        </w:rPr>
        <w:t xml:space="preserve">, dont </w:t>
      </w:r>
      <w:r w:rsidR="00A771E5">
        <w:rPr>
          <w:rFonts w:ascii="Arial" w:eastAsia="Calibri" w:hAnsi="Arial" w:cs="Arial"/>
          <w:sz w:val="22"/>
          <w:szCs w:val="22"/>
          <w:lang w:val="fr-CA" w:eastAsia="en-US"/>
        </w:rPr>
        <w:t>ceux du</w:t>
      </w:r>
      <w:r w:rsidRPr="00F37580">
        <w:rPr>
          <w:rFonts w:ascii="Arial" w:eastAsia="Calibri" w:hAnsi="Arial" w:cs="Arial"/>
          <w:sz w:val="22"/>
          <w:szCs w:val="22"/>
          <w:lang w:val="fr-CA" w:eastAsia="en-US"/>
        </w:rPr>
        <w:t xml:space="preserve"> </w:t>
      </w:r>
      <w:r w:rsidR="00296235">
        <w:rPr>
          <w:rFonts w:ascii="Arial" w:eastAsia="Calibri" w:hAnsi="Arial" w:cs="Arial"/>
          <w:sz w:val="22"/>
          <w:szCs w:val="22"/>
          <w:lang w:val="fr-CA" w:eastAsia="en-US"/>
        </w:rPr>
        <w:t xml:space="preserve">droit du </w:t>
      </w:r>
      <w:r w:rsidRPr="00F37580">
        <w:rPr>
          <w:rFonts w:ascii="Arial" w:eastAsia="Calibri" w:hAnsi="Arial" w:cs="Arial"/>
          <w:sz w:val="22"/>
          <w:szCs w:val="22"/>
          <w:lang w:val="fr-CA" w:eastAsia="en-US"/>
        </w:rPr>
        <w:t xml:space="preserve">logement et </w:t>
      </w:r>
      <w:r w:rsidR="00773C02">
        <w:rPr>
          <w:rFonts w:ascii="Arial" w:eastAsia="Calibri" w:hAnsi="Arial" w:cs="Arial"/>
          <w:sz w:val="22"/>
          <w:szCs w:val="22"/>
          <w:lang w:val="fr-CA" w:eastAsia="en-US"/>
        </w:rPr>
        <w:t xml:space="preserve">de </w:t>
      </w:r>
      <w:r w:rsidRPr="00F37580">
        <w:rPr>
          <w:rFonts w:ascii="Arial" w:eastAsia="Calibri" w:hAnsi="Arial" w:cs="Arial"/>
          <w:sz w:val="22"/>
          <w:szCs w:val="22"/>
          <w:lang w:val="fr-CA" w:eastAsia="en-US"/>
        </w:rPr>
        <w:t xml:space="preserve">la santé mentale. </w:t>
      </w:r>
      <w:r w:rsidR="003721A2">
        <w:rPr>
          <w:rFonts w:ascii="Arial" w:eastAsia="Calibri" w:hAnsi="Arial" w:cs="Arial"/>
          <w:sz w:val="22"/>
          <w:szCs w:val="22"/>
          <w:lang w:val="fr-CA" w:eastAsia="en-US"/>
        </w:rPr>
        <w:t xml:space="preserve">Enfin, </w:t>
      </w:r>
      <w:r w:rsidR="003721A2" w:rsidRPr="00F37580">
        <w:rPr>
          <w:rFonts w:ascii="Arial" w:eastAsia="Calibri" w:hAnsi="Arial" w:cs="Arial"/>
          <w:sz w:val="22"/>
          <w:szCs w:val="22"/>
          <w:lang w:val="fr-CA" w:eastAsia="en-US"/>
        </w:rPr>
        <w:t>bien</w:t>
      </w:r>
      <w:r w:rsidRPr="00F37580">
        <w:rPr>
          <w:rFonts w:ascii="Arial" w:eastAsia="Calibri" w:hAnsi="Arial" w:cs="Arial"/>
          <w:sz w:val="22"/>
          <w:szCs w:val="22"/>
          <w:lang w:val="fr-CA" w:eastAsia="en-US"/>
        </w:rPr>
        <w:t xml:space="preserve"> </w:t>
      </w:r>
      <w:r w:rsidR="00075B16">
        <w:rPr>
          <w:rFonts w:ascii="Arial" w:eastAsia="Calibri" w:hAnsi="Arial" w:cs="Arial"/>
          <w:sz w:val="22"/>
          <w:szCs w:val="22"/>
          <w:lang w:val="fr-CA" w:eastAsia="en-US"/>
        </w:rPr>
        <w:t>qu’ayant</w:t>
      </w:r>
      <w:r w:rsidR="00B84698">
        <w:rPr>
          <w:rFonts w:ascii="Arial" w:eastAsia="Calibri" w:hAnsi="Arial" w:cs="Arial"/>
          <w:sz w:val="22"/>
          <w:szCs w:val="22"/>
          <w:lang w:val="fr-CA" w:eastAsia="en-US"/>
        </w:rPr>
        <w:t xml:space="preserve"> </w:t>
      </w:r>
      <w:r w:rsidRPr="00F37580">
        <w:rPr>
          <w:rFonts w:ascii="Arial" w:eastAsia="Calibri" w:hAnsi="Arial" w:cs="Arial"/>
          <w:sz w:val="22"/>
          <w:szCs w:val="22"/>
          <w:lang w:val="fr-CA" w:eastAsia="en-US"/>
        </w:rPr>
        <w:t xml:space="preserve">une relève, </w:t>
      </w:r>
      <w:r w:rsidR="00F9266B">
        <w:rPr>
          <w:rFonts w:ascii="Arial" w:eastAsia="Calibri" w:hAnsi="Arial" w:cs="Arial"/>
          <w:sz w:val="22"/>
          <w:szCs w:val="22"/>
          <w:lang w:val="fr-CA" w:eastAsia="en-US"/>
        </w:rPr>
        <w:t>notre Barreau accuse</w:t>
      </w:r>
      <w:r w:rsidRPr="00F37580">
        <w:rPr>
          <w:rFonts w:ascii="Arial" w:eastAsia="Calibri" w:hAnsi="Arial" w:cs="Arial"/>
          <w:sz w:val="22"/>
          <w:szCs w:val="22"/>
          <w:lang w:val="fr-CA" w:eastAsia="en-US"/>
        </w:rPr>
        <w:t xml:space="preserve"> un retard comparativement à la moyenne nationale qui est d’environ 35</w:t>
      </w:r>
      <w:r w:rsidR="001759FD" w:rsidRPr="00F37580">
        <w:rPr>
          <w:rFonts w:ascii="Arial" w:eastAsia="Calibri" w:hAnsi="Arial" w:cs="Arial"/>
          <w:sz w:val="22"/>
          <w:szCs w:val="22"/>
          <w:lang w:val="fr-CA" w:eastAsia="en-US"/>
        </w:rPr>
        <w:t> </w:t>
      </w:r>
      <w:r w:rsidRPr="00F37580">
        <w:rPr>
          <w:rFonts w:ascii="Arial" w:eastAsia="Calibri" w:hAnsi="Arial" w:cs="Arial"/>
          <w:sz w:val="22"/>
          <w:szCs w:val="22"/>
          <w:lang w:val="fr-CA" w:eastAsia="en-US"/>
        </w:rPr>
        <w:t>%.</w:t>
      </w:r>
      <w:r w:rsidR="00F37580">
        <w:rPr>
          <w:rFonts w:ascii="Arial" w:eastAsia="Calibri" w:hAnsi="Arial" w:cs="Arial"/>
          <w:sz w:val="22"/>
          <w:szCs w:val="22"/>
          <w:lang w:val="fr-CA" w:eastAsia="en-US"/>
        </w:rPr>
        <w:t xml:space="preserve"> </w:t>
      </w:r>
      <w:r w:rsidR="0076763B" w:rsidRPr="00642B75">
        <w:rPr>
          <w:rFonts w:ascii="Arial" w:eastAsia="Calibri" w:hAnsi="Arial" w:cs="Arial"/>
          <w:sz w:val="22"/>
          <w:szCs w:val="22"/>
          <w:lang w:val="fr-CA" w:eastAsia="en-US"/>
        </w:rPr>
        <w:t>Conscients de ces enjeux, l</w:t>
      </w:r>
      <w:r w:rsidRPr="00277647">
        <w:rPr>
          <w:rFonts w:ascii="Arial" w:eastAsia="Calibri" w:hAnsi="Arial" w:cs="Arial"/>
          <w:sz w:val="22"/>
          <w:szCs w:val="22"/>
          <w:lang w:val="fr-CA" w:eastAsia="en-US"/>
        </w:rPr>
        <w:t xml:space="preserve">e Barreau de l’Outaouais </w:t>
      </w:r>
      <w:r w:rsidR="002D5B55">
        <w:rPr>
          <w:rFonts w:ascii="Arial" w:eastAsia="Calibri" w:hAnsi="Arial" w:cs="Arial"/>
          <w:sz w:val="22"/>
          <w:szCs w:val="22"/>
          <w:lang w:val="fr-CA" w:eastAsia="en-US"/>
        </w:rPr>
        <w:t>siège</w:t>
      </w:r>
      <w:r w:rsidR="005F7DCB">
        <w:rPr>
          <w:rFonts w:ascii="Arial" w:eastAsia="Calibri" w:hAnsi="Arial" w:cs="Arial"/>
          <w:sz w:val="22"/>
          <w:szCs w:val="22"/>
          <w:lang w:val="fr-CA" w:eastAsia="en-US"/>
        </w:rPr>
        <w:t xml:space="preserve"> au</w:t>
      </w:r>
      <w:r w:rsidR="005F7DCB" w:rsidRPr="00277647">
        <w:rPr>
          <w:rFonts w:ascii="Arial" w:eastAsia="Calibri" w:hAnsi="Arial" w:cs="Arial"/>
          <w:sz w:val="22"/>
          <w:szCs w:val="22"/>
          <w:lang w:val="fr-CA" w:eastAsia="en-US"/>
        </w:rPr>
        <w:t xml:space="preserve"> </w:t>
      </w:r>
      <w:r w:rsidRPr="00277647">
        <w:rPr>
          <w:rFonts w:ascii="Arial" w:eastAsia="Calibri" w:hAnsi="Arial" w:cs="Arial"/>
          <w:sz w:val="22"/>
          <w:szCs w:val="22"/>
          <w:lang w:val="fr-CA" w:eastAsia="en-US"/>
        </w:rPr>
        <w:t>comité du Barreau du Québec sur la relève en région</w:t>
      </w:r>
      <w:r w:rsidR="00B84FEC">
        <w:rPr>
          <w:rFonts w:ascii="Arial" w:eastAsia="Calibri" w:hAnsi="Arial" w:cs="Arial"/>
          <w:sz w:val="22"/>
          <w:szCs w:val="22"/>
          <w:lang w:val="fr-CA" w:eastAsia="en-US"/>
        </w:rPr>
        <w:t xml:space="preserve"> et a adopté </w:t>
      </w:r>
      <w:r w:rsidR="00023CA9">
        <w:rPr>
          <w:rFonts w:ascii="Arial" w:eastAsia="Calibri" w:hAnsi="Arial" w:cs="Arial"/>
          <w:sz w:val="22"/>
          <w:szCs w:val="22"/>
          <w:lang w:val="fr-CA" w:eastAsia="en-US"/>
        </w:rPr>
        <w:t>le</w:t>
      </w:r>
      <w:r w:rsidRPr="00277647">
        <w:rPr>
          <w:rFonts w:ascii="Arial" w:eastAsia="Calibri" w:hAnsi="Arial" w:cs="Arial"/>
          <w:sz w:val="22"/>
          <w:szCs w:val="22"/>
          <w:lang w:val="fr-CA" w:eastAsia="en-US"/>
        </w:rPr>
        <w:t xml:space="preserve"> plan d’action </w:t>
      </w:r>
      <w:r w:rsidR="00023CA9">
        <w:rPr>
          <w:rFonts w:ascii="Arial" w:eastAsia="Calibri" w:hAnsi="Arial" w:cs="Arial"/>
          <w:sz w:val="22"/>
          <w:szCs w:val="22"/>
          <w:lang w:val="fr-CA" w:eastAsia="en-US"/>
        </w:rPr>
        <w:t>du Comité qui comprends des</w:t>
      </w:r>
      <w:r w:rsidRPr="00277647">
        <w:rPr>
          <w:rFonts w:ascii="Arial" w:eastAsia="Calibri" w:hAnsi="Arial" w:cs="Arial"/>
          <w:sz w:val="22"/>
          <w:szCs w:val="22"/>
          <w:lang w:val="fr-CA" w:eastAsia="en-US"/>
        </w:rPr>
        <w:t xml:space="preserve"> mesures concrètes </w:t>
      </w:r>
      <w:r w:rsidR="00C17425">
        <w:rPr>
          <w:rFonts w:ascii="Arial" w:eastAsia="Calibri" w:hAnsi="Arial" w:cs="Arial"/>
          <w:sz w:val="22"/>
          <w:szCs w:val="22"/>
          <w:lang w:val="fr-CA" w:eastAsia="en-US"/>
        </w:rPr>
        <w:t>afin de favoriser l’attraction et la rétention de la relève juridique</w:t>
      </w:r>
      <w:r w:rsidRPr="00277647">
        <w:rPr>
          <w:rFonts w:ascii="Arial" w:eastAsia="Calibri" w:hAnsi="Arial" w:cs="Arial"/>
          <w:sz w:val="22"/>
          <w:szCs w:val="22"/>
          <w:lang w:val="fr-CA" w:eastAsia="en-US"/>
        </w:rPr>
        <w:t xml:space="preserve">. </w:t>
      </w:r>
      <w:r w:rsidR="000F5390">
        <w:rPr>
          <w:rFonts w:ascii="Arial" w:eastAsia="Calibri" w:hAnsi="Arial" w:cs="Arial"/>
          <w:sz w:val="22"/>
          <w:szCs w:val="22"/>
          <w:lang w:val="fr-CA" w:eastAsia="en-US"/>
        </w:rPr>
        <w:t xml:space="preserve">Notre Barreau s’est engagé à les mettre en </w:t>
      </w:r>
      <w:r w:rsidR="0052514B">
        <w:rPr>
          <w:rFonts w:ascii="Arial" w:eastAsia="Calibri" w:hAnsi="Arial" w:cs="Arial"/>
          <w:sz w:val="22"/>
          <w:szCs w:val="22"/>
          <w:lang w:val="fr-CA" w:eastAsia="en-US"/>
        </w:rPr>
        <w:t>œuvre.</w:t>
      </w:r>
      <w:r w:rsidR="005019D0">
        <w:rPr>
          <w:rFonts w:ascii="Arial" w:eastAsia="Calibri" w:hAnsi="Arial" w:cs="Arial"/>
          <w:sz w:val="22"/>
          <w:szCs w:val="22"/>
          <w:lang w:val="fr-CA" w:eastAsia="en-US"/>
        </w:rPr>
        <w:t xml:space="preserve"> </w:t>
      </w:r>
      <w:r w:rsidR="0052514B">
        <w:rPr>
          <w:rFonts w:ascii="Arial" w:eastAsia="Calibri" w:hAnsi="Arial" w:cs="Arial"/>
          <w:sz w:val="22"/>
          <w:szCs w:val="22"/>
          <w:lang w:val="fr-CA" w:eastAsia="en-US"/>
        </w:rPr>
        <w:t xml:space="preserve">Me Mercier conclut sur ce point en disant que </w:t>
      </w:r>
      <w:r w:rsidR="00A80210">
        <w:rPr>
          <w:rFonts w:ascii="Arial" w:eastAsia="Calibri" w:hAnsi="Arial" w:cs="Arial"/>
          <w:sz w:val="22"/>
          <w:szCs w:val="22"/>
          <w:lang w:val="fr-CA" w:eastAsia="en-US"/>
        </w:rPr>
        <w:t>l</w:t>
      </w:r>
      <w:r w:rsidRPr="00277647">
        <w:rPr>
          <w:rFonts w:ascii="Arial" w:eastAsia="Calibri" w:hAnsi="Arial" w:cs="Arial"/>
          <w:sz w:val="22"/>
          <w:szCs w:val="22"/>
          <w:lang w:val="fr-CA" w:eastAsia="en-US"/>
        </w:rPr>
        <w:t>a table est donc mise pour les prochains conseils</w:t>
      </w:r>
      <w:r w:rsidR="00B75899">
        <w:rPr>
          <w:rFonts w:ascii="Arial" w:eastAsia="Calibri" w:hAnsi="Arial" w:cs="Arial"/>
          <w:sz w:val="22"/>
          <w:szCs w:val="22"/>
          <w:lang w:val="fr-CA" w:eastAsia="en-US"/>
        </w:rPr>
        <w:t xml:space="preserve"> et </w:t>
      </w:r>
      <w:r w:rsidR="00BB109B">
        <w:rPr>
          <w:rFonts w:ascii="Arial" w:eastAsia="Calibri" w:hAnsi="Arial" w:cs="Arial"/>
          <w:sz w:val="22"/>
          <w:szCs w:val="22"/>
          <w:lang w:val="fr-CA" w:eastAsia="en-US"/>
        </w:rPr>
        <w:t>q</w:t>
      </w:r>
      <w:r w:rsidR="00B75899">
        <w:rPr>
          <w:rFonts w:ascii="Arial" w:eastAsia="Calibri" w:hAnsi="Arial" w:cs="Arial"/>
          <w:sz w:val="22"/>
          <w:szCs w:val="22"/>
          <w:lang w:val="fr-CA" w:eastAsia="en-US"/>
        </w:rPr>
        <w:t>ue le Barreau de l’Outaouais a tout pour jouer un rôle clef</w:t>
      </w:r>
      <w:r w:rsidRPr="00277647">
        <w:rPr>
          <w:rFonts w:ascii="Arial" w:eastAsia="Calibri" w:hAnsi="Arial" w:cs="Arial"/>
          <w:sz w:val="22"/>
          <w:szCs w:val="22"/>
          <w:lang w:val="fr-CA" w:eastAsia="en-US"/>
        </w:rPr>
        <w:t>.</w:t>
      </w:r>
    </w:p>
    <w:p w14:paraId="618F5B89" w14:textId="4B8D665C" w:rsidR="003E17A0" w:rsidRPr="003E17A0" w:rsidRDefault="003E17A0" w:rsidP="00277647">
      <w:pPr>
        <w:spacing w:after="160"/>
        <w:ind w:left="720"/>
        <w:jc w:val="both"/>
        <w:rPr>
          <w:rFonts w:ascii="Arial" w:eastAsia="Calibri" w:hAnsi="Arial" w:cs="Arial"/>
          <w:sz w:val="22"/>
          <w:szCs w:val="22"/>
          <w:u w:val="single"/>
          <w:lang w:val="fr-CA" w:eastAsia="en-US"/>
        </w:rPr>
      </w:pPr>
      <w:r w:rsidRPr="003E17A0">
        <w:rPr>
          <w:rFonts w:ascii="Arial" w:eastAsia="Calibri" w:hAnsi="Arial" w:cs="Arial"/>
          <w:sz w:val="22"/>
          <w:szCs w:val="22"/>
          <w:u w:val="single"/>
          <w:lang w:val="fr-CA" w:eastAsia="en-US"/>
        </w:rPr>
        <w:t>Axe</w:t>
      </w:r>
      <w:r w:rsidR="001759FD">
        <w:rPr>
          <w:rFonts w:ascii="Arial" w:eastAsia="Calibri" w:hAnsi="Arial" w:cs="Arial"/>
          <w:sz w:val="22"/>
          <w:szCs w:val="22"/>
          <w:u w:val="single"/>
          <w:lang w:val="fr-CA" w:eastAsia="en-US"/>
        </w:rPr>
        <w:t> </w:t>
      </w:r>
      <w:r w:rsidRPr="003E17A0">
        <w:rPr>
          <w:rFonts w:ascii="Arial" w:eastAsia="Calibri" w:hAnsi="Arial" w:cs="Arial"/>
          <w:sz w:val="22"/>
          <w:szCs w:val="22"/>
          <w:u w:val="single"/>
          <w:lang w:val="fr-CA" w:eastAsia="en-US"/>
        </w:rPr>
        <w:t>2 : Un Barreau engagé dans son écosystème</w:t>
      </w:r>
    </w:p>
    <w:p w14:paraId="53B77A46" w14:textId="7431F480" w:rsidR="003E17A0" w:rsidRPr="003E17A0" w:rsidRDefault="00AE213F" w:rsidP="00277647">
      <w:pPr>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Mercier indique que le Barreau s’est </w:t>
      </w:r>
      <w:r w:rsidR="003E17A0" w:rsidRPr="003E17A0">
        <w:rPr>
          <w:rFonts w:ascii="Arial" w:eastAsia="Calibri" w:hAnsi="Arial" w:cs="Arial"/>
          <w:sz w:val="22"/>
          <w:szCs w:val="22"/>
          <w:lang w:val="fr-CA" w:eastAsia="en-US"/>
        </w:rPr>
        <w:t xml:space="preserve">efforcé </w:t>
      </w:r>
      <w:r>
        <w:rPr>
          <w:rFonts w:ascii="Arial" w:eastAsia="Calibri" w:hAnsi="Arial" w:cs="Arial"/>
          <w:sz w:val="22"/>
          <w:szCs w:val="22"/>
          <w:lang w:val="fr-CA" w:eastAsia="en-US"/>
        </w:rPr>
        <w:t xml:space="preserve">à </w:t>
      </w:r>
      <w:r w:rsidR="006B352A">
        <w:rPr>
          <w:rFonts w:ascii="Arial" w:eastAsia="Calibri" w:hAnsi="Arial" w:cs="Arial"/>
          <w:sz w:val="22"/>
          <w:szCs w:val="22"/>
          <w:lang w:val="fr-CA" w:eastAsia="en-US"/>
        </w:rPr>
        <w:t xml:space="preserve">renforcer </w:t>
      </w:r>
      <w:r w:rsidR="00BB4593">
        <w:rPr>
          <w:rFonts w:ascii="Arial" w:eastAsia="Calibri" w:hAnsi="Arial" w:cs="Arial"/>
          <w:sz w:val="22"/>
          <w:szCs w:val="22"/>
          <w:lang w:val="fr-CA" w:eastAsia="en-US"/>
        </w:rPr>
        <w:t xml:space="preserve">sa présence </w:t>
      </w:r>
      <w:r w:rsidR="003E17A0" w:rsidRPr="003E17A0">
        <w:rPr>
          <w:rFonts w:ascii="Arial" w:eastAsia="Calibri" w:hAnsi="Arial" w:cs="Arial"/>
          <w:sz w:val="22"/>
          <w:szCs w:val="22"/>
          <w:lang w:val="fr-CA" w:eastAsia="en-US"/>
        </w:rPr>
        <w:t xml:space="preserve">dans sa communauté </w:t>
      </w:r>
      <w:r w:rsidR="000451C8">
        <w:rPr>
          <w:rFonts w:ascii="Arial" w:eastAsia="Calibri" w:hAnsi="Arial" w:cs="Arial"/>
          <w:sz w:val="22"/>
          <w:szCs w:val="22"/>
          <w:lang w:val="fr-CA" w:eastAsia="en-US"/>
        </w:rPr>
        <w:t xml:space="preserve">juridique </w:t>
      </w:r>
      <w:r w:rsidR="003E17A0" w:rsidRPr="003E17A0">
        <w:rPr>
          <w:rFonts w:ascii="Arial" w:eastAsia="Calibri" w:hAnsi="Arial" w:cs="Arial"/>
          <w:sz w:val="22"/>
          <w:szCs w:val="22"/>
          <w:lang w:val="fr-CA" w:eastAsia="en-US"/>
        </w:rPr>
        <w:t>en</w:t>
      </w:r>
      <w:r w:rsidR="00A8021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bonifi</w:t>
      </w:r>
      <w:r w:rsidR="0099687A">
        <w:rPr>
          <w:rFonts w:ascii="Arial" w:eastAsia="Calibri" w:hAnsi="Arial" w:cs="Arial"/>
          <w:sz w:val="22"/>
          <w:szCs w:val="22"/>
          <w:lang w:val="fr-CA" w:eastAsia="en-US"/>
        </w:rPr>
        <w:t>ant</w:t>
      </w:r>
      <w:r w:rsidR="003E17A0" w:rsidRPr="003E17A0">
        <w:rPr>
          <w:rFonts w:ascii="Arial" w:eastAsia="Calibri" w:hAnsi="Arial" w:cs="Arial"/>
          <w:sz w:val="22"/>
          <w:szCs w:val="22"/>
          <w:lang w:val="fr-CA" w:eastAsia="en-US"/>
        </w:rPr>
        <w:t xml:space="preserve"> </w:t>
      </w:r>
      <w:r>
        <w:rPr>
          <w:rFonts w:ascii="Arial" w:eastAsia="Calibri" w:hAnsi="Arial" w:cs="Arial"/>
          <w:sz w:val="22"/>
          <w:szCs w:val="22"/>
          <w:lang w:val="fr-CA" w:eastAsia="en-US"/>
        </w:rPr>
        <w:t>ses</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liens avec </w:t>
      </w:r>
      <w:r>
        <w:rPr>
          <w:rFonts w:ascii="Arial" w:eastAsia="Calibri" w:hAnsi="Arial" w:cs="Arial"/>
          <w:sz w:val="22"/>
          <w:szCs w:val="22"/>
          <w:lang w:val="fr-CA" w:eastAsia="en-US"/>
        </w:rPr>
        <w:t xml:space="preserve">ses </w:t>
      </w:r>
      <w:r w:rsidR="003E17A0" w:rsidRPr="003E17A0">
        <w:rPr>
          <w:rFonts w:ascii="Arial" w:eastAsia="Calibri" w:hAnsi="Arial" w:cs="Arial"/>
          <w:sz w:val="22"/>
          <w:szCs w:val="22"/>
          <w:lang w:val="fr-CA" w:eastAsia="en-US"/>
        </w:rPr>
        <w:t>partenaires, tel</w:t>
      </w:r>
      <w:r w:rsidR="001759FD">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que les universités, les associations et les autres organisations.</w:t>
      </w:r>
      <w:r w:rsidR="00DA4C35">
        <w:rPr>
          <w:rFonts w:ascii="Arial" w:eastAsia="Calibri" w:hAnsi="Arial" w:cs="Arial"/>
          <w:sz w:val="22"/>
          <w:szCs w:val="22"/>
          <w:lang w:val="fr-CA" w:eastAsia="en-US"/>
        </w:rPr>
        <w:t xml:space="preserve"> </w:t>
      </w:r>
      <w:r w:rsidR="00DA4C35" w:rsidRPr="003E17A0">
        <w:rPr>
          <w:rFonts w:ascii="Arial" w:eastAsia="Calibri" w:hAnsi="Arial" w:cs="Arial"/>
          <w:sz w:val="22"/>
          <w:szCs w:val="22"/>
          <w:lang w:val="fr-CA" w:eastAsia="en-US"/>
        </w:rPr>
        <w:t xml:space="preserve">Parmi les actions </w:t>
      </w:r>
      <w:r w:rsidR="00DA4C35">
        <w:rPr>
          <w:rFonts w:ascii="Arial" w:eastAsia="Calibri" w:hAnsi="Arial" w:cs="Arial"/>
          <w:sz w:val="22"/>
          <w:szCs w:val="22"/>
          <w:lang w:val="fr-CA" w:eastAsia="en-US"/>
        </w:rPr>
        <w:t>qui ont été</w:t>
      </w:r>
      <w:r w:rsidR="00DA4C35" w:rsidRPr="003E17A0">
        <w:rPr>
          <w:rFonts w:ascii="Arial" w:eastAsia="Calibri" w:hAnsi="Arial" w:cs="Arial"/>
          <w:sz w:val="22"/>
          <w:szCs w:val="22"/>
          <w:lang w:val="fr-CA" w:eastAsia="en-US"/>
        </w:rPr>
        <w:t xml:space="preserve"> posées, </w:t>
      </w:r>
      <w:r w:rsidR="00C61E51">
        <w:rPr>
          <w:rFonts w:ascii="Arial" w:eastAsia="Calibri" w:hAnsi="Arial" w:cs="Arial"/>
          <w:sz w:val="22"/>
          <w:szCs w:val="22"/>
          <w:lang w:val="fr-CA" w:eastAsia="en-US"/>
        </w:rPr>
        <w:t>elle</w:t>
      </w:r>
      <w:r w:rsidR="00DA4C35">
        <w:rPr>
          <w:rFonts w:ascii="Arial" w:eastAsia="Calibri" w:hAnsi="Arial" w:cs="Arial"/>
          <w:sz w:val="22"/>
          <w:szCs w:val="22"/>
          <w:lang w:val="fr-CA" w:eastAsia="en-US"/>
        </w:rPr>
        <w:t xml:space="preserve"> souligne :  </w:t>
      </w:r>
    </w:p>
    <w:p w14:paraId="40DAB1A9" w14:textId="5F65FA7E" w:rsidR="003E17A0" w:rsidRPr="00277647" w:rsidRDefault="00256A5F" w:rsidP="00277647">
      <w:pPr>
        <w:pStyle w:val="Paragraphedeliste"/>
        <w:numPr>
          <w:ilvl w:val="0"/>
          <w:numId w:val="32"/>
        </w:numPr>
        <w:spacing w:after="160"/>
        <w:jc w:val="both"/>
        <w:rPr>
          <w:rFonts w:ascii="Arial" w:eastAsia="Calibri" w:hAnsi="Arial" w:cs="Arial"/>
          <w:sz w:val="22"/>
          <w:szCs w:val="22"/>
          <w:lang w:val="fr-CA" w:eastAsia="en-US"/>
        </w:rPr>
      </w:pPr>
      <w:r w:rsidRPr="00277647">
        <w:rPr>
          <w:rFonts w:ascii="Arial" w:eastAsia="Calibri" w:hAnsi="Arial" w:cs="Arial"/>
          <w:sz w:val="22"/>
          <w:szCs w:val="22"/>
          <w:lang w:val="fr-CA" w:eastAsia="en-US"/>
        </w:rPr>
        <w:t>l</w:t>
      </w:r>
      <w:r w:rsidR="00DF5DD6">
        <w:rPr>
          <w:rFonts w:ascii="Arial" w:eastAsia="Calibri" w:hAnsi="Arial" w:cs="Arial"/>
          <w:sz w:val="22"/>
          <w:szCs w:val="22"/>
          <w:lang w:val="fr-CA" w:eastAsia="en-US"/>
        </w:rPr>
        <w:t xml:space="preserve">e </w:t>
      </w:r>
      <w:r w:rsidR="00EC1C6E">
        <w:rPr>
          <w:rFonts w:ascii="Arial" w:eastAsia="Calibri" w:hAnsi="Arial" w:cs="Arial"/>
          <w:sz w:val="22"/>
          <w:szCs w:val="22"/>
          <w:lang w:val="fr-CA" w:eastAsia="en-US"/>
        </w:rPr>
        <w:t>début d’un</w:t>
      </w:r>
      <w:r w:rsidR="00DF5DD6">
        <w:rPr>
          <w:rFonts w:ascii="Arial" w:eastAsia="Calibri" w:hAnsi="Arial" w:cs="Arial"/>
          <w:sz w:val="22"/>
          <w:szCs w:val="22"/>
          <w:lang w:val="fr-CA" w:eastAsia="en-US"/>
        </w:rPr>
        <w:t xml:space="preserve"> partenariat </w:t>
      </w:r>
      <w:r w:rsidR="00FE042A">
        <w:rPr>
          <w:rFonts w:ascii="Arial" w:eastAsia="Calibri" w:hAnsi="Arial" w:cs="Arial"/>
          <w:sz w:val="22"/>
          <w:szCs w:val="22"/>
          <w:lang w:val="fr-CA" w:eastAsia="en-US"/>
        </w:rPr>
        <w:t xml:space="preserve">avec l’Université du Québec en Outaouais (UQO) </w:t>
      </w:r>
      <w:r w:rsidR="003E17A0" w:rsidRPr="00277647">
        <w:rPr>
          <w:rFonts w:ascii="Arial" w:eastAsia="Calibri" w:hAnsi="Arial" w:cs="Arial"/>
          <w:sz w:val="22"/>
          <w:szCs w:val="22"/>
          <w:lang w:val="fr-CA" w:eastAsia="en-US"/>
        </w:rPr>
        <w:t>pour la relève étudiante en droit en Outaouais</w:t>
      </w:r>
      <w:r w:rsidR="00364AFA" w:rsidRPr="00277647">
        <w:rPr>
          <w:rFonts w:ascii="Arial" w:eastAsia="Calibri" w:hAnsi="Arial" w:cs="Arial"/>
          <w:sz w:val="22"/>
          <w:szCs w:val="22"/>
          <w:lang w:val="fr-CA" w:eastAsia="en-US"/>
        </w:rPr>
        <w:t xml:space="preserve"> par</w:t>
      </w:r>
      <w:r w:rsidR="007D03BC">
        <w:rPr>
          <w:rFonts w:ascii="Arial" w:eastAsia="Calibri" w:hAnsi="Arial" w:cs="Arial"/>
          <w:sz w:val="22"/>
          <w:szCs w:val="22"/>
          <w:lang w:val="fr-CA" w:eastAsia="en-US"/>
        </w:rPr>
        <w:t xml:space="preserve"> </w:t>
      </w:r>
      <w:r w:rsidR="00FC046F">
        <w:rPr>
          <w:rFonts w:ascii="Arial" w:eastAsia="Calibri" w:hAnsi="Arial" w:cs="Arial"/>
          <w:sz w:val="22"/>
          <w:szCs w:val="22"/>
          <w:lang w:val="fr-CA" w:eastAsia="en-US"/>
        </w:rPr>
        <w:t>un</w:t>
      </w:r>
      <w:r w:rsidR="003E17A0" w:rsidRPr="00277647">
        <w:rPr>
          <w:rFonts w:ascii="Arial" w:eastAsia="Calibri" w:hAnsi="Arial" w:cs="Arial"/>
          <w:sz w:val="22"/>
          <w:szCs w:val="22"/>
          <w:lang w:val="fr-CA" w:eastAsia="en-US"/>
        </w:rPr>
        <w:t xml:space="preserve"> don de 10</w:t>
      </w:r>
      <w:r w:rsidR="001759FD" w:rsidRPr="00277647">
        <w:rPr>
          <w:rFonts w:ascii="Arial" w:eastAsia="Calibri" w:hAnsi="Arial" w:cs="Arial"/>
          <w:sz w:val="22"/>
          <w:szCs w:val="22"/>
          <w:lang w:val="fr-CA" w:eastAsia="en-US"/>
        </w:rPr>
        <w:t> 000</w:t>
      </w:r>
      <w:r w:rsidR="00ED627E">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 xml:space="preserve">$ à la </w:t>
      </w:r>
      <w:r w:rsidR="00154BFD" w:rsidRPr="00277647">
        <w:rPr>
          <w:rFonts w:ascii="Arial" w:eastAsia="Calibri" w:hAnsi="Arial" w:cs="Arial"/>
          <w:sz w:val="22"/>
          <w:szCs w:val="22"/>
          <w:lang w:val="fr-CA" w:eastAsia="en-US"/>
        </w:rPr>
        <w:t xml:space="preserve">Fondation </w:t>
      </w:r>
      <w:r w:rsidR="003E17A0" w:rsidRPr="00277647">
        <w:rPr>
          <w:rFonts w:ascii="Arial" w:eastAsia="Calibri" w:hAnsi="Arial" w:cs="Arial"/>
          <w:sz w:val="22"/>
          <w:szCs w:val="22"/>
          <w:lang w:val="fr-CA" w:eastAsia="en-US"/>
        </w:rPr>
        <w:t xml:space="preserve">de </w:t>
      </w:r>
      <w:r w:rsidR="00A40BB4">
        <w:rPr>
          <w:rFonts w:ascii="Arial" w:eastAsia="Calibri" w:hAnsi="Arial" w:cs="Arial"/>
          <w:sz w:val="22"/>
          <w:szCs w:val="22"/>
          <w:lang w:val="fr-CA" w:eastAsia="en-US"/>
        </w:rPr>
        <w:t>l’</w:t>
      </w:r>
      <w:r w:rsidR="003E17A0" w:rsidRPr="00277647">
        <w:rPr>
          <w:rFonts w:ascii="Arial" w:eastAsia="Calibri" w:hAnsi="Arial" w:cs="Arial"/>
          <w:sz w:val="22"/>
          <w:szCs w:val="22"/>
          <w:lang w:val="fr-CA" w:eastAsia="en-US"/>
        </w:rPr>
        <w:t xml:space="preserve">UQO </w:t>
      </w:r>
      <w:r w:rsidR="00BB757B" w:rsidRPr="00277647">
        <w:rPr>
          <w:rFonts w:ascii="Arial" w:eastAsia="Calibri" w:hAnsi="Arial" w:cs="Arial"/>
          <w:sz w:val="22"/>
          <w:szCs w:val="22"/>
          <w:lang w:val="fr-CA" w:eastAsia="en-US"/>
        </w:rPr>
        <w:t>pour la création d’un fonds de bourse</w:t>
      </w:r>
      <w:r w:rsidR="00634C5A" w:rsidRPr="00277647">
        <w:rPr>
          <w:rFonts w:ascii="Arial" w:eastAsia="Calibri" w:hAnsi="Arial" w:cs="Arial"/>
          <w:sz w:val="22"/>
          <w:szCs w:val="22"/>
          <w:lang w:val="fr-CA" w:eastAsia="en-US"/>
        </w:rPr>
        <w:t>s</w:t>
      </w:r>
      <w:r w:rsidR="003E17A0" w:rsidRPr="00277647">
        <w:rPr>
          <w:rFonts w:ascii="Arial" w:eastAsia="Calibri" w:hAnsi="Arial" w:cs="Arial"/>
          <w:sz w:val="22"/>
          <w:szCs w:val="22"/>
          <w:lang w:val="fr-CA" w:eastAsia="en-US"/>
        </w:rPr>
        <w:t xml:space="preserve">. </w:t>
      </w:r>
      <w:r w:rsidR="007D03BC">
        <w:rPr>
          <w:rFonts w:ascii="Arial" w:eastAsia="Calibri" w:hAnsi="Arial" w:cs="Arial"/>
          <w:sz w:val="22"/>
          <w:szCs w:val="22"/>
          <w:lang w:val="fr-CA" w:eastAsia="en-US"/>
        </w:rPr>
        <w:t>Ce don</w:t>
      </w:r>
      <w:r w:rsidR="00634C5A" w:rsidRPr="00277647">
        <w:rPr>
          <w:rFonts w:ascii="Arial" w:eastAsia="Calibri" w:hAnsi="Arial" w:cs="Arial"/>
          <w:sz w:val="22"/>
          <w:szCs w:val="22"/>
          <w:lang w:val="fr-CA" w:eastAsia="en-US"/>
        </w:rPr>
        <w:t xml:space="preserve"> se traduit par l’octroi </w:t>
      </w:r>
      <w:r w:rsidR="00F76432">
        <w:rPr>
          <w:rFonts w:ascii="Arial" w:eastAsia="Calibri" w:hAnsi="Arial" w:cs="Arial"/>
          <w:sz w:val="22"/>
          <w:szCs w:val="22"/>
          <w:lang w:val="fr-CA" w:eastAsia="en-US"/>
        </w:rPr>
        <w:t xml:space="preserve">annuel </w:t>
      </w:r>
      <w:r w:rsidR="00634C5A" w:rsidRPr="00277647">
        <w:rPr>
          <w:rFonts w:ascii="Arial" w:eastAsia="Calibri" w:hAnsi="Arial" w:cs="Arial"/>
          <w:sz w:val="22"/>
          <w:szCs w:val="22"/>
          <w:lang w:val="fr-CA" w:eastAsia="en-US"/>
        </w:rPr>
        <w:t xml:space="preserve">de </w:t>
      </w:r>
      <w:r w:rsidR="003E17A0" w:rsidRPr="00277647">
        <w:rPr>
          <w:rFonts w:ascii="Arial" w:eastAsia="Calibri" w:hAnsi="Arial" w:cs="Arial"/>
          <w:sz w:val="22"/>
          <w:szCs w:val="22"/>
          <w:lang w:val="fr-CA" w:eastAsia="en-US"/>
        </w:rPr>
        <w:t xml:space="preserve">deux bourses </w:t>
      </w:r>
      <w:r w:rsidR="00623DF5">
        <w:rPr>
          <w:rFonts w:ascii="Arial" w:eastAsia="Calibri" w:hAnsi="Arial" w:cs="Arial"/>
          <w:sz w:val="22"/>
          <w:szCs w:val="22"/>
          <w:lang w:val="fr-CA" w:eastAsia="en-US"/>
        </w:rPr>
        <w:t xml:space="preserve">étudiantes </w:t>
      </w:r>
      <w:r w:rsidR="003E17A0" w:rsidRPr="00277647">
        <w:rPr>
          <w:rFonts w:ascii="Arial" w:eastAsia="Calibri" w:hAnsi="Arial" w:cs="Arial"/>
          <w:sz w:val="22"/>
          <w:szCs w:val="22"/>
          <w:lang w:val="fr-CA" w:eastAsia="en-US"/>
        </w:rPr>
        <w:t>de 1</w:t>
      </w:r>
      <w:r w:rsidR="001759FD" w:rsidRPr="00277647">
        <w:rPr>
          <w:rFonts w:ascii="Arial" w:eastAsia="Calibri" w:hAnsi="Arial" w:cs="Arial"/>
          <w:sz w:val="22"/>
          <w:szCs w:val="22"/>
          <w:lang w:val="fr-CA" w:eastAsia="en-US"/>
        </w:rPr>
        <w:t> 000</w:t>
      </w:r>
      <w:r w:rsidR="00ED627E">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 xml:space="preserve">$ qui seront attribuées </w:t>
      </w:r>
      <w:r w:rsidR="00634C5A" w:rsidRPr="00277647">
        <w:rPr>
          <w:rFonts w:ascii="Arial" w:eastAsia="Calibri" w:hAnsi="Arial" w:cs="Arial"/>
          <w:sz w:val="22"/>
          <w:szCs w:val="22"/>
          <w:lang w:val="fr-CA" w:eastAsia="en-US"/>
        </w:rPr>
        <w:t>pour les 5 prochaines années</w:t>
      </w:r>
      <w:r w:rsidR="001C4400">
        <w:rPr>
          <w:rFonts w:ascii="Arial" w:eastAsia="Calibri" w:hAnsi="Arial" w:cs="Arial"/>
          <w:sz w:val="22"/>
          <w:szCs w:val="22"/>
          <w:lang w:val="fr-CA" w:eastAsia="en-US"/>
        </w:rPr>
        <w:t xml:space="preserve"> pour souligner l’</w:t>
      </w:r>
      <w:r w:rsidR="003E17A0" w:rsidRPr="00277647">
        <w:rPr>
          <w:rFonts w:ascii="Arial" w:eastAsia="Calibri" w:hAnsi="Arial" w:cs="Arial"/>
          <w:sz w:val="22"/>
          <w:szCs w:val="22"/>
          <w:lang w:val="fr-CA" w:eastAsia="en-US"/>
        </w:rPr>
        <w:t xml:space="preserve">excellence </w:t>
      </w:r>
      <w:r w:rsidR="00A40BB4">
        <w:rPr>
          <w:rFonts w:ascii="Arial" w:eastAsia="Calibri" w:hAnsi="Arial" w:cs="Arial"/>
          <w:sz w:val="22"/>
          <w:szCs w:val="22"/>
          <w:lang w:val="fr-CA" w:eastAsia="en-US"/>
        </w:rPr>
        <w:t>mais</w:t>
      </w:r>
      <w:r w:rsidR="003E17A0" w:rsidRPr="00277647">
        <w:rPr>
          <w:rFonts w:ascii="Arial" w:eastAsia="Calibri" w:hAnsi="Arial" w:cs="Arial"/>
          <w:sz w:val="22"/>
          <w:szCs w:val="22"/>
          <w:lang w:val="fr-CA" w:eastAsia="en-US"/>
        </w:rPr>
        <w:t xml:space="preserve"> </w:t>
      </w:r>
      <w:r w:rsidR="00496956">
        <w:rPr>
          <w:rFonts w:ascii="Arial" w:eastAsia="Calibri" w:hAnsi="Arial" w:cs="Arial"/>
          <w:sz w:val="22"/>
          <w:szCs w:val="22"/>
          <w:lang w:val="fr-CA" w:eastAsia="en-US"/>
        </w:rPr>
        <w:t xml:space="preserve">aussi, </w:t>
      </w:r>
      <w:r w:rsidR="001C4400">
        <w:rPr>
          <w:rFonts w:ascii="Arial" w:eastAsia="Calibri" w:hAnsi="Arial" w:cs="Arial"/>
          <w:sz w:val="22"/>
          <w:szCs w:val="22"/>
          <w:lang w:val="fr-CA" w:eastAsia="en-US"/>
        </w:rPr>
        <w:t>l’implication</w:t>
      </w:r>
      <w:r w:rsidR="003E17A0" w:rsidRPr="00277647">
        <w:rPr>
          <w:rFonts w:ascii="Arial" w:eastAsia="Calibri" w:hAnsi="Arial" w:cs="Arial"/>
          <w:sz w:val="22"/>
          <w:szCs w:val="22"/>
          <w:lang w:val="fr-CA" w:eastAsia="en-US"/>
        </w:rPr>
        <w:t xml:space="preserve"> dans </w:t>
      </w:r>
      <w:r w:rsidR="0053253F" w:rsidRPr="00277647">
        <w:rPr>
          <w:rFonts w:ascii="Arial" w:eastAsia="Calibri" w:hAnsi="Arial" w:cs="Arial"/>
          <w:sz w:val="22"/>
          <w:szCs w:val="22"/>
          <w:lang w:val="fr-CA" w:eastAsia="en-US"/>
        </w:rPr>
        <w:t xml:space="preserve">la </w:t>
      </w:r>
      <w:r w:rsidR="003E17A0" w:rsidRPr="00277647">
        <w:rPr>
          <w:rFonts w:ascii="Arial" w:eastAsia="Calibri" w:hAnsi="Arial" w:cs="Arial"/>
          <w:sz w:val="22"/>
          <w:szCs w:val="22"/>
          <w:lang w:val="fr-CA" w:eastAsia="en-US"/>
        </w:rPr>
        <w:t xml:space="preserve">communauté. </w:t>
      </w:r>
    </w:p>
    <w:p w14:paraId="20DE7F42" w14:textId="7CA139D8" w:rsidR="003E17A0" w:rsidRPr="00277647" w:rsidRDefault="00A336B8"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w:t>
      </w:r>
      <w:r w:rsidR="00120A17">
        <w:rPr>
          <w:rFonts w:ascii="Arial" w:eastAsia="Calibri" w:hAnsi="Arial" w:cs="Arial"/>
          <w:sz w:val="22"/>
          <w:szCs w:val="22"/>
          <w:lang w:val="fr-CA" w:eastAsia="en-US"/>
        </w:rPr>
        <w:t xml:space="preserve">a continuité </w:t>
      </w:r>
      <w:r w:rsidR="004B61B8">
        <w:rPr>
          <w:rFonts w:ascii="Arial" w:eastAsia="Calibri" w:hAnsi="Arial" w:cs="Arial"/>
          <w:sz w:val="22"/>
          <w:szCs w:val="22"/>
          <w:lang w:val="fr-CA" w:eastAsia="en-US"/>
        </w:rPr>
        <w:t>des liens</w:t>
      </w:r>
      <w:r w:rsidR="003E17A0" w:rsidRPr="00277647">
        <w:rPr>
          <w:rFonts w:ascii="Arial" w:eastAsia="Calibri" w:hAnsi="Arial" w:cs="Arial"/>
          <w:sz w:val="22"/>
          <w:szCs w:val="22"/>
          <w:lang w:val="fr-CA" w:eastAsia="en-US"/>
        </w:rPr>
        <w:t xml:space="preserve"> </w:t>
      </w:r>
      <w:r w:rsidR="001C3F1D">
        <w:rPr>
          <w:rFonts w:ascii="Arial" w:eastAsia="Calibri" w:hAnsi="Arial" w:cs="Arial"/>
          <w:sz w:val="22"/>
          <w:szCs w:val="22"/>
          <w:lang w:val="fr-CA" w:eastAsia="en-US"/>
        </w:rPr>
        <w:t>avec l’Université d’Ottawa</w:t>
      </w:r>
      <w:r w:rsidR="00655A57">
        <w:rPr>
          <w:rFonts w:ascii="Arial" w:eastAsia="Calibri" w:hAnsi="Arial" w:cs="Arial"/>
          <w:sz w:val="22"/>
          <w:szCs w:val="22"/>
          <w:lang w:val="fr-CA" w:eastAsia="en-US"/>
        </w:rPr>
        <w:t xml:space="preserve"> par </w:t>
      </w:r>
      <w:r w:rsidR="009163B2">
        <w:rPr>
          <w:rFonts w:ascii="Arial" w:eastAsia="Calibri" w:hAnsi="Arial" w:cs="Arial"/>
          <w:sz w:val="22"/>
          <w:szCs w:val="22"/>
          <w:lang w:val="fr-CA" w:eastAsia="en-US"/>
        </w:rPr>
        <w:t xml:space="preserve">le maintien </w:t>
      </w:r>
      <w:r w:rsidR="005D4ED4">
        <w:rPr>
          <w:rFonts w:ascii="Arial" w:eastAsia="Calibri" w:hAnsi="Arial" w:cs="Arial"/>
          <w:sz w:val="22"/>
          <w:szCs w:val="22"/>
          <w:lang w:val="fr-CA" w:eastAsia="en-US"/>
        </w:rPr>
        <w:t xml:space="preserve">de notre contribution aux bourses </w:t>
      </w:r>
      <w:r w:rsidR="006B1ECD">
        <w:rPr>
          <w:rFonts w:ascii="Arial" w:eastAsia="Calibri" w:hAnsi="Arial" w:cs="Arial"/>
          <w:sz w:val="22"/>
          <w:szCs w:val="22"/>
          <w:lang w:val="fr-CA" w:eastAsia="en-US"/>
        </w:rPr>
        <w:t>annuelles</w:t>
      </w:r>
      <w:r w:rsidR="005D4ED4">
        <w:rPr>
          <w:rFonts w:ascii="Arial" w:eastAsia="Calibri" w:hAnsi="Arial" w:cs="Arial"/>
          <w:sz w:val="22"/>
          <w:szCs w:val="22"/>
          <w:lang w:val="fr-CA" w:eastAsia="en-US"/>
        </w:rPr>
        <w:t>, mais aussi,</w:t>
      </w:r>
      <w:r w:rsidR="00947564">
        <w:rPr>
          <w:rFonts w:ascii="Arial" w:eastAsia="Calibri" w:hAnsi="Arial" w:cs="Arial"/>
          <w:sz w:val="22"/>
          <w:szCs w:val="22"/>
          <w:lang w:val="fr-CA" w:eastAsia="en-US"/>
        </w:rPr>
        <w:t xml:space="preserve"> </w:t>
      </w:r>
      <w:r w:rsidR="001A3B6B">
        <w:rPr>
          <w:rFonts w:ascii="Arial" w:eastAsia="Calibri" w:hAnsi="Arial" w:cs="Arial"/>
          <w:sz w:val="22"/>
          <w:szCs w:val="22"/>
          <w:lang w:val="fr-CA" w:eastAsia="en-US"/>
        </w:rPr>
        <w:t xml:space="preserve">par </w:t>
      </w:r>
      <w:r w:rsidR="00655A57">
        <w:rPr>
          <w:rFonts w:ascii="Arial" w:eastAsia="Calibri" w:hAnsi="Arial" w:cs="Arial"/>
          <w:sz w:val="22"/>
          <w:szCs w:val="22"/>
          <w:lang w:val="fr-CA" w:eastAsia="en-US"/>
        </w:rPr>
        <w:t>la contribution</w:t>
      </w:r>
      <w:r w:rsidR="005D4ED4">
        <w:rPr>
          <w:rFonts w:ascii="Arial" w:eastAsia="Calibri" w:hAnsi="Arial" w:cs="Arial"/>
          <w:sz w:val="22"/>
          <w:szCs w:val="22"/>
          <w:lang w:val="fr-CA" w:eastAsia="en-US"/>
        </w:rPr>
        <w:t xml:space="preserve"> à</w:t>
      </w:r>
      <w:r w:rsidR="00E45D0A">
        <w:rPr>
          <w:rFonts w:ascii="Arial" w:eastAsia="Calibri" w:hAnsi="Arial" w:cs="Arial"/>
          <w:sz w:val="22"/>
          <w:szCs w:val="22"/>
          <w:lang w:val="fr-CA" w:eastAsia="en-US"/>
        </w:rPr>
        <w:t xml:space="preserve"> </w:t>
      </w:r>
      <w:r w:rsidR="00E951FB">
        <w:rPr>
          <w:rFonts w:ascii="Arial" w:eastAsia="Calibri" w:hAnsi="Arial" w:cs="Arial"/>
          <w:sz w:val="22"/>
          <w:szCs w:val="22"/>
          <w:lang w:val="fr-CA" w:eastAsia="en-US"/>
        </w:rPr>
        <w:t xml:space="preserve">titre de partenaire à </w:t>
      </w:r>
      <w:r w:rsidR="00E45D0A">
        <w:rPr>
          <w:rFonts w:ascii="Arial" w:eastAsia="Calibri" w:hAnsi="Arial" w:cs="Arial"/>
          <w:sz w:val="22"/>
          <w:szCs w:val="22"/>
          <w:lang w:val="fr-CA" w:eastAsia="en-US"/>
        </w:rPr>
        <w:t xml:space="preserve">deux </w:t>
      </w:r>
      <w:r w:rsidR="00C57FD3">
        <w:rPr>
          <w:rFonts w:ascii="Arial" w:eastAsia="Calibri" w:hAnsi="Arial" w:cs="Arial"/>
          <w:sz w:val="22"/>
          <w:szCs w:val="22"/>
          <w:lang w:val="fr-CA" w:eastAsia="en-US"/>
        </w:rPr>
        <w:t xml:space="preserve">grands </w:t>
      </w:r>
      <w:r w:rsidR="00E45D0A">
        <w:rPr>
          <w:rFonts w:ascii="Arial" w:eastAsia="Calibri" w:hAnsi="Arial" w:cs="Arial"/>
          <w:sz w:val="22"/>
          <w:szCs w:val="22"/>
          <w:lang w:val="fr-CA" w:eastAsia="en-US"/>
        </w:rPr>
        <w:t>événements</w:t>
      </w:r>
      <w:r w:rsidR="00680DCC">
        <w:rPr>
          <w:rFonts w:ascii="Arial" w:eastAsia="Calibri" w:hAnsi="Arial" w:cs="Arial"/>
          <w:sz w:val="22"/>
          <w:szCs w:val="22"/>
          <w:lang w:val="fr-CA" w:eastAsia="en-US"/>
        </w:rPr>
        <w:t> </w:t>
      </w:r>
      <w:r w:rsidR="00AD5903">
        <w:rPr>
          <w:rFonts w:ascii="Arial" w:eastAsia="Calibri" w:hAnsi="Arial" w:cs="Arial"/>
          <w:sz w:val="22"/>
          <w:szCs w:val="22"/>
          <w:lang w:val="fr-CA" w:eastAsia="en-US"/>
        </w:rPr>
        <w:t>cette année</w:t>
      </w:r>
      <w:r w:rsidR="00680DCC">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la 46</w:t>
      </w:r>
      <w:r w:rsidR="003E17A0" w:rsidRPr="00277647">
        <w:rPr>
          <w:rFonts w:ascii="Arial" w:eastAsia="Calibri" w:hAnsi="Arial" w:cs="Arial"/>
          <w:sz w:val="22"/>
          <w:szCs w:val="22"/>
          <w:vertAlign w:val="superscript"/>
          <w:lang w:val="fr-CA" w:eastAsia="en-US"/>
        </w:rPr>
        <w:t>e</w:t>
      </w:r>
      <w:r w:rsidR="001759FD" w:rsidRPr="00277647">
        <w:rPr>
          <w:rFonts w:ascii="Arial" w:eastAsia="Calibri" w:hAnsi="Arial" w:cs="Arial"/>
          <w:sz w:val="22"/>
          <w:szCs w:val="22"/>
          <w:lang w:val="fr-CA" w:eastAsia="en-US"/>
        </w:rPr>
        <w:t> </w:t>
      </w:r>
      <w:r w:rsidR="003E17A0" w:rsidRPr="00277647">
        <w:rPr>
          <w:rFonts w:ascii="Arial" w:eastAsia="Calibri" w:hAnsi="Arial" w:cs="Arial"/>
          <w:sz w:val="22"/>
          <w:szCs w:val="22"/>
          <w:lang w:val="fr-CA" w:eastAsia="en-US"/>
        </w:rPr>
        <w:t xml:space="preserve">édition du </w:t>
      </w:r>
      <w:r w:rsidR="00C57FD3">
        <w:rPr>
          <w:rFonts w:ascii="Arial" w:eastAsia="Calibri" w:hAnsi="Arial" w:cs="Arial"/>
          <w:sz w:val="22"/>
          <w:szCs w:val="22"/>
          <w:lang w:val="fr-CA" w:eastAsia="en-US"/>
        </w:rPr>
        <w:t>C</w:t>
      </w:r>
      <w:r w:rsidR="00C57FD3" w:rsidRPr="00277647">
        <w:rPr>
          <w:rFonts w:ascii="Arial" w:eastAsia="Calibri" w:hAnsi="Arial" w:cs="Arial"/>
          <w:sz w:val="22"/>
          <w:szCs w:val="22"/>
          <w:lang w:val="fr-CA" w:eastAsia="en-US"/>
        </w:rPr>
        <w:t xml:space="preserve">oncours </w:t>
      </w:r>
      <w:r w:rsidR="003E17A0" w:rsidRPr="00277647">
        <w:rPr>
          <w:rFonts w:ascii="Arial" w:eastAsia="Calibri" w:hAnsi="Arial" w:cs="Arial"/>
          <w:sz w:val="22"/>
          <w:szCs w:val="22"/>
          <w:lang w:val="fr-CA" w:eastAsia="en-US"/>
        </w:rPr>
        <w:t>de plaidoirie Pierre-Basile</w:t>
      </w:r>
      <w:r w:rsidR="001759FD" w:rsidRPr="00277647">
        <w:rPr>
          <w:rFonts w:ascii="Arial" w:eastAsia="Calibri" w:hAnsi="Arial" w:cs="Arial"/>
          <w:sz w:val="22"/>
          <w:szCs w:val="22"/>
          <w:lang w:val="fr-CA" w:eastAsia="en-US"/>
        </w:rPr>
        <w:t>-</w:t>
      </w:r>
      <w:proofErr w:type="spellStart"/>
      <w:r w:rsidR="003E17A0" w:rsidRPr="00277647">
        <w:rPr>
          <w:rFonts w:ascii="Arial" w:eastAsia="Calibri" w:hAnsi="Arial" w:cs="Arial"/>
          <w:sz w:val="22"/>
          <w:szCs w:val="22"/>
          <w:lang w:val="fr-CA" w:eastAsia="en-US"/>
        </w:rPr>
        <w:t>Mignault</w:t>
      </w:r>
      <w:proofErr w:type="spellEnd"/>
      <w:r w:rsidR="003E17A0" w:rsidRPr="00277647">
        <w:rPr>
          <w:rFonts w:ascii="Arial" w:eastAsia="Calibri" w:hAnsi="Arial" w:cs="Arial"/>
          <w:sz w:val="22"/>
          <w:szCs w:val="22"/>
          <w:lang w:val="fr-CA" w:eastAsia="en-US"/>
        </w:rPr>
        <w:t xml:space="preserve"> ainsi que la participation au Gala Grand Maillet organisé par l’Association étudiante, lors </w:t>
      </w:r>
      <w:r w:rsidR="002B1178">
        <w:rPr>
          <w:rFonts w:ascii="Arial" w:eastAsia="Calibri" w:hAnsi="Arial" w:cs="Arial"/>
          <w:sz w:val="22"/>
          <w:szCs w:val="22"/>
          <w:lang w:val="fr-CA" w:eastAsia="en-US"/>
        </w:rPr>
        <w:t>duquel</w:t>
      </w:r>
      <w:r w:rsidR="002B1178"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 xml:space="preserve">nous avons eu le privilège de remettre le </w:t>
      </w:r>
      <w:r w:rsidR="007A3CA2">
        <w:rPr>
          <w:rFonts w:ascii="Arial" w:eastAsia="Calibri" w:hAnsi="Arial" w:cs="Arial"/>
          <w:sz w:val="22"/>
          <w:szCs w:val="22"/>
          <w:lang w:val="fr-CA" w:eastAsia="en-US"/>
        </w:rPr>
        <w:t>M</w:t>
      </w:r>
      <w:r w:rsidR="003E17A0" w:rsidRPr="00277647">
        <w:rPr>
          <w:rFonts w:ascii="Arial" w:eastAsia="Calibri" w:hAnsi="Arial" w:cs="Arial"/>
          <w:sz w:val="22"/>
          <w:szCs w:val="22"/>
          <w:lang w:val="fr-CA" w:eastAsia="en-US"/>
        </w:rPr>
        <w:t xml:space="preserve">aillet implication à </w:t>
      </w:r>
      <w:r w:rsidR="00101DB3" w:rsidRPr="00277647">
        <w:rPr>
          <w:rFonts w:ascii="Arial" w:eastAsia="Calibri" w:hAnsi="Arial" w:cs="Arial"/>
          <w:sz w:val="22"/>
          <w:szCs w:val="22"/>
          <w:lang w:val="fr-CA" w:eastAsia="en-US"/>
        </w:rPr>
        <w:t>s</w:t>
      </w:r>
      <w:r w:rsidR="00101DB3">
        <w:rPr>
          <w:rFonts w:ascii="Arial" w:eastAsia="Calibri" w:hAnsi="Arial" w:cs="Arial"/>
          <w:sz w:val="22"/>
          <w:szCs w:val="22"/>
          <w:lang w:val="fr-CA" w:eastAsia="en-US"/>
        </w:rPr>
        <w:t>on récipiendaire</w:t>
      </w:r>
      <w:r w:rsidR="003E17A0" w:rsidRPr="00277647">
        <w:rPr>
          <w:rFonts w:ascii="Arial" w:eastAsia="Calibri" w:hAnsi="Arial" w:cs="Arial"/>
          <w:sz w:val="22"/>
          <w:szCs w:val="22"/>
          <w:lang w:val="fr-CA" w:eastAsia="en-US"/>
        </w:rPr>
        <w:t xml:space="preserve">. </w:t>
      </w:r>
    </w:p>
    <w:p w14:paraId="1FF288A9" w14:textId="25151802" w:rsidR="003E17A0" w:rsidRPr="00277647" w:rsidRDefault="00845FE5"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la sollicitation du Barreau auprès de ses membres pour la soumission</w:t>
      </w:r>
      <w:r w:rsidR="003E17A0" w:rsidRPr="00277647">
        <w:rPr>
          <w:rFonts w:ascii="Arial" w:eastAsia="Calibri" w:hAnsi="Arial" w:cs="Arial"/>
          <w:sz w:val="22"/>
          <w:szCs w:val="22"/>
          <w:lang w:val="fr-CA" w:eastAsia="en-US"/>
        </w:rPr>
        <w:t xml:space="preserve"> de projets structurants en lien avec la planification stratégique et la mission du Barreau de </w:t>
      </w:r>
      <w:r w:rsidR="003E17A0" w:rsidRPr="00277647">
        <w:rPr>
          <w:rFonts w:ascii="Arial" w:eastAsia="Calibri" w:hAnsi="Arial" w:cs="Arial"/>
          <w:sz w:val="22"/>
          <w:szCs w:val="22"/>
          <w:lang w:val="fr-CA" w:eastAsia="en-US"/>
        </w:rPr>
        <w:lastRenderedPageBreak/>
        <w:t xml:space="preserve">l’Outaouais. </w:t>
      </w:r>
      <w:r w:rsidR="0045274A">
        <w:rPr>
          <w:rFonts w:ascii="Arial" w:eastAsia="Calibri" w:hAnsi="Arial" w:cs="Arial"/>
          <w:sz w:val="22"/>
          <w:szCs w:val="22"/>
          <w:lang w:val="fr-CA" w:eastAsia="en-US"/>
        </w:rPr>
        <w:t>Me Mercier laisse</w:t>
      </w:r>
      <w:r w:rsidR="003E17A0" w:rsidRPr="00277647">
        <w:rPr>
          <w:rFonts w:ascii="Arial" w:eastAsia="Calibri" w:hAnsi="Arial" w:cs="Arial"/>
          <w:sz w:val="22"/>
          <w:szCs w:val="22"/>
          <w:lang w:val="fr-CA" w:eastAsia="en-US"/>
        </w:rPr>
        <w:t xml:space="preserve"> au prochain conseil </w:t>
      </w:r>
      <w:r w:rsidR="0045274A">
        <w:rPr>
          <w:rFonts w:ascii="Arial" w:eastAsia="Calibri" w:hAnsi="Arial" w:cs="Arial"/>
          <w:sz w:val="22"/>
          <w:szCs w:val="22"/>
          <w:lang w:val="fr-CA" w:eastAsia="en-US"/>
        </w:rPr>
        <w:t xml:space="preserve">le soin </w:t>
      </w:r>
      <w:r w:rsidR="003E17A0" w:rsidRPr="00277647">
        <w:rPr>
          <w:rFonts w:ascii="Arial" w:eastAsia="Calibri" w:hAnsi="Arial" w:cs="Arial"/>
          <w:sz w:val="22"/>
          <w:szCs w:val="22"/>
          <w:lang w:val="fr-CA" w:eastAsia="en-US"/>
        </w:rPr>
        <w:t xml:space="preserve">de </w:t>
      </w:r>
      <w:r w:rsidR="00265E49">
        <w:rPr>
          <w:rFonts w:ascii="Arial" w:eastAsia="Calibri" w:hAnsi="Arial" w:cs="Arial"/>
          <w:sz w:val="22"/>
          <w:szCs w:val="22"/>
          <w:lang w:val="fr-CA" w:eastAsia="en-US"/>
        </w:rPr>
        <w:t>poursuivre l’examen de la faisabilité du projet</w:t>
      </w:r>
      <w:r w:rsidR="00435379">
        <w:rPr>
          <w:rFonts w:ascii="Arial" w:eastAsia="Calibri" w:hAnsi="Arial" w:cs="Arial"/>
          <w:sz w:val="22"/>
          <w:szCs w:val="22"/>
          <w:lang w:val="fr-CA" w:eastAsia="en-US"/>
        </w:rPr>
        <w:t xml:space="preserve"> qui a retenu l’attention</w:t>
      </w:r>
      <w:r w:rsidR="00722145">
        <w:rPr>
          <w:rFonts w:ascii="Arial" w:eastAsia="Calibri" w:hAnsi="Arial" w:cs="Arial"/>
          <w:sz w:val="22"/>
          <w:szCs w:val="22"/>
          <w:lang w:val="fr-CA" w:eastAsia="en-US"/>
        </w:rPr>
        <w:t xml:space="preserve"> du </w:t>
      </w:r>
      <w:r w:rsidR="00E00478">
        <w:rPr>
          <w:rFonts w:ascii="Arial" w:eastAsia="Calibri" w:hAnsi="Arial" w:cs="Arial"/>
          <w:sz w:val="22"/>
          <w:szCs w:val="22"/>
          <w:lang w:val="fr-CA" w:eastAsia="en-US"/>
        </w:rPr>
        <w:t>Barreau</w:t>
      </w:r>
      <w:r w:rsidR="003E17A0" w:rsidRPr="00277647">
        <w:rPr>
          <w:rFonts w:ascii="Arial" w:eastAsia="Calibri" w:hAnsi="Arial" w:cs="Arial"/>
          <w:sz w:val="22"/>
          <w:szCs w:val="22"/>
          <w:lang w:val="fr-CA" w:eastAsia="en-US"/>
        </w:rPr>
        <w:t xml:space="preserve">. </w:t>
      </w:r>
    </w:p>
    <w:p w14:paraId="36717C5C" w14:textId="5764EBF2" w:rsidR="003E17A0" w:rsidRPr="00277647" w:rsidRDefault="00101DB3"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w:t>
      </w:r>
      <w:r w:rsidR="00857470">
        <w:rPr>
          <w:rFonts w:ascii="Arial" w:eastAsia="Calibri" w:hAnsi="Arial" w:cs="Arial"/>
          <w:sz w:val="22"/>
          <w:szCs w:val="22"/>
          <w:lang w:val="fr-CA" w:eastAsia="en-US"/>
        </w:rPr>
        <w:t xml:space="preserve">a participation </w:t>
      </w:r>
      <w:r w:rsidR="00D44AC3">
        <w:rPr>
          <w:rFonts w:ascii="Arial" w:eastAsia="Calibri" w:hAnsi="Arial" w:cs="Arial"/>
          <w:sz w:val="22"/>
          <w:szCs w:val="22"/>
          <w:lang w:val="fr-CA" w:eastAsia="en-US"/>
        </w:rPr>
        <w:t xml:space="preserve">active </w:t>
      </w:r>
      <w:r w:rsidR="00857470">
        <w:rPr>
          <w:rFonts w:ascii="Arial" w:eastAsia="Calibri" w:hAnsi="Arial" w:cs="Arial"/>
          <w:sz w:val="22"/>
          <w:szCs w:val="22"/>
          <w:lang w:val="fr-CA" w:eastAsia="en-US"/>
        </w:rPr>
        <w:t>du</w:t>
      </w:r>
      <w:r w:rsidR="003E17A0" w:rsidRPr="00277647">
        <w:rPr>
          <w:rFonts w:ascii="Arial" w:eastAsia="Calibri" w:hAnsi="Arial" w:cs="Arial"/>
          <w:sz w:val="22"/>
          <w:szCs w:val="22"/>
          <w:lang w:val="fr-CA" w:eastAsia="en-US"/>
        </w:rPr>
        <w:t xml:space="preserve"> Barreau de l’Outaouais </w:t>
      </w:r>
      <w:r w:rsidR="00857470">
        <w:rPr>
          <w:rFonts w:ascii="Arial" w:eastAsia="Calibri" w:hAnsi="Arial" w:cs="Arial"/>
          <w:sz w:val="22"/>
          <w:szCs w:val="22"/>
          <w:lang w:val="fr-CA" w:eastAsia="en-US"/>
        </w:rPr>
        <w:t xml:space="preserve">au </w:t>
      </w:r>
      <w:r w:rsidR="00864575">
        <w:rPr>
          <w:rFonts w:ascii="Arial" w:eastAsia="Calibri" w:hAnsi="Arial" w:cs="Arial"/>
          <w:sz w:val="22"/>
          <w:szCs w:val="22"/>
          <w:lang w:val="fr-CA" w:eastAsia="en-US"/>
        </w:rPr>
        <w:t>M</w:t>
      </w:r>
      <w:r w:rsidR="00857470">
        <w:rPr>
          <w:rFonts w:ascii="Arial" w:eastAsia="Calibri" w:hAnsi="Arial" w:cs="Arial"/>
          <w:sz w:val="22"/>
          <w:szCs w:val="22"/>
          <w:lang w:val="fr-CA" w:eastAsia="en-US"/>
        </w:rPr>
        <w:t>arathon juridique</w:t>
      </w:r>
      <w:r w:rsidR="00864575">
        <w:rPr>
          <w:rFonts w:ascii="Arial" w:eastAsia="Calibri" w:hAnsi="Arial" w:cs="Arial"/>
          <w:sz w:val="22"/>
          <w:szCs w:val="22"/>
          <w:lang w:val="fr-CA" w:eastAsia="en-US"/>
        </w:rPr>
        <w:t>, cet événement d’envergure</w:t>
      </w:r>
      <w:r w:rsidR="00857470">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sous l’égide du Barreau du Québec</w:t>
      </w:r>
      <w:r w:rsidR="007D4FCA">
        <w:rPr>
          <w:rFonts w:ascii="Arial" w:eastAsia="Calibri" w:hAnsi="Arial" w:cs="Arial"/>
          <w:sz w:val="22"/>
          <w:szCs w:val="22"/>
          <w:lang w:val="fr-CA" w:eastAsia="en-US"/>
        </w:rPr>
        <w:t xml:space="preserve">, </w:t>
      </w:r>
      <w:r w:rsidR="00A927FC">
        <w:rPr>
          <w:rFonts w:ascii="Arial" w:eastAsia="Calibri" w:hAnsi="Arial" w:cs="Arial"/>
          <w:sz w:val="22"/>
          <w:szCs w:val="22"/>
          <w:lang w:val="fr-CA" w:eastAsia="en-US"/>
        </w:rPr>
        <w:t xml:space="preserve">qui s’est déroulé du 21 au 23 mars </w:t>
      </w:r>
      <w:r w:rsidR="007D4FCA">
        <w:rPr>
          <w:rFonts w:ascii="Arial" w:eastAsia="Calibri" w:hAnsi="Arial" w:cs="Arial"/>
          <w:sz w:val="22"/>
          <w:szCs w:val="22"/>
          <w:lang w:val="fr-CA" w:eastAsia="en-US"/>
        </w:rPr>
        <w:t>à la grandeur du Québec</w:t>
      </w:r>
      <w:r w:rsidR="003E17A0" w:rsidRPr="00277647">
        <w:rPr>
          <w:rFonts w:ascii="Arial" w:eastAsia="Calibri" w:hAnsi="Arial" w:cs="Arial"/>
          <w:sz w:val="22"/>
          <w:szCs w:val="22"/>
          <w:lang w:val="fr-CA" w:eastAsia="en-US"/>
        </w:rPr>
        <w:t xml:space="preserve">. </w:t>
      </w:r>
      <w:r w:rsidR="007D4FCA">
        <w:rPr>
          <w:rFonts w:ascii="Arial" w:eastAsia="Calibri" w:hAnsi="Arial" w:cs="Arial"/>
          <w:sz w:val="22"/>
          <w:szCs w:val="22"/>
          <w:lang w:val="fr-CA" w:eastAsia="en-US"/>
        </w:rPr>
        <w:t>Des</w:t>
      </w:r>
      <w:r w:rsidR="003E17A0" w:rsidRPr="00277647">
        <w:rPr>
          <w:rFonts w:ascii="Arial" w:eastAsia="Calibri" w:hAnsi="Arial" w:cs="Arial"/>
          <w:sz w:val="22"/>
          <w:szCs w:val="22"/>
          <w:lang w:val="fr-CA" w:eastAsia="en-US"/>
        </w:rPr>
        <w:t xml:space="preserve"> journées portes ouvertes </w:t>
      </w:r>
      <w:r w:rsidR="00565DB4">
        <w:rPr>
          <w:rFonts w:ascii="Arial" w:eastAsia="Calibri" w:hAnsi="Arial" w:cs="Arial"/>
          <w:sz w:val="22"/>
          <w:szCs w:val="22"/>
          <w:lang w:val="fr-CA" w:eastAsia="en-US"/>
        </w:rPr>
        <w:t xml:space="preserve">ont été organisées </w:t>
      </w:r>
      <w:r w:rsidR="003E17A0" w:rsidRPr="00277647">
        <w:rPr>
          <w:rFonts w:ascii="Arial" w:eastAsia="Calibri" w:hAnsi="Arial" w:cs="Arial"/>
          <w:sz w:val="22"/>
          <w:szCs w:val="22"/>
          <w:lang w:val="fr-CA" w:eastAsia="en-US"/>
        </w:rPr>
        <w:t xml:space="preserve">dans les trois </w:t>
      </w:r>
      <w:r w:rsidR="007D4FCA">
        <w:rPr>
          <w:rFonts w:ascii="Arial" w:eastAsia="Calibri" w:hAnsi="Arial" w:cs="Arial"/>
          <w:sz w:val="22"/>
          <w:szCs w:val="22"/>
          <w:lang w:val="fr-CA" w:eastAsia="en-US"/>
        </w:rPr>
        <w:t>p</w:t>
      </w:r>
      <w:r w:rsidR="007D4FCA" w:rsidRPr="00277647">
        <w:rPr>
          <w:rFonts w:ascii="Arial" w:eastAsia="Calibri" w:hAnsi="Arial" w:cs="Arial"/>
          <w:sz w:val="22"/>
          <w:szCs w:val="22"/>
          <w:lang w:val="fr-CA" w:eastAsia="en-US"/>
        </w:rPr>
        <w:t xml:space="preserve">alais </w:t>
      </w:r>
      <w:r w:rsidR="003E17A0" w:rsidRPr="00277647">
        <w:rPr>
          <w:rFonts w:ascii="Arial" w:eastAsia="Calibri" w:hAnsi="Arial" w:cs="Arial"/>
          <w:sz w:val="22"/>
          <w:szCs w:val="22"/>
          <w:lang w:val="fr-CA" w:eastAsia="en-US"/>
        </w:rPr>
        <w:t xml:space="preserve">de </w:t>
      </w:r>
      <w:r w:rsidR="002271F3">
        <w:rPr>
          <w:rFonts w:ascii="Arial" w:eastAsia="Calibri" w:hAnsi="Arial" w:cs="Arial"/>
          <w:sz w:val="22"/>
          <w:szCs w:val="22"/>
          <w:lang w:val="fr-CA" w:eastAsia="en-US"/>
        </w:rPr>
        <w:t>j</w:t>
      </w:r>
      <w:r w:rsidR="002271F3" w:rsidRPr="00277647">
        <w:rPr>
          <w:rFonts w:ascii="Arial" w:eastAsia="Calibri" w:hAnsi="Arial" w:cs="Arial"/>
          <w:sz w:val="22"/>
          <w:szCs w:val="22"/>
          <w:lang w:val="fr-CA" w:eastAsia="en-US"/>
        </w:rPr>
        <w:t xml:space="preserve">ustice </w:t>
      </w:r>
      <w:r w:rsidR="003E17A0" w:rsidRPr="00277647">
        <w:rPr>
          <w:rFonts w:ascii="Arial" w:eastAsia="Calibri" w:hAnsi="Arial" w:cs="Arial"/>
          <w:sz w:val="22"/>
          <w:szCs w:val="22"/>
          <w:lang w:val="fr-CA" w:eastAsia="en-US"/>
        </w:rPr>
        <w:t>de la région</w:t>
      </w:r>
      <w:r w:rsidR="002271F3">
        <w:rPr>
          <w:rFonts w:ascii="Arial" w:eastAsia="Calibri" w:hAnsi="Arial" w:cs="Arial"/>
          <w:sz w:val="22"/>
          <w:szCs w:val="22"/>
          <w:lang w:val="fr-CA" w:eastAsia="en-US"/>
        </w:rPr>
        <w:t xml:space="preserve"> </w:t>
      </w:r>
      <w:r w:rsidR="00131F4C">
        <w:rPr>
          <w:rFonts w:ascii="Arial" w:eastAsia="Calibri" w:hAnsi="Arial" w:cs="Arial"/>
          <w:sz w:val="22"/>
          <w:szCs w:val="22"/>
          <w:lang w:val="fr-CA" w:eastAsia="en-US"/>
        </w:rPr>
        <w:t>pour aller à la rencontre des citoyens</w:t>
      </w:r>
      <w:r w:rsidR="003E17A0" w:rsidRPr="00277647">
        <w:rPr>
          <w:rFonts w:ascii="Arial" w:eastAsia="Calibri" w:hAnsi="Arial" w:cs="Arial"/>
          <w:sz w:val="22"/>
          <w:szCs w:val="22"/>
          <w:lang w:val="fr-CA" w:eastAsia="en-US"/>
        </w:rPr>
        <w:t>.</w:t>
      </w:r>
      <w:r w:rsidR="00A30FEE">
        <w:rPr>
          <w:rFonts w:ascii="Arial" w:eastAsia="Calibri" w:hAnsi="Arial" w:cs="Arial"/>
          <w:sz w:val="22"/>
          <w:szCs w:val="22"/>
          <w:lang w:val="fr-CA" w:eastAsia="en-US"/>
        </w:rPr>
        <w:t xml:space="preserve"> </w:t>
      </w:r>
      <w:r w:rsidR="00B40FDE">
        <w:rPr>
          <w:rFonts w:ascii="Arial" w:eastAsia="Calibri" w:hAnsi="Arial" w:cs="Arial"/>
          <w:sz w:val="22"/>
          <w:szCs w:val="22"/>
          <w:lang w:val="fr-CA" w:eastAsia="en-US"/>
        </w:rPr>
        <w:t>L’UQO s’est joint</w:t>
      </w:r>
      <w:r w:rsidR="0018362B">
        <w:rPr>
          <w:rFonts w:ascii="Arial" w:eastAsia="Calibri" w:hAnsi="Arial" w:cs="Arial"/>
          <w:sz w:val="22"/>
          <w:szCs w:val="22"/>
          <w:lang w:val="fr-CA" w:eastAsia="en-US"/>
        </w:rPr>
        <w:t>e</w:t>
      </w:r>
      <w:r w:rsidR="00B40FDE">
        <w:rPr>
          <w:rFonts w:ascii="Arial" w:eastAsia="Calibri" w:hAnsi="Arial" w:cs="Arial"/>
          <w:sz w:val="22"/>
          <w:szCs w:val="22"/>
          <w:lang w:val="fr-CA" w:eastAsia="en-US"/>
        </w:rPr>
        <w:t xml:space="preserve"> </w:t>
      </w:r>
      <w:r w:rsidR="00D66E84">
        <w:rPr>
          <w:rFonts w:ascii="Arial" w:eastAsia="Calibri" w:hAnsi="Arial" w:cs="Arial"/>
          <w:sz w:val="22"/>
          <w:szCs w:val="22"/>
          <w:lang w:val="fr-CA" w:eastAsia="en-US"/>
        </w:rPr>
        <w:t>au Barreau</w:t>
      </w:r>
      <w:r w:rsidR="00B40FDE">
        <w:rPr>
          <w:rFonts w:ascii="Arial" w:eastAsia="Calibri" w:hAnsi="Arial" w:cs="Arial"/>
          <w:sz w:val="22"/>
          <w:szCs w:val="22"/>
          <w:lang w:val="fr-CA" w:eastAsia="en-US"/>
        </w:rPr>
        <w:t xml:space="preserve"> en tenant sa </w:t>
      </w:r>
      <w:r w:rsidR="00EB3BDB">
        <w:rPr>
          <w:rFonts w:ascii="Arial" w:eastAsia="Calibri" w:hAnsi="Arial" w:cs="Arial"/>
          <w:sz w:val="22"/>
          <w:szCs w:val="22"/>
          <w:lang w:val="fr-CA" w:eastAsia="en-US"/>
        </w:rPr>
        <w:t>C</w:t>
      </w:r>
      <w:r w:rsidR="00B40FDE">
        <w:rPr>
          <w:rFonts w:ascii="Arial" w:eastAsia="Calibri" w:hAnsi="Arial" w:cs="Arial"/>
          <w:sz w:val="22"/>
          <w:szCs w:val="22"/>
          <w:lang w:val="fr-CA" w:eastAsia="en-US"/>
        </w:rPr>
        <w:t xml:space="preserve">linique </w:t>
      </w:r>
      <w:r w:rsidR="00EB3BDB">
        <w:rPr>
          <w:rFonts w:ascii="Arial" w:eastAsia="Calibri" w:hAnsi="Arial" w:cs="Arial"/>
          <w:sz w:val="22"/>
          <w:szCs w:val="22"/>
          <w:lang w:val="fr-CA" w:eastAsia="en-US"/>
        </w:rPr>
        <w:t>juridique éphémère au Palais de justice de Gatineau</w:t>
      </w:r>
      <w:r w:rsidR="00ED52D7">
        <w:rPr>
          <w:rFonts w:ascii="Arial" w:eastAsia="Calibri" w:hAnsi="Arial" w:cs="Arial"/>
          <w:sz w:val="22"/>
          <w:szCs w:val="22"/>
          <w:lang w:val="fr-CA" w:eastAsia="en-US"/>
        </w:rPr>
        <w:t>,</w:t>
      </w:r>
      <w:r w:rsidR="00EB3BDB">
        <w:rPr>
          <w:rFonts w:ascii="Arial" w:eastAsia="Calibri" w:hAnsi="Arial" w:cs="Arial"/>
          <w:sz w:val="22"/>
          <w:szCs w:val="22"/>
          <w:lang w:val="fr-CA" w:eastAsia="en-US"/>
        </w:rPr>
        <w:t xml:space="preserve"> le 23 mars</w:t>
      </w:r>
      <w:r w:rsidR="00ED52D7">
        <w:rPr>
          <w:rFonts w:ascii="Arial" w:eastAsia="Calibri" w:hAnsi="Arial" w:cs="Arial"/>
          <w:sz w:val="22"/>
          <w:szCs w:val="22"/>
          <w:lang w:val="fr-CA" w:eastAsia="en-US"/>
        </w:rPr>
        <w:t>,</w:t>
      </w:r>
      <w:r w:rsidR="00874CB9">
        <w:rPr>
          <w:rFonts w:ascii="Arial" w:eastAsia="Calibri" w:hAnsi="Arial" w:cs="Arial"/>
          <w:sz w:val="22"/>
          <w:szCs w:val="22"/>
          <w:lang w:val="fr-CA" w:eastAsia="en-US"/>
        </w:rPr>
        <w:t xml:space="preserve"> </w:t>
      </w:r>
      <w:r w:rsidR="00ED52D7">
        <w:rPr>
          <w:rFonts w:ascii="Arial" w:eastAsia="Calibri" w:hAnsi="Arial" w:cs="Arial"/>
          <w:sz w:val="22"/>
          <w:szCs w:val="22"/>
          <w:lang w:val="fr-CA" w:eastAsia="en-US"/>
        </w:rPr>
        <w:t xml:space="preserve">lors de laquelle </w:t>
      </w:r>
      <w:r w:rsidR="00874CB9">
        <w:rPr>
          <w:rFonts w:ascii="Arial" w:eastAsia="Calibri" w:hAnsi="Arial" w:cs="Arial"/>
          <w:sz w:val="22"/>
          <w:szCs w:val="22"/>
          <w:lang w:val="fr-CA" w:eastAsia="en-US"/>
        </w:rPr>
        <w:t>des consultations juridiques gratuites ont été offertes</w:t>
      </w:r>
      <w:r w:rsidR="00AB16F3">
        <w:rPr>
          <w:rFonts w:ascii="Arial" w:eastAsia="Calibri" w:hAnsi="Arial" w:cs="Arial"/>
          <w:sz w:val="22"/>
          <w:szCs w:val="22"/>
          <w:lang w:val="fr-CA" w:eastAsia="en-US"/>
        </w:rPr>
        <w:t xml:space="preserve"> aux citoyens</w:t>
      </w:r>
      <w:r w:rsidR="00EB3BDB">
        <w:rPr>
          <w:rFonts w:ascii="Arial" w:eastAsia="Calibri" w:hAnsi="Arial" w:cs="Arial"/>
          <w:sz w:val="22"/>
          <w:szCs w:val="22"/>
          <w:lang w:val="fr-CA" w:eastAsia="en-US"/>
        </w:rPr>
        <w:t xml:space="preserve">. </w:t>
      </w:r>
    </w:p>
    <w:p w14:paraId="70A2B148" w14:textId="7DC9C4E2" w:rsidR="003E17A0" w:rsidRPr="001B6A2A" w:rsidRDefault="00ED351E" w:rsidP="001B6A2A">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les efforts déployés pour faire avancer des</w:t>
      </w:r>
      <w:r w:rsidR="003E17A0" w:rsidRPr="00277647">
        <w:rPr>
          <w:rFonts w:ascii="Arial" w:eastAsia="Calibri" w:hAnsi="Arial" w:cs="Arial"/>
          <w:sz w:val="22"/>
          <w:szCs w:val="22"/>
          <w:lang w:val="fr-CA" w:eastAsia="en-US"/>
        </w:rPr>
        <w:t xml:space="preserve"> initiatives pour un meilleur accès à la justice équitable</w:t>
      </w:r>
      <w:r w:rsidR="0002200C">
        <w:rPr>
          <w:rFonts w:ascii="Arial" w:eastAsia="Calibri" w:hAnsi="Arial" w:cs="Arial"/>
          <w:sz w:val="22"/>
          <w:szCs w:val="22"/>
          <w:lang w:val="fr-CA" w:eastAsia="en-US"/>
        </w:rPr>
        <w:t xml:space="preserve"> pour tous en manifestant notamment </w:t>
      </w:r>
      <w:r w:rsidR="003E17A0" w:rsidRPr="00277647">
        <w:rPr>
          <w:rFonts w:ascii="Arial" w:eastAsia="Calibri" w:hAnsi="Arial" w:cs="Arial"/>
          <w:sz w:val="22"/>
          <w:szCs w:val="22"/>
          <w:lang w:val="fr-CA" w:eastAsia="en-US"/>
        </w:rPr>
        <w:t xml:space="preserve">la nécessité de réformer l’aide juridique </w:t>
      </w:r>
      <w:r w:rsidR="00DF44B0">
        <w:rPr>
          <w:rFonts w:ascii="Arial" w:eastAsia="Calibri" w:hAnsi="Arial" w:cs="Arial"/>
          <w:sz w:val="22"/>
          <w:szCs w:val="22"/>
          <w:lang w:val="fr-CA" w:eastAsia="en-US"/>
        </w:rPr>
        <w:t xml:space="preserve">et </w:t>
      </w:r>
      <w:r w:rsidR="003E17A0" w:rsidRPr="00277647">
        <w:rPr>
          <w:rFonts w:ascii="Arial" w:eastAsia="Calibri" w:hAnsi="Arial" w:cs="Arial"/>
          <w:sz w:val="22"/>
          <w:szCs w:val="22"/>
          <w:lang w:val="fr-CA" w:eastAsia="en-US"/>
        </w:rPr>
        <w:t>de créer</w:t>
      </w:r>
      <w:r w:rsidR="00594A07">
        <w:rPr>
          <w:rFonts w:ascii="Arial" w:eastAsia="Calibri" w:hAnsi="Arial" w:cs="Arial"/>
          <w:sz w:val="22"/>
          <w:szCs w:val="22"/>
          <w:lang w:val="fr-CA" w:eastAsia="en-US"/>
        </w:rPr>
        <w:t>, en Outaouais,</w:t>
      </w:r>
      <w:r w:rsidR="003E17A0" w:rsidRPr="00277647">
        <w:rPr>
          <w:rFonts w:ascii="Arial" w:eastAsia="Calibri" w:hAnsi="Arial" w:cs="Arial"/>
          <w:sz w:val="22"/>
          <w:szCs w:val="22"/>
          <w:lang w:val="fr-CA" w:eastAsia="en-US"/>
        </w:rPr>
        <w:t xml:space="preserve"> de nouveau</w:t>
      </w:r>
      <w:r w:rsidR="00594A07">
        <w:rPr>
          <w:rFonts w:ascii="Arial" w:eastAsia="Calibri" w:hAnsi="Arial" w:cs="Arial"/>
          <w:sz w:val="22"/>
          <w:szCs w:val="22"/>
          <w:lang w:val="fr-CA" w:eastAsia="en-US"/>
        </w:rPr>
        <w:t>x</w:t>
      </w:r>
      <w:r w:rsidR="003E17A0" w:rsidRPr="00277647">
        <w:rPr>
          <w:rFonts w:ascii="Arial" w:eastAsia="Calibri" w:hAnsi="Arial" w:cs="Arial"/>
          <w:sz w:val="22"/>
          <w:szCs w:val="22"/>
          <w:lang w:val="fr-CA" w:eastAsia="en-US"/>
        </w:rPr>
        <w:t xml:space="preserve"> poste</w:t>
      </w:r>
      <w:r w:rsidR="00594A07">
        <w:rPr>
          <w:rFonts w:ascii="Arial" w:eastAsia="Calibri" w:hAnsi="Arial" w:cs="Arial"/>
          <w:sz w:val="22"/>
          <w:szCs w:val="22"/>
          <w:lang w:val="fr-CA" w:eastAsia="en-US"/>
        </w:rPr>
        <w:t>s</w:t>
      </w:r>
      <w:r w:rsidR="003E17A0" w:rsidRPr="00277647">
        <w:rPr>
          <w:rFonts w:ascii="Arial" w:eastAsia="Calibri" w:hAnsi="Arial" w:cs="Arial"/>
          <w:sz w:val="22"/>
          <w:szCs w:val="22"/>
          <w:lang w:val="fr-CA" w:eastAsia="en-US"/>
        </w:rPr>
        <w:t xml:space="preserve"> de juge</w:t>
      </w:r>
      <w:r w:rsidR="00594A07">
        <w:rPr>
          <w:rFonts w:ascii="Arial" w:eastAsia="Calibri" w:hAnsi="Arial" w:cs="Arial"/>
          <w:sz w:val="22"/>
          <w:szCs w:val="22"/>
          <w:lang w:val="fr-CA" w:eastAsia="en-US"/>
        </w:rPr>
        <w:t>s</w:t>
      </w:r>
      <w:r w:rsidR="003E17A0" w:rsidRPr="00277647">
        <w:rPr>
          <w:rFonts w:ascii="Arial" w:eastAsia="Calibri" w:hAnsi="Arial" w:cs="Arial"/>
          <w:sz w:val="22"/>
          <w:szCs w:val="22"/>
          <w:lang w:val="fr-CA" w:eastAsia="en-US"/>
        </w:rPr>
        <w:t xml:space="preserve"> en Cour </w:t>
      </w:r>
      <w:r w:rsidR="00594A07">
        <w:rPr>
          <w:rFonts w:ascii="Arial" w:eastAsia="Calibri" w:hAnsi="Arial" w:cs="Arial"/>
          <w:sz w:val="22"/>
          <w:szCs w:val="22"/>
          <w:lang w:val="fr-CA" w:eastAsia="en-US"/>
        </w:rPr>
        <w:t>s</w:t>
      </w:r>
      <w:r w:rsidR="00594A07" w:rsidRPr="00277647">
        <w:rPr>
          <w:rFonts w:ascii="Arial" w:eastAsia="Calibri" w:hAnsi="Arial" w:cs="Arial"/>
          <w:sz w:val="22"/>
          <w:szCs w:val="22"/>
          <w:lang w:val="fr-CA" w:eastAsia="en-US"/>
        </w:rPr>
        <w:t>upérieur</w:t>
      </w:r>
      <w:r w:rsidR="00594A07">
        <w:rPr>
          <w:rFonts w:ascii="Arial" w:eastAsia="Calibri" w:hAnsi="Arial" w:cs="Arial"/>
          <w:sz w:val="22"/>
          <w:szCs w:val="22"/>
          <w:lang w:val="fr-CA" w:eastAsia="en-US"/>
        </w:rPr>
        <w:t>e</w:t>
      </w:r>
      <w:r w:rsidR="00594A07"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du Québec.</w:t>
      </w:r>
      <w:r w:rsidR="00C71993">
        <w:rPr>
          <w:rFonts w:ascii="Arial" w:eastAsia="Calibri" w:hAnsi="Arial" w:cs="Arial"/>
          <w:sz w:val="22"/>
          <w:szCs w:val="22"/>
          <w:lang w:val="fr-CA" w:eastAsia="en-US"/>
        </w:rPr>
        <w:t xml:space="preserve"> </w:t>
      </w:r>
      <w:r w:rsidR="000E695F">
        <w:rPr>
          <w:rFonts w:ascii="Arial" w:eastAsia="Calibri" w:hAnsi="Arial" w:cs="Arial"/>
          <w:sz w:val="22"/>
          <w:szCs w:val="22"/>
          <w:lang w:val="fr-CA" w:eastAsia="en-US"/>
        </w:rPr>
        <w:t xml:space="preserve">Sur ce dernier point, </w:t>
      </w:r>
      <w:r w:rsidR="00C71993">
        <w:rPr>
          <w:rFonts w:ascii="Arial" w:eastAsia="Calibri" w:hAnsi="Arial" w:cs="Arial"/>
          <w:sz w:val="22"/>
          <w:szCs w:val="22"/>
          <w:lang w:val="fr-CA" w:eastAsia="en-US"/>
        </w:rPr>
        <w:t>Me Mercie</w:t>
      </w:r>
      <w:r w:rsidR="00895297">
        <w:rPr>
          <w:rFonts w:ascii="Arial" w:eastAsia="Calibri" w:hAnsi="Arial" w:cs="Arial"/>
          <w:sz w:val="22"/>
          <w:szCs w:val="22"/>
          <w:lang w:val="fr-CA" w:eastAsia="en-US"/>
        </w:rPr>
        <w:t>r</w:t>
      </w:r>
      <w:r w:rsidR="00C71993">
        <w:rPr>
          <w:rFonts w:ascii="Arial" w:eastAsia="Calibri" w:hAnsi="Arial" w:cs="Arial"/>
          <w:sz w:val="22"/>
          <w:szCs w:val="22"/>
          <w:lang w:val="fr-CA" w:eastAsia="en-US"/>
        </w:rPr>
        <w:t xml:space="preserve"> remercie d’ailleurs </w:t>
      </w:r>
      <w:r w:rsidR="00895297">
        <w:rPr>
          <w:rFonts w:ascii="Arial" w:eastAsia="Calibri" w:hAnsi="Arial" w:cs="Arial"/>
          <w:sz w:val="22"/>
          <w:szCs w:val="22"/>
          <w:lang w:val="fr-CA" w:eastAsia="en-US"/>
        </w:rPr>
        <w:t>le</w:t>
      </w:r>
      <w:r w:rsidR="00A50DFA">
        <w:rPr>
          <w:rFonts w:ascii="Arial" w:eastAsia="Calibri" w:hAnsi="Arial" w:cs="Arial"/>
          <w:sz w:val="22"/>
          <w:szCs w:val="22"/>
          <w:lang w:val="fr-CA" w:eastAsia="en-US"/>
        </w:rPr>
        <w:t xml:space="preserve"> soutien </w:t>
      </w:r>
      <w:r w:rsidR="00F274A8">
        <w:rPr>
          <w:rFonts w:ascii="Arial" w:eastAsia="Calibri" w:hAnsi="Arial" w:cs="Arial"/>
          <w:sz w:val="22"/>
          <w:szCs w:val="22"/>
          <w:lang w:val="fr-CA" w:eastAsia="en-US"/>
        </w:rPr>
        <w:t>apporté par le</w:t>
      </w:r>
      <w:r w:rsidR="003E17A0" w:rsidRPr="00277647">
        <w:rPr>
          <w:rFonts w:ascii="Arial" w:eastAsia="Calibri" w:hAnsi="Arial" w:cs="Arial"/>
          <w:sz w:val="22"/>
          <w:szCs w:val="22"/>
          <w:lang w:val="fr-CA" w:eastAsia="en-US"/>
        </w:rPr>
        <w:t xml:space="preserve"> Barreau du Québec</w:t>
      </w:r>
      <w:r w:rsidR="00A41373">
        <w:rPr>
          <w:rFonts w:ascii="Arial" w:eastAsia="Calibri" w:hAnsi="Arial" w:cs="Arial"/>
          <w:sz w:val="22"/>
          <w:szCs w:val="22"/>
          <w:lang w:val="fr-CA" w:eastAsia="en-US"/>
        </w:rPr>
        <w:t xml:space="preserve"> </w:t>
      </w:r>
      <w:r w:rsidR="00466C7B">
        <w:rPr>
          <w:rFonts w:ascii="Arial" w:eastAsia="Calibri" w:hAnsi="Arial" w:cs="Arial"/>
          <w:sz w:val="22"/>
          <w:szCs w:val="22"/>
          <w:lang w:val="fr-CA" w:eastAsia="en-US"/>
        </w:rPr>
        <w:t>à notre demande auprès du législateur</w:t>
      </w:r>
      <w:r w:rsidR="003B4353">
        <w:rPr>
          <w:rFonts w:ascii="Arial" w:eastAsia="Calibri" w:hAnsi="Arial" w:cs="Arial"/>
          <w:sz w:val="22"/>
          <w:szCs w:val="22"/>
          <w:lang w:val="fr-CA" w:eastAsia="en-US"/>
        </w:rPr>
        <w:t xml:space="preserve"> </w:t>
      </w:r>
      <w:r w:rsidR="005F55CA" w:rsidRPr="001B6A2A">
        <w:rPr>
          <w:rFonts w:ascii="Arial" w:eastAsia="Calibri" w:hAnsi="Arial" w:cs="Arial"/>
          <w:sz w:val="22"/>
          <w:szCs w:val="22"/>
          <w:lang w:val="fr-CA" w:eastAsia="en-US"/>
        </w:rPr>
        <w:t xml:space="preserve">dans le cadre des consultations </w:t>
      </w:r>
      <w:r w:rsidR="00394876" w:rsidRPr="001B6A2A">
        <w:rPr>
          <w:rFonts w:ascii="Arial" w:eastAsia="Calibri" w:hAnsi="Arial" w:cs="Arial"/>
          <w:sz w:val="22"/>
          <w:szCs w:val="22"/>
          <w:lang w:val="fr-CA" w:eastAsia="en-US"/>
        </w:rPr>
        <w:t xml:space="preserve">du projet de loi </w:t>
      </w:r>
      <w:r w:rsidR="009100E5" w:rsidRPr="001B6A2A">
        <w:rPr>
          <w:rFonts w:ascii="Arial" w:eastAsia="Calibri" w:hAnsi="Arial" w:cs="Arial"/>
          <w:sz w:val="22"/>
          <w:szCs w:val="22"/>
          <w:lang w:val="fr-CA" w:eastAsia="en-US"/>
        </w:rPr>
        <w:t xml:space="preserve">no. </w:t>
      </w:r>
      <w:r w:rsidR="00394876" w:rsidRPr="001B6A2A">
        <w:rPr>
          <w:rFonts w:ascii="Arial" w:eastAsia="Calibri" w:hAnsi="Arial" w:cs="Arial"/>
          <w:sz w:val="22"/>
          <w:szCs w:val="22"/>
          <w:lang w:val="fr-CA" w:eastAsia="en-US"/>
        </w:rPr>
        <w:t>54</w:t>
      </w:r>
      <w:r w:rsidR="009100E5" w:rsidRPr="001B6A2A">
        <w:rPr>
          <w:rFonts w:ascii="Arial" w:eastAsia="Calibri" w:hAnsi="Arial" w:cs="Arial"/>
          <w:sz w:val="22"/>
          <w:szCs w:val="22"/>
          <w:lang w:val="fr-CA" w:eastAsia="en-US"/>
        </w:rPr>
        <w:t xml:space="preserve"> présenté devant l’Assemblée nationale</w:t>
      </w:r>
      <w:r w:rsidR="003E17A0" w:rsidRPr="001B6A2A">
        <w:rPr>
          <w:rFonts w:ascii="Arial" w:eastAsia="Calibri" w:hAnsi="Arial" w:cs="Arial"/>
          <w:sz w:val="22"/>
          <w:szCs w:val="22"/>
          <w:lang w:val="fr-CA" w:eastAsia="en-US"/>
        </w:rPr>
        <w:t xml:space="preserve">. </w:t>
      </w:r>
    </w:p>
    <w:p w14:paraId="2C780275" w14:textId="697FEA4C" w:rsidR="003E17A0" w:rsidRPr="00277647" w:rsidRDefault="00047DA7"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les</w:t>
      </w:r>
      <w:r w:rsidR="003E17A0" w:rsidRPr="00277647">
        <w:rPr>
          <w:rFonts w:ascii="Arial" w:eastAsia="Calibri" w:hAnsi="Arial" w:cs="Arial"/>
          <w:sz w:val="22"/>
          <w:szCs w:val="22"/>
          <w:lang w:val="fr-CA" w:eastAsia="en-US"/>
        </w:rPr>
        <w:t xml:space="preserve"> discussions </w:t>
      </w:r>
      <w:r>
        <w:rPr>
          <w:rFonts w:ascii="Arial" w:eastAsia="Calibri" w:hAnsi="Arial" w:cs="Arial"/>
          <w:sz w:val="22"/>
          <w:szCs w:val="22"/>
          <w:lang w:val="fr-CA" w:eastAsia="en-US"/>
        </w:rPr>
        <w:t xml:space="preserve">menées </w:t>
      </w:r>
      <w:r w:rsidR="003E17A0" w:rsidRPr="00277647">
        <w:rPr>
          <w:rFonts w:ascii="Arial" w:eastAsia="Calibri" w:hAnsi="Arial" w:cs="Arial"/>
          <w:sz w:val="22"/>
          <w:szCs w:val="22"/>
          <w:lang w:val="fr-CA" w:eastAsia="en-US"/>
        </w:rPr>
        <w:t xml:space="preserve">avec le </w:t>
      </w:r>
      <w:r w:rsidR="00101DB3" w:rsidRPr="00277647">
        <w:rPr>
          <w:rFonts w:ascii="Arial" w:eastAsia="Calibri" w:hAnsi="Arial" w:cs="Arial"/>
          <w:sz w:val="22"/>
          <w:szCs w:val="22"/>
          <w:lang w:val="fr-CA" w:eastAsia="en-US"/>
        </w:rPr>
        <w:t>ministre</w:t>
      </w:r>
      <w:r w:rsidR="003E17A0" w:rsidRPr="00277647">
        <w:rPr>
          <w:rFonts w:ascii="Arial" w:eastAsia="Calibri" w:hAnsi="Arial" w:cs="Arial"/>
          <w:sz w:val="22"/>
          <w:szCs w:val="22"/>
          <w:lang w:val="fr-CA" w:eastAsia="en-US"/>
        </w:rPr>
        <w:t xml:space="preserve"> de la Justice</w:t>
      </w:r>
      <w:r w:rsidR="0077502B">
        <w:rPr>
          <w:rFonts w:ascii="Arial" w:eastAsia="Calibri" w:hAnsi="Arial" w:cs="Arial"/>
          <w:sz w:val="22"/>
          <w:szCs w:val="22"/>
          <w:lang w:val="fr-CA" w:eastAsia="en-US"/>
        </w:rPr>
        <w:t xml:space="preserve"> du Québec</w:t>
      </w:r>
      <w:r w:rsidR="003E17A0" w:rsidRPr="00277647">
        <w:rPr>
          <w:rFonts w:ascii="Arial" w:eastAsia="Calibri" w:hAnsi="Arial" w:cs="Arial"/>
          <w:sz w:val="22"/>
          <w:szCs w:val="22"/>
          <w:lang w:val="fr-CA" w:eastAsia="en-US"/>
        </w:rPr>
        <w:t xml:space="preserve"> concernant les </w:t>
      </w:r>
      <w:r w:rsidR="00E373B6">
        <w:rPr>
          <w:rFonts w:ascii="Arial" w:eastAsia="Calibri" w:hAnsi="Arial" w:cs="Arial"/>
          <w:sz w:val="22"/>
          <w:szCs w:val="22"/>
          <w:lang w:val="fr-CA" w:eastAsia="en-US"/>
        </w:rPr>
        <w:t>enjeux</w:t>
      </w:r>
      <w:r>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de la région</w:t>
      </w:r>
      <w:r w:rsidR="002732EB">
        <w:rPr>
          <w:rFonts w:ascii="Arial" w:eastAsia="Calibri" w:hAnsi="Arial" w:cs="Arial"/>
          <w:sz w:val="22"/>
          <w:szCs w:val="22"/>
          <w:lang w:val="fr-CA" w:eastAsia="en-US"/>
        </w:rPr>
        <w:t xml:space="preserve"> et les pistes de solution pour y remédier</w:t>
      </w:r>
      <w:r w:rsidR="003E17A0" w:rsidRPr="00277647">
        <w:rPr>
          <w:rFonts w:ascii="Arial" w:eastAsia="Calibri" w:hAnsi="Arial" w:cs="Arial"/>
          <w:sz w:val="22"/>
          <w:szCs w:val="22"/>
          <w:lang w:val="fr-CA" w:eastAsia="en-US"/>
        </w:rPr>
        <w:t>.</w:t>
      </w:r>
    </w:p>
    <w:p w14:paraId="1302FA2E" w14:textId="584681AE" w:rsidR="003E17A0" w:rsidRPr="00277647" w:rsidRDefault="00047DA7"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les</w:t>
      </w:r>
      <w:r w:rsidR="003E17A0" w:rsidRPr="00277647">
        <w:rPr>
          <w:rFonts w:ascii="Arial" w:eastAsia="Calibri" w:hAnsi="Arial" w:cs="Arial"/>
          <w:sz w:val="22"/>
          <w:szCs w:val="22"/>
          <w:lang w:val="fr-CA" w:eastAsia="en-US"/>
        </w:rPr>
        <w:t xml:space="preserve"> discussions </w:t>
      </w:r>
      <w:r w:rsidR="00220B1D">
        <w:rPr>
          <w:rFonts w:ascii="Arial" w:eastAsia="Calibri" w:hAnsi="Arial" w:cs="Arial"/>
          <w:sz w:val="22"/>
          <w:szCs w:val="22"/>
          <w:lang w:val="fr-CA" w:eastAsia="en-US"/>
        </w:rPr>
        <w:t xml:space="preserve">amorcées </w:t>
      </w:r>
      <w:r w:rsidR="003E17A0" w:rsidRPr="00277647">
        <w:rPr>
          <w:rFonts w:ascii="Arial" w:eastAsia="Calibri" w:hAnsi="Arial" w:cs="Arial"/>
          <w:sz w:val="22"/>
          <w:szCs w:val="22"/>
          <w:lang w:val="fr-CA" w:eastAsia="en-US"/>
        </w:rPr>
        <w:t xml:space="preserve">avec les diverses associations de notre Barreau, </w:t>
      </w:r>
      <w:r w:rsidR="00D802F3">
        <w:rPr>
          <w:rFonts w:ascii="Arial" w:eastAsia="Calibri" w:hAnsi="Arial" w:cs="Arial"/>
          <w:sz w:val="22"/>
          <w:szCs w:val="22"/>
          <w:lang w:val="fr-CA" w:eastAsia="en-US"/>
        </w:rPr>
        <w:t>particulièrement avec</w:t>
      </w:r>
      <w:r w:rsidR="00D802F3"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l’AJBO et l’AADF</w:t>
      </w:r>
      <w:r w:rsidR="00D802F3">
        <w:rPr>
          <w:rFonts w:ascii="Arial" w:eastAsia="Calibri" w:hAnsi="Arial" w:cs="Arial"/>
          <w:sz w:val="22"/>
          <w:szCs w:val="22"/>
          <w:lang w:val="fr-CA" w:eastAsia="en-US"/>
        </w:rPr>
        <w:t>,</w:t>
      </w:r>
      <w:r w:rsidR="003E17A0" w:rsidRPr="00277647">
        <w:rPr>
          <w:rFonts w:ascii="Arial" w:eastAsia="Calibri" w:hAnsi="Arial" w:cs="Arial"/>
          <w:sz w:val="22"/>
          <w:szCs w:val="22"/>
          <w:lang w:val="fr-CA" w:eastAsia="en-US"/>
        </w:rPr>
        <w:t xml:space="preserve"> afin d’examiner un projet de partenariat avec ces deux organisations. </w:t>
      </w:r>
      <w:r w:rsidR="00E765B8">
        <w:rPr>
          <w:rFonts w:ascii="Arial" w:eastAsia="Calibri" w:hAnsi="Arial" w:cs="Arial"/>
          <w:sz w:val="22"/>
          <w:szCs w:val="22"/>
          <w:lang w:val="fr-CA" w:eastAsia="en-US"/>
        </w:rPr>
        <w:t>Me Mercier espère</w:t>
      </w:r>
      <w:r w:rsidR="003E17A0" w:rsidRPr="00277647">
        <w:rPr>
          <w:rFonts w:ascii="Arial" w:eastAsia="Calibri" w:hAnsi="Arial" w:cs="Arial"/>
          <w:sz w:val="22"/>
          <w:szCs w:val="22"/>
          <w:lang w:val="fr-CA" w:eastAsia="en-US"/>
        </w:rPr>
        <w:t xml:space="preserve"> que les prochains conseils d’administration pourront poursuivre les pourparlers en ce sens.</w:t>
      </w:r>
    </w:p>
    <w:p w14:paraId="7F6E27D2" w14:textId="7CA1D296" w:rsidR="003E17A0" w:rsidRPr="00277647" w:rsidRDefault="003117B0"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la décision du conseil de </w:t>
      </w:r>
      <w:r w:rsidR="00803C2F">
        <w:rPr>
          <w:rFonts w:ascii="Arial" w:eastAsia="Calibri" w:hAnsi="Arial" w:cs="Arial"/>
          <w:sz w:val="22"/>
          <w:szCs w:val="22"/>
          <w:lang w:val="fr-CA" w:eastAsia="en-US"/>
        </w:rPr>
        <w:t xml:space="preserve">continuer son adhésion </w:t>
      </w:r>
      <w:r w:rsidR="003D32EA">
        <w:rPr>
          <w:rFonts w:ascii="Arial" w:eastAsia="Calibri" w:hAnsi="Arial" w:cs="Arial"/>
          <w:sz w:val="22"/>
          <w:szCs w:val="22"/>
          <w:lang w:val="fr-CA" w:eastAsia="en-US"/>
        </w:rPr>
        <w:t xml:space="preserve">à </w:t>
      </w:r>
      <w:r w:rsidR="003E17A0" w:rsidRPr="00277647">
        <w:rPr>
          <w:rFonts w:ascii="Arial" w:eastAsia="Calibri" w:hAnsi="Arial" w:cs="Arial"/>
          <w:sz w:val="22"/>
          <w:szCs w:val="22"/>
          <w:lang w:val="fr-CA" w:eastAsia="en-US"/>
        </w:rPr>
        <w:t>l’ABP</w:t>
      </w:r>
      <w:r w:rsidR="00206E5A">
        <w:rPr>
          <w:rFonts w:ascii="Arial" w:eastAsia="Calibri" w:hAnsi="Arial" w:cs="Arial"/>
          <w:sz w:val="22"/>
          <w:szCs w:val="22"/>
          <w:lang w:val="fr-CA" w:eastAsia="en-US"/>
        </w:rPr>
        <w:t xml:space="preserve"> et ce</w:t>
      </w:r>
      <w:r w:rsidR="0009219F">
        <w:rPr>
          <w:rFonts w:ascii="Arial" w:eastAsia="Calibri" w:hAnsi="Arial" w:cs="Arial"/>
          <w:sz w:val="22"/>
          <w:szCs w:val="22"/>
          <w:lang w:val="fr-CA" w:eastAsia="en-US"/>
        </w:rPr>
        <w:t xml:space="preserve">, </w:t>
      </w:r>
      <w:r w:rsidR="00E20F31">
        <w:rPr>
          <w:rFonts w:ascii="Arial" w:eastAsia="Calibri" w:hAnsi="Arial" w:cs="Arial"/>
          <w:sz w:val="22"/>
          <w:szCs w:val="22"/>
          <w:lang w:val="fr-CA" w:eastAsia="en-US"/>
        </w:rPr>
        <w:t>malgré</w:t>
      </w:r>
      <w:r w:rsidR="0009219F">
        <w:rPr>
          <w:rFonts w:ascii="Arial" w:eastAsia="Calibri" w:hAnsi="Arial" w:cs="Arial"/>
          <w:sz w:val="22"/>
          <w:szCs w:val="22"/>
          <w:lang w:val="fr-CA" w:eastAsia="en-US"/>
        </w:rPr>
        <w:t xml:space="preserve"> </w:t>
      </w:r>
      <w:r w:rsidR="00133B50">
        <w:rPr>
          <w:rFonts w:ascii="Arial" w:eastAsia="Calibri" w:hAnsi="Arial" w:cs="Arial"/>
          <w:sz w:val="22"/>
          <w:szCs w:val="22"/>
          <w:lang w:val="fr-CA" w:eastAsia="en-US"/>
        </w:rPr>
        <w:t xml:space="preserve">la cotisation </w:t>
      </w:r>
      <w:r w:rsidR="00F44FFB">
        <w:rPr>
          <w:rFonts w:ascii="Arial" w:eastAsia="Calibri" w:hAnsi="Arial" w:cs="Arial"/>
          <w:sz w:val="22"/>
          <w:szCs w:val="22"/>
          <w:lang w:val="fr-CA" w:eastAsia="en-US"/>
        </w:rPr>
        <w:t>annuelle</w:t>
      </w:r>
      <w:r w:rsidR="004B017C">
        <w:rPr>
          <w:rFonts w:ascii="Arial" w:eastAsia="Calibri" w:hAnsi="Arial" w:cs="Arial"/>
          <w:sz w:val="22"/>
          <w:szCs w:val="22"/>
          <w:lang w:val="fr-CA" w:eastAsia="en-US"/>
        </w:rPr>
        <w:t xml:space="preserve"> </w:t>
      </w:r>
      <w:r w:rsidR="001D4BC1">
        <w:rPr>
          <w:rFonts w:ascii="Arial" w:eastAsia="Calibri" w:hAnsi="Arial" w:cs="Arial"/>
          <w:sz w:val="22"/>
          <w:szCs w:val="22"/>
          <w:lang w:val="fr-CA" w:eastAsia="en-US"/>
        </w:rPr>
        <w:t>de 10$</w:t>
      </w:r>
      <w:r w:rsidR="00886767">
        <w:rPr>
          <w:rFonts w:ascii="Arial" w:eastAsia="Calibri" w:hAnsi="Arial" w:cs="Arial"/>
          <w:sz w:val="22"/>
          <w:szCs w:val="22"/>
          <w:lang w:val="fr-CA" w:eastAsia="en-US"/>
        </w:rPr>
        <w:t xml:space="preserve"> par </w:t>
      </w:r>
      <w:r w:rsidR="001D4BC1">
        <w:rPr>
          <w:rFonts w:ascii="Arial" w:eastAsia="Calibri" w:hAnsi="Arial" w:cs="Arial"/>
          <w:sz w:val="22"/>
          <w:szCs w:val="22"/>
          <w:lang w:val="fr-CA" w:eastAsia="en-US"/>
        </w:rPr>
        <w:t>membre</w:t>
      </w:r>
      <w:r w:rsidR="001074A4">
        <w:rPr>
          <w:rFonts w:ascii="Arial" w:eastAsia="Calibri" w:hAnsi="Arial" w:cs="Arial"/>
          <w:sz w:val="22"/>
          <w:szCs w:val="22"/>
          <w:lang w:val="fr-CA" w:eastAsia="en-US"/>
        </w:rPr>
        <w:t>,</w:t>
      </w:r>
      <w:r w:rsidR="001D4BC1">
        <w:rPr>
          <w:rFonts w:ascii="Arial" w:eastAsia="Calibri" w:hAnsi="Arial" w:cs="Arial"/>
          <w:sz w:val="22"/>
          <w:szCs w:val="22"/>
          <w:lang w:val="fr-CA" w:eastAsia="en-US"/>
        </w:rPr>
        <w:t xml:space="preserve"> </w:t>
      </w:r>
      <w:r w:rsidR="00FB468A">
        <w:rPr>
          <w:rFonts w:ascii="Arial" w:eastAsia="Calibri" w:hAnsi="Arial" w:cs="Arial"/>
          <w:sz w:val="22"/>
          <w:szCs w:val="22"/>
          <w:lang w:val="fr-CA" w:eastAsia="en-US"/>
        </w:rPr>
        <w:t xml:space="preserve">à être défrayée par </w:t>
      </w:r>
      <w:r w:rsidR="001074A4">
        <w:rPr>
          <w:rFonts w:ascii="Arial" w:eastAsia="Calibri" w:hAnsi="Arial" w:cs="Arial"/>
          <w:sz w:val="22"/>
          <w:szCs w:val="22"/>
          <w:lang w:val="fr-CA" w:eastAsia="en-US"/>
        </w:rPr>
        <w:t>le</w:t>
      </w:r>
      <w:r w:rsidR="00056E58">
        <w:rPr>
          <w:rFonts w:ascii="Arial" w:eastAsia="Calibri" w:hAnsi="Arial" w:cs="Arial"/>
          <w:sz w:val="22"/>
          <w:szCs w:val="22"/>
          <w:lang w:val="fr-CA" w:eastAsia="en-US"/>
        </w:rPr>
        <w:t>s</w:t>
      </w:r>
      <w:r w:rsidR="001074A4">
        <w:rPr>
          <w:rFonts w:ascii="Arial" w:eastAsia="Calibri" w:hAnsi="Arial" w:cs="Arial"/>
          <w:sz w:val="22"/>
          <w:szCs w:val="22"/>
          <w:lang w:val="fr-CA" w:eastAsia="en-US"/>
        </w:rPr>
        <w:t xml:space="preserve"> </w:t>
      </w:r>
      <w:r w:rsidR="00D57BF7">
        <w:rPr>
          <w:rFonts w:ascii="Arial" w:eastAsia="Calibri" w:hAnsi="Arial" w:cs="Arial"/>
          <w:sz w:val="22"/>
          <w:szCs w:val="22"/>
          <w:lang w:val="fr-CA" w:eastAsia="en-US"/>
        </w:rPr>
        <w:t>b</w:t>
      </w:r>
      <w:r w:rsidR="001074A4">
        <w:rPr>
          <w:rFonts w:ascii="Arial" w:eastAsia="Calibri" w:hAnsi="Arial" w:cs="Arial"/>
          <w:sz w:val="22"/>
          <w:szCs w:val="22"/>
          <w:lang w:val="fr-CA" w:eastAsia="en-US"/>
        </w:rPr>
        <w:t>arreau</w:t>
      </w:r>
      <w:r w:rsidR="00056E58">
        <w:rPr>
          <w:rFonts w:ascii="Arial" w:eastAsia="Calibri" w:hAnsi="Arial" w:cs="Arial"/>
          <w:sz w:val="22"/>
          <w:szCs w:val="22"/>
          <w:lang w:val="fr-CA" w:eastAsia="en-US"/>
        </w:rPr>
        <w:t>x</w:t>
      </w:r>
      <w:r w:rsidR="001074A4">
        <w:rPr>
          <w:rFonts w:ascii="Arial" w:eastAsia="Calibri" w:hAnsi="Arial" w:cs="Arial"/>
          <w:sz w:val="22"/>
          <w:szCs w:val="22"/>
          <w:lang w:val="fr-CA" w:eastAsia="en-US"/>
        </w:rPr>
        <w:t xml:space="preserve">, </w:t>
      </w:r>
      <w:r w:rsidR="00D57BF7">
        <w:rPr>
          <w:rFonts w:ascii="Arial" w:eastAsia="Calibri" w:hAnsi="Arial" w:cs="Arial"/>
          <w:sz w:val="22"/>
          <w:szCs w:val="22"/>
          <w:lang w:val="fr-CA" w:eastAsia="en-US"/>
        </w:rPr>
        <w:t>instaurée</w:t>
      </w:r>
      <w:r w:rsidR="00206E5A">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à compter du 1</w:t>
      </w:r>
      <w:r w:rsidR="003E17A0" w:rsidRPr="00277647">
        <w:rPr>
          <w:rFonts w:ascii="Arial" w:eastAsia="Calibri" w:hAnsi="Arial" w:cs="Arial"/>
          <w:sz w:val="22"/>
          <w:szCs w:val="22"/>
          <w:vertAlign w:val="superscript"/>
          <w:lang w:val="fr-CA" w:eastAsia="en-US"/>
        </w:rPr>
        <w:t>er</w:t>
      </w:r>
      <w:r w:rsidR="001759FD" w:rsidRPr="00277647">
        <w:rPr>
          <w:rFonts w:ascii="Arial" w:eastAsia="Calibri" w:hAnsi="Arial" w:cs="Arial"/>
          <w:sz w:val="22"/>
          <w:szCs w:val="22"/>
          <w:lang w:val="fr-CA" w:eastAsia="en-US"/>
        </w:rPr>
        <w:t> </w:t>
      </w:r>
      <w:r w:rsidR="003E17A0" w:rsidRPr="00277647">
        <w:rPr>
          <w:rFonts w:ascii="Arial" w:eastAsia="Calibri" w:hAnsi="Arial" w:cs="Arial"/>
          <w:sz w:val="22"/>
          <w:szCs w:val="22"/>
          <w:lang w:val="fr-CA" w:eastAsia="en-US"/>
        </w:rPr>
        <w:t xml:space="preserve">avril 2024. Le Barreau de l’Outaouais </w:t>
      </w:r>
      <w:r w:rsidR="00091F0D">
        <w:rPr>
          <w:rFonts w:ascii="Arial" w:eastAsia="Calibri" w:hAnsi="Arial" w:cs="Arial"/>
          <w:sz w:val="22"/>
          <w:szCs w:val="22"/>
          <w:lang w:val="fr-CA" w:eastAsia="en-US"/>
        </w:rPr>
        <w:t>considère</w:t>
      </w:r>
      <w:r w:rsidR="003E17A0" w:rsidRPr="00277647">
        <w:rPr>
          <w:rFonts w:ascii="Arial" w:eastAsia="Calibri" w:hAnsi="Arial" w:cs="Arial"/>
          <w:sz w:val="22"/>
          <w:szCs w:val="22"/>
          <w:lang w:val="fr-CA" w:eastAsia="en-US"/>
        </w:rPr>
        <w:t xml:space="preserve"> qu’il </w:t>
      </w:r>
      <w:r w:rsidR="00091F0D">
        <w:rPr>
          <w:rFonts w:ascii="Arial" w:eastAsia="Calibri" w:hAnsi="Arial" w:cs="Arial"/>
          <w:sz w:val="22"/>
          <w:szCs w:val="22"/>
          <w:lang w:val="fr-CA" w:eastAsia="en-US"/>
        </w:rPr>
        <w:t>est</w:t>
      </w:r>
      <w:r w:rsidR="00091F0D"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 xml:space="preserve">essentiel, sur l’échiquier provincial, de maintenir ses liens avec l’ABP afin d’avoir une voix forte </w:t>
      </w:r>
      <w:r w:rsidR="0086385B">
        <w:rPr>
          <w:rFonts w:ascii="Arial" w:eastAsia="Calibri" w:hAnsi="Arial" w:cs="Arial"/>
          <w:sz w:val="22"/>
          <w:szCs w:val="22"/>
          <w:lang w:val="fr-CA" w:eastAsia="en-US"/>
        </w:rPr>
        <w:t xml:space="preserve">pour faire valoir </w:t>
      </w:r>
      <w:r w:rsidR="0035325C">
        <w:rPr>
          <w:rFonts w:ascii="Arial" w:eastAsia="Calibri" w:hAnsi="Arial" w:cs="Arial"/>
          <w:sz w:val="22"/>
          <w:szCs w:val="22"/>
          <w:lang w:val="fr-CA" w:eastAsia="en-US"/>
        </w:rPr>
        <w:t>ses</w:t>
      </w:r>
      <w:r w:rsidR="0086385B">
        <w:rPr>
          <w:rFonts w:ascii="Arial" w:eastAsia="Calibri" w:hAnsi="Arial" w:cs="Arial"/>
          <w:sz w:val="22"/>
          <w:szCs w:val="22"/>
          <w:lang w:val="fr-CA" w:eastAsia="en-US"/>
        </w:rPr>
        <w:t xml:space="preserve"> intérêts </w:t>
      </w:r>
      <w:r w:rsidR="002D612E">
        <w:rPr>
          <w:rFonts w:ascii="Arial" w:eastAsia="Calibri" w:hAnsi="Arial" w:cs="Arial"/>
          <w:sz w:val="22"/>
          <w:szCs w:val="22"/>
          <w:lang w:val="fr-CA" w:eastAsia="en-US"/>
        </w:rPr>
        <w:t>au</w:t>
      </w:r>
      <w:r w:rsidR="009A150D">
        <w:rPr>
          <w:rFonts w:ascii="Arial" w:eastAsia="Calibri" w:hAnsi="Arial" w:cs="Arial"/>
          <w:sz w:val="22"/>
          <w:szCs w:val="22"/>
          <w:lang w:val="fr-CA" w:eastAsia="en-US"/>
        </w:rPr>
        <w:t xml:space="preserve">près des instances </w:t>
      </w:r>
      <w:r w:rsidR="003E17A0" w:rsidRPr="00277647">
        <w:rPr>
          <w:rFonts w:ascii="Arial" w:eastAsia="Calibri" w:hAnsi="Arial" w:cs="Arial"/>
          <w:sz w:val="22"/>
          <w:szCs w:val="22"/>
          <w:lang w:val="fr-CA" w:eastAsia="en-US"/>
        </w:rPr>
        <w:t xml:space="preserve">et </w:t>
      </w:r>
      <w:r w:rsidR="004D0E11">
        <w:rPr>
          <w:rFonts w:ascii="Arial" w:eastAsia="Calibri" w:hAnsi="Arial" w:cs="Arial"/>
          <w:sz w:val="22"/>
          <w:szCs w:val="22"/>
          <w:lang w:val="fr-CA" w:eastAsia="en-US"/>
        </w:rPr>
        <w:t xml:space="preserve">de </w:t>
      </w:r>
      <w:r w:rsidR="008450B0">
        <w:rPr>
          <w:rFonts w:ascii="Arial" w:eastAsia="Calibri" w:hAnsi="Arial" w:cs="Arial"/>
          <w:sz w:val="22"/>
          <w:szCs w:val="22"/>
          <w:lang w:val="fr-CA" w:eastAsia="en-US"/>
        </w:rPr>
        <w:t>favoriser la collaboration</w:t>
      </w:r>
      <w:r w:rsidR="003E17A0" w:rsidRPr="00277647">
        <w:rPr>
          <w:rFonts w:ascii="Arial" w:eastAsia="Calibri" w:hAnsi="Arial" w:cs="Arial"/>
          <w:sz w:val="22"/>
          <w:szCs w:val="22"/>
          <w:lang w:val="fr-CA" w:eastAsia="en-US"/>
        </w:rPr>
        <w:t xml:space="preserve"> avec les autres </w:t>
      </w:r>
      <w:r w:rsidR="004D0E11">
        <w:rPr>
          <w:rFonts w:ascii="Arial" w:eastAsia="Calibri" w:hAnsi="Arial" w:cs="Arial"/>
          <w:sz w:val="22"/>
          <w:szCs w:val="22"/>
          <w:lang w:val="fr-CA" w:eastAsia="en-US"/>
        </w:rPr>
        <w:t>b</w:t>
      </w:r>
      <w:r w:rsidR="004D0E11" w:rsidRPr="00277647">
        <w:rPr>
          <w:rFonts w:ascii="Arial" w:eastAsia="Calibri" w:hAnsi="Arial" w:cs="Arial"/>
          <w:sz w:val="22"/>
          <w:szCs w:val="22"/>
          <w:lang w:val="fr-CA" w:eastAsia="en-US"/>
        </w:rPr>
        <w:t xml:space="preserve">arreaux </w:t>
      </w:r>
      <w:r w:rsidR="003E17A0" w:rsidRPr="00277647">
        <w:rPr>
          <w:rFonts w:ascii="Arial" w:eastAsia="Calibri" w:hAnsi="Arial" w:cs="Arial"/>
          <w:sz w:val="22"/>
          <w:szCs w:val="22"/>
          <w:lang w:val="fr-CA" w:eastAsia="en-US"/>
        </w:rPr>
        <w:t xml:space="preserve">de régions. </w:t>
      </w:r>
      <w:r w:rsidR="008450B0">
        <w:rPr>
          <w:rFonts w:ascii="Arial" w:eastAsia="Calibri" w:hAnsi="Arial" w:cs="Arial"/>
          <w:sz w:val="22"/>
          <w:szCs w:val="22"/>
          <w:lang w:val="fr-CA" w:eastAsia="en-US"/>
        </w:rPr>
        <w:t xml:space="preserve">Me Mercier </w:t>
      </w:r>
      <w:r w:rsidR="00DA62E2">
        <w:rPr>
          <w:rFonts w:ascii="Arial" w:eastAsia="Calibri" w:hAnsi="Arial" w:cs="Arial"/>
          <w:sz w:val="22"/>
          <w:szCs w:val="22"/>
          <w:lang w:val="fr-CA" w:eastAsia="en-US"/>
        </w:rPr>
        <w:t>précise toutefois</w:t>
      </w:r>
      <w:r w:rsidR="0030767F">
        <w:rPr>
          <w:rFonts w:ascii="Arial" w:eastAsia="Calibri" w:hAnsi="Arial" w:cs="Arial"/>
          <w:sz w:val="22"/>
          <w:szCs w:val="22"/>
          <w:lang w:val="fr-CA" w:eastAsia="en-US"/>
        </w:rPr>
        <w:t xml:space="preserve"> que l</w:t>
      </w:r>
      <w:r w:rsidR="00174BD1">
        <w:rPr>
          <w:rFonts w:ascii="Arial" w:eastAsia="Calibri" w:hAnsi="Arial" w:cs="Arial"/>
          <w:sz w:val="22"/>
          <w:szCs w:val="22"/>
          <w:lang w:val="fr-CA" w:eastAsia="en-US"/>
        </w:rPr>
        <w:t>e Barreau gardera un œil attentif sur la gestion des activités de l’ABP</w:t>
      </w:r>
      <w:r w:rsidR="003E17A0" w:rsidRPr="00277647">
        <w:rPr>
          <w:rFonts w:ascii="Arial" w:eastAsia="Calibri" w:hAnsi="Arial" w:cs="Arial"/>
          <w:sz w:val="22"/>
          <w:szCs w:val="22"/>
          <w:lang w:val="fr-CA" w:eastAsia="en-US"/>
        </w:rPr>
        <w:t xml:space="preserve">. </w:t>
      </w:r>
    </w:p>
    <w:p w14:paraId="0EC91A3A" w14:textId="07E3A8AF" w:rsidR="003E17A0" w:rsidRPr="00277647" w:rsidRDefault="00CC7DB6" w:rsidP="00277647">
      <w:pPr>
        <w:pStyle w:val="Paragraphedeliste"/>
        <w:numPr>
          <w:ilvl w:val="0"/>
          <w:numId w:val="31"/>
        </w:numPr>
        <w:spacing w:after="160"/>
        <w:jc w:val="both"/>
        <w:rPr>
          <w:rFonts w:ascii="Arial" w:eastAsia="Calibri" w:hAnsi="Arial" w:cs="Arial"/>
          <w:sz w:val="22"/>
          <w:szCs w:val="22"/>
          <w:lang w:val="fr-CA" w:eastAsia="en-US"/>
        </w:rPr>
      </w:pPr>
      <w:r>
        <w:rPr>
          <w:rFonts w:ascii="Arial" w:eastAsia="Calibri" w:hAnsi="Arial" w:cs="Arial"/>
          <w:sz w:val="22"/>
          <w:szCs w:val="22"/>
          <w:lang w:val="fr-CA" w:eastAsia="en-US"/>
        </w:rPr>
        <w:t>l</w:t>
      </w:r>
      <w:r w:rsidR="00F84E27" w:rsidRPr="003E2402">
        <w:rPr>
          <w:rFonts w:ascii="Arial" w:eastAsia="Calibri" w:hAnsi="Arial" w:cs="Arial"/>
          <w:sz w:val="22"/>
          <w:szCs w:val="22"/>
          <w:lang w:val="fr-CA" w:eastAsia="en-US"/>
        </w:rPr>
        <w:t xml:space="preserve">’adoption d’une résolution </w:t>
      </w:r>
      <w:r w:rsidR="00F97210" w:rsidRPr="003E2402">
        <w:rPr>
          <w:rFonts w:ascii="Arial" w:eastAsia="Calibri" w:hAnsi="Arial" w:cs="Arial"/>
          <w:sz w:val="22"/>
          <w:szCs w:val="22"/>
          <w:lang w:val="fr-CA" w:eastAsia="en-US"/>
        </w:rPr>
        <w:t>par le</w:t>
      </w:r>
      <w:r w:rsidR="007369A8" w:rsidRPr="003E2402">
        <w:rPr>
          <w:rFonts w:ascii="Arial" w:eastAsia="Calibri" w:hAnsi="Arial" w:cs="Arial"/>
          <w:sz w:val="22"/>
          <w:szCs w:val="22"/>
          <w:lang w:val="fr-CA" w:eastAsia="en-US"/>
        </w:rPr>
        <w:t xml:space="preserve"> Barreau de l’Outaouais </w:t>
      </w:r>
      <w:r w:rsidR="00F84E27" w:rsidRPr="003E2402">
        <w:rPr>
          <w:rFonts w:ascii="Arial" w:eastAsia="Calibri" w:hAnsi="Arial" w:cs="Arial"/>
          <w:sz w:val="22"/>
          <w:szCs w:val="22"/>
          <w:lang w:val="fr-CA" w:eastAsia="en-US"/>
        </w:rPr>
        <w:t xml:space="preserve">envoyée au Barreau du Québec pour </w:t>
      </w:r>
      <w:r w:rsidR="007369A8" w:rsidRPr="003E2402">
        <w:rPr>
          <w:rFonts w:ascii="Arial" w:eastAsia="Calibri" w:hAnsi="Arial" w:cs="Arial"/>
          <w:sz w:val="22"/>
          <w:szCs w:val="22"/>
          <w:lang w:val="fr-CA" w:eastAsia="en-US"/>
        </w:rPr>
        <w:t xml:space="preserve">exprimer son accord à ce </w:t>
      </w:r>
      <w:r w:rsidR="00A31A8A" w:rsidRPr="003E2402">
        <w:rPr>
          <w:rFonts w:ascii="Arial" w:eastAsia="Calibri" w:hAnsi="Arial" w:cs="Arial"/>
          <w:sz w:val="22"/>
          <w:szCs w:val="22"/>
          <w:lang w:val="fr-CA" w:eastAsia="en-US"/>
        </w:rPr>
        <w:t xml:space="preserve">que </w:t>
      </w:r>
      <w:r w:rsidR="00A31A8A" w:rsidRPr="00277647">
        <w:rPr>
          <w:rFonts w:ascii="Arial" w:eastAsia="Calibri" w:hAnsi="Arial" w:cs="Arial"/>
          <w:sz w:val="22"/>
          <w:szCs w:val="22"/>
          <w:lang w:val="fr-CA" w:eastAsia="en-US"/>
        </w:rPr>
        <w:t>l’APAAQ</w:t>
      </w:r>
      <w:r w:rsidR="003E17A0" w:rsidRPr="00277647">
        <w:rPr>
          <w:rFonts w:ascii="Arial" w:eastAsia="Calibri" w:hAnsi="Arial" w:cs="Arial"/>
          <w:sz w:val="22"/>
          <w:szCs w:val="22"/>
          <w:lang w:val="fr-CA" w:eastAsia="en-US"/>
        </w:rPr>
        <w:t xml:space="preserve"> puisse demander d’être </w:t>
      </w:r>
      <w:r w:rsidR="009F451F" w:rsidRPr="003E2402">
        <w:rPr>
          <w:rFonts w:ascii="Arial" w:eastAsia="Calibri" w:hAnsi="Arial" w:cs="Arial"/>
          <w:sz w:val="22"/>
          <w:szCs w:val="22"/>
          <w:lang w:val="fr-CA" w:eastAsia="en-US"/>
        </w:rPr>
        <w:t>inclus</w:t>
      </w:r>
      <w:r w:rsidR="005D42F7" w:rsidRPr="003E2402">
        <w:rPr>
          <w:rFonts w:ascii="Arial" w:eastAsia="Calibri" w:hAnsi="Arial" w:cs="Arial"/>
          <w:sz w:val="22"/>
          <w:szCs w:val="22"/>
          <w:lang w:val="fr-CA" w:eastAsia="en-US"/>
        </w:rPr>
        <w:t>e</w:t>
      </w:r>
      <w:r w:rsidR="009F451F" w:rsidRPr="003E2402">
        <w:rPr>
          <w:rFonts w:ascii="Arial" w:eastAsia="Calibri" w:hAnsi="Arial" w:cs="Arial"/>
          <w:sz w:val="22"/>
          <w:szCs w:val="22"/>
          <w:lang w:val="fr-CA" w:eastAsia="en-US"/>
        </w:rPr>
        <w:t xml:space="preserve"> à </w:t>
      </w:r>
      <w:r w:rsidR="003E17A0" w:rsidRPr="00277647">
        <w:rPr>
          <w:rFonts w:ascii="Arial" w:eastAsia="Calibri" w:hAnsi="Arial" w:cs="Arial"/>
          <w:sz w:val="22"/>
          <w:szCs w:val="22"/>
          <w:lang w:val="fr-CA" w:eastAsia="en-US"/>
        </w:rPr>
        <w:t xml:space="preserve">la liste des organismes qui </w:t>
      </w:r>
      <w:r w:rsidR="00382C40" w:rsidRPr="003E2402">
        <w:rPr>
          <w:rFonts w:ascii="Arial" w:eastAsia="Calibri" w:hAnsi="Arial" w:cs="Arial"/>
          <w:sz w:val="22"/>
          <w:szCs w:val="22"/>
          <w:lang w:val="fr-CA" w:eastAsia="en-US"/>
        </w:rPr>
        <w:t xml:space="preserve">apparaissent </w:t>
      </w:r>
      <w:r w:rsidR="00D416BF" w:rsidRPr="003E2402">
        <w:rPr>
          <w:rFonts w:ascii="Arial" w:eastAsia="Calibri" w:hAnsi="Arial" w:cs="Arial"/>
          <w:sz w:val="22"/>
          <w:szCs w:val="22"/>
          <w:lang w:val="fr-CA" w:eastAsia="en-US"/>
        </w:rPr>
        <w:t xml:space="preserve">à la déclaration </w:t>
      </w:r>
      <w:r w:rsidR="003E17A0" w:rsidRPr="00277647">
        <w:rPr>
          <w:rFonts w:ascii="Arial" w:eastAsia="Calibri" w:hAnsi="Arial" w:cs="Arial"/>
          <w:sz w:val="22"/>
          <w:szCs w:val="22"/>
          <w:lang w:val="fr-CA" w:eastAsia="en-US"/>
        </w:rPr>
        <w:t>annuelle</w:t>
      </w:r>
      <w:r w:rsidR="005139CD" w:rsidRPr="003E2402">
        <w:rPr>
          <w:rFonts w:ascii="Arial" w:eastAsia="Calibri" w:hAnsi="Arial" w:cs="Arial"/>
          <w:sz w:val="22"/>
          <w:szCs w:val="22"/>
          <w:lang w:val="fr-CA" w:eastAsia="en-US"/>
        </w:rPr>
        <w:t>,</w:t>
      </w:r>
      <w:r w:rsidR="003E17A0" w:rsidRPr="00277647">
        <w:rPr>
          <w:rFonts w:ascii="Arial" w:eastAsia="Calibri" w:hAnsi="Arial" w:cs="Arial"/>
          <w:sz w:val="22"/>
          <w:szCs w:val="22"/>
          <w:lang w:val="fr-CA" w:eastAsia="en-US"/>
        </w:rPr>
        <w:t xml:space="preserve"> afin que </w:t>
      </w:r>
      <w:r w:rsidR="00685266" w:rsidRPr="003E2402">
        <w:rPr>
          <w:rFonts w:ascii="Arial" w:eastAsia="Calibri" w:hAnsi="Arial" w:cs="Arial"/>
          <w:sz w:val="22"/>
          <w:szCs w:val="22"/>
          <w:lang w:val="fr-CA" w:eastAsia="en-US"/>
        </w:rPr>
        <w:t>les</w:t>
      </w:r>
      <w:r w:rsidR="00685266"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membre</w:t>
      </w:r>
      <w:r w:rsidR="00AA02B7" w:rsidRPr="003E2402">
        <w:rPr>
          <w:rFonts w:ascii="Arial" w:eastAsia="Calibri" w:hAnsi="Arial" w:cs="Arial"/>
          <w:sz w:val="22"/>
          <w:szCs w:val="22"/>
          <w:lang w:val="fr-CA" w:eastAsia="en-US"/>
        </w:rPr>
        <w:t>s</w:t>
      </w:r>
      <w:r w:rsidR="003E17A0" w:rsidRPr="00277647">
        <w:rPr>
          <w:rFonts w:ascii="Arial" w:eastAsia="Calibri" w:hAnsi="Arial" w:cs="Arial"/>
          <w:sz w:val="22"/>
          <w:szCs w:val="22"/>
          <w:lang w:val="fr-CA" w:eastAsia="en-US"/>
        </w:rPr>
        <w:t xml:space="preserve"> indique</w:t>
      </w:r>
      <w:r w:rsidR="00AA02B7" w:rsidRPr="003E2402">
        <w:rPr>
          <w:rFonts w:ascii="Arial" w:eastAsia="Calibri" w:hAnsi="Arial" w:cs="Arial"/>
          <w:sz w:val="22"/>
          <w:szCs w:val="22"/>
          <w:lang w:val="fr-CA" w:eastAsia="en-US"/>
        </w:rPr>
        <w:t>nt</w:t>
      </w:r>
      <w:r w:rsidR="003E17A0" w:rsidRPr="00277647">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CA"/>
        </w:rPr>
        <w:t xml:space="preserve">s’ils souhaitent </w:t>
      </w:r>
      <w:r w:rsidR="003E17A0" w:rsidRPr="00277647">
        <w:rPr>
          <w:rFonts w:ascii="Arial" w:eastAsia="Calibri" w:hAnsi="Arial" w:cs="Arial"/>
          <w:sz w:val="22"/>
          <w:szCs w:val="22"/>
          <w:lang w:val="fr-CA" w:eastAsia="en-US"/>
        </w:rPr>
        <w:t xml:space="preserve">recevoir </w:t>
      </w:r>
      <w:r w:rsidR="007D5499" w:rsidRPr="003E2402">
        <w:rPr>
          <w:rFonts w:ascii="Arial" w:eastAsia="Calibri" w:hAnsi="Arial" w:cs="Arial"/>
          <w:sz w:val="22"/>
          <w:szCs w:val="22"/>
          <w:lang w:val="fr-CA" w:eastAsia="en-US"/>
        </w:rPr>
        <w:t>l</w:t>
      </w:r>
      <w:r w:rsidR="007D5499" w:rsidRPr="00277647">
        <w:rPr>
          <w:rFonts w:ascii="Arial" w:eastAsia="Calibri" w:hAnsi="Arial" w:cs="Arial"/>
          <w:sz w:val="22"/>
          <w:szCs w:val="22"/>
          <w:lang w:val="fr-CA" w:eastAsia="en-US"/>
        </w:rPr>
        <w:t xml:space="preserve">es </w:t>
      </w:r>
      <w:r w:rsidR="003E17A0" w:rsidRPr="00277647">
        <w:rPr>
          <w:rFonts w:ascii="Arial" w:eastAsia="Calibri" w:hAnsi="Arial" w:cs="Arial"/>
          <w:sz w:val="22"/>
          <w:szCs w:val="22"/>
          <w:lang w:val="fr-CA" w:eastAsia="en-US"/>
        </w:rPr>
        <w:t>communications de l’APAAQ.</w:t>
      </w:r>
    </w:p>
    <w:p w14:paraId="53FFEEE6" w14:textId="58C8189C" w:rsidR="003E17A0" w:rsidRPr="003E17A0" w:rsidRDefault="003E17A0" w:rsidP="00277647">
      <w:pPr>
        <w:spacing w:after="160"/>
        <w:ind w:left="720"/>
        <w:jc w:val="both"/>
        <w:rPr>
          <w:rFonts w:ascii="Arial" w:eastAsia="Calibri" w:hAnsi="Arial" w:cs="Arial"/>
          <w:sz w:val="22"/>
          <w:szCs w:val="22"/>
          <w:u w:val="single"/>
          <w:lang w:val="fr-CA" w:eastAsia="en-US"/>
        </w:rPr>
      </w:pPr>
      <w:r w:rsidRPr="003E17A0">
        <w:rPr>
          <w:rFonts w:ascii="Arial" w:eastAsia="Calibri" w:hAnsi="Arial" w:cs="Arial"/>
          <w:sz w:val="22"/>
          <w:szCs w:val="22"/>
          <w:u w:val="single"/>
          <w:lang w:val="fr-CA" w:eastAsia="en-US"/>
        </w:rPr>
        <w:t>Axe</w:t>
      </w:r>
      <w:r w:rsidR="001759FD">
        <w:rPr>
          <w:rFonts w:ascii="Arial" w:eastAsia="Calibri" w:hAnsi="Arial" w:cs="Arial"/>
          <w:sz w:val="22"/>
          <w:szCs w:val="22"/>
          <w:u w:val="single"/>
          <w:lang w:val="fr-CA" w:eastAsia="en-US"/>
        </w:rPr>
        <w:t> </w:t>
      </w:r>
      <w:r w:rsidRPr="003E17A0">
        <w:rPr>
          <w:rFonts w:ascii="Arial" w:eastAsia="Calibri" w:hAnsi="Arial" w:cs="Arial"/>
          <w:sz w:val="22"/>
          <w:szCs w:val="22"/>
          <w:u w:val="single"/>
          <w:lang w:val="fr-CA" w:eastAsia="en-US"/>
        </w:rPr>
        <w:t>3 : Un Barreau pérenne et efficient</w:t>
      </w:r>
    </w:p>
    <w:p w14:paraId="1C7CC081" w14:textId="3D7B0150" w:rsidR="003E17A0" w:rsidRPr="003E17A0" w:rsidRDefault="008A450A" w:rsidP="00277647">
      <w:pPr>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Me Mercier</w:t>
      </w:r>
      <w:r w:rsidR="005A7CB4">
        <w:rPr>
          <w:rFonts w:ascii="Arial" w:eastAsia="Calibri" w:hAnsi="Arial" w:cs="Arial"/>
          <w:sz w:val="22"/>
          <w:szCs w:val="22"/>
          <w:lang w:val="fr-CA" w:eastAsia="en-US"/>
        </w:rPr>
        <w:t xml:space="preserve"> </w:t>
      </w:r>
      <w:r w:rsidR="00EE318B">
        <w:rPr>
          <w:rFonts w:ascii="Arial" w:eastAsia="Calibri" w:hAnsi="Arial" w:cs="Arial"/>
          <w:sz w:val="22"/>
          <w:szCs w:val="22"/>
          <w:lang w:val="fr-CA" w:eastAsia="en-US"/>
        </w:rPr>
        <w:t>énonce</w:t>
      </w:r>
      <w:r w:rsidR="00791D19">
        <w:rPr>
          <w:rFonts w:ascii="Arial" w:eastAsia="Calibri" w:hAnsi="Arial" w:cs="Arial"/>
          <w:sz w:val="22"/>
          <w:szCs w:val="22"/>
          <w:lang w:val="fr-CA" w:eastAsia="en-US"/>
        </w:rPr>
        <w:t xml:space="preserve"> les</w:t>
      </w:r>
      <w:r w:rsidR="00C73808">
        <w:rPr>
          <w:rFonts w:ascii="Arial" w:eastAsia="Calibri" w:hAnsi="Arial" w:cs="Arial"/>
          <w:sz w:val="22"/>
          <w:szCs w:val="22"/>
          <w:lang w:val="fr-CA" w:eastAsia="en-US"/>
        </w:rPr>
        <w:t xml:space="preserve"> </w:t>
      </w:r>
      <w:r w:rsidR="0024150E">
        <w:rPr>
          <w:rFonts w:ascii="Arial" w:eastAsia="Calibri" w:hAnsi="Arial" w:cs="Arial"/>
          <w:sz w:val="22"/>
          <w:szCs w:val="22"/>
          <w:lang w:val="fr-CA" w:eastAsia="en-US"/>
        </w:rPr>
        <w:t>actions</w:t>
      </w:r>
      <w:r w:rsidR="00C73808">
        <w:rPr>
          <w:rFonts w:ascii="Arial" w:eastAsia="Calibri" w:hAnsi="Arial" w:cs="Arial"/>
          <w:sz w:val="22"/>
          <w:szCs w:val="22"/>
          <w:lang w:val="fr-CA" w:eastAsia="en-US"/>
        </w:rPr>
        <w:t xml:space="preserve"> </w:t>
      </w:r>
      <w:r w:rsidR="009B0DC0">
        <w:rPr>
          <w:rFonts w:ascii="Arial" w:eastAsia="Calibri" w:hAnsi="Arial" w:cs="Arial"/>
          <w:sz w:val="22"/>
          <w:szCs w:val="22"/>
          <w:lang w:val="fr-CA" w:eastAsia="en-US"/>
        </w:rPr>
        <w:t>mises en œuvre cette année</w:t>
      </w:r>
      <w:r w:rsidR="00986C62">
        <w:rPr>
          <w:rFonts w:ascii="Arial" w:eastAsia="Calibri" w:hAnsi="Arial" w:cs="Arial"/>
          <w:sz w:val="22"/>
          <w:szCs w:val="22"/>
          <w:lang w:val="fr-CA" w:eastAsia="en-US"/>
        </w:rPr>
        <w:t xml:space="preserve"> </w:t>
      </w:r>
      <w:r w:rsidR="004472AF">
        <w:rPr>
          <w:rFonts w:ascii="Arial" w:eastAsia="Calibri" w:hAnsi="Arial" w:cs="Arial"/>
          <w:sz w:val="22"/>
          <w:szCs w:val="22"/>
          <w:lang w:val="fr-CA" w:eastAsia="en-US"/>
        </w:rPr>
        <w:t xml:space="preserve">pour rencontrer </w:t>
      </w:r>
      <w:r w:rsidR="00986C62">
        <w:rPr>
          <w:rFonts w:ascii="Arial" w:eastAsia="Calibri" w:hAnsi="Arial" w:cs="Arial"/>
          <w:sz w:val="22"/>
          <w:szCs w:val="22"/>
          <w:lang w:val="fr-CA" w:eastAsia="en-US"/>
        </w:rPr>
        <w:t>ce troisième a</w:t>
      </w:r>
      <w:r w:rsidR="004317CE">
        <w:rPr>
          <w:rFonts w:ascii="Arial" w:eastAsia="Calibri" w:hAnsi="Arial" w:cs="Arial"/>
          <w:sz w:val="22"/>
          <w:szCs w:val="22"/>
          <w:lang w:val="fr-CA" w:eastAsia="en-US"/>
        </w:rPr>
        <w:t xml:space="preserve">xe : le </w:t>
      </w:r>
      <w:r w:rsidR="00385695">
        <w:rPr>
          <w:rFonts w:ascii="Arial" w:eastAsia="Calibri" w:hAnsi="Arial" w:cs="Arial"/>
          <w:sz w:val="22"/>
          <w:szCs w:val="22"/>
          <w:lang w:val="fr-CA" w:eastAsia="en-US"/>
        </w:rPr>
        <w:t xml:space="preserve">rétablissement d’une permanence </w:t>
      </w:r>
      <w:r w:rsidR="00A22FF0">
        <w:rPr>
          <w:rFonts w:ascii="Arial" w:eastAsia="Calibri" w:hAnsi="Arial" w:cs="Arial"/>
          <w:sz w:val="22"/>
          <w:szCs w:val="22"/>
          <w:lang w:val="fr-CA" w:eastAsia="en-US"/>
        </w:rPr>
        <w:t>au sein du Barreau</w:t>
      </w:r>
      <w:r w:rsidR="00AF6DBC">
        <w:rPr>
          <w:rFonts w:ascii="Arial" w:eastAsia="Calibri" w:hAnsi="Arial" w:cs="Arial"/>
          <w:sz w:val="22"/>
          <w:szCs w:val="22"/>
          <w:lang w:val="fr-CA" w:eastAsia="en-US"/>
        </w:rPr>
        <w:t xml:space="preserve"> en la personne de M</w:t>
      </w:r>
      <w:r w:rsidR="00583E6B">
        <w:rPr>
          <w:rFonts w:ascii="Arial" w:eastAsia="Calibri" w:hAnsi="Arial" w:cs="Arial"/>
          <w:sz w:val="22"/>
          <w:szCs w:val="22"/>
          <w:lang w:val="fr-CA" w:eastAsia="en-US"/>
        </w:rPr>
        <w:t>adame</w:t>
      </w:r>
      <w:r w:rsidR="00AF6DBC">
        <w:rPr>
          <w:rFonts w:ascii="Arial" w:eastAsia="Calibri" w:hAnsi="Arial" w:cs="Arial"/>
          <w:sz w:val="22"/>
          <w:szCs w:val="22"/>
          <w:lang w:val="fr-CA" w:eastAsia="en-US"/>
        </w:rPr>
        <w:t xml:space="preserve"> Anne </w:t>
      </w:r>
      <w:proofErr w:type="spellStart"/>
      <w:r w:rsidR="00AF6DBC">
        <w:rPr>
          <w:rFonts w:ascii="Arial" w:eastAsia="Calibri" w:hAnsi="Arial" w:cs="Arial"/>
          <w:sz w:val="22"/>
          <w:szCs w:val="22"/>
          <w:lang w:val="fr-CA" w:eastAsia="en-US"/>
        </w:rPr>
        <w:t>Éthier</w:t>
      </w:r>
      <w:proofErr w:type="spellEnd"/>
      <w:r w:rsidR="00AF6DBC">
        <w:rPr>
          <w:rFonts w:ascii="Arial" w:eastAsia="Calibri" w:hAnsi="Arial" w:cs="Arial"/>
          <w:sz w:val="22"/>
          <w:szCs w:val="22"/>
          <w:lang w:val="fr-CA" w:eastAsia="en-US"/>
        </w:rPr>
        <w:t>, la nouvelle directrice générale</w:t>
      </w:r>
      <w:r w:rsidR="00C06AB9">
        <w:rPr>
          <w:rFonts w:ascii="Arial" w:eastAsia="Calibri" w:hAnsi="Arial" w:cs="Arial"/>
          <w:sz w:val="22"/>
          <w:szCs w:val="22"/>
          <w:lang w:val="fr-CA" w:eastAsia="en-US"/>
        </w:rPr>
        <w:t>;</w:t>
      </w:r>
      <w:r w:rsidR="00384E1B">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la mise</w:t>
      </w:r>
      <w:r w:rsidR="00384E1B">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en œuvre de deux orientations adopté</w:t>
      </w:r>
      <w:r w:rsidR="001759FD">
        <w:rPr>
          <w:rFonts w:ascii="Arial" w:eastAsia="Calibri" w:hAnsi="Arial" w:cs="Arial"/>
          <w:sz w:val="22"/>
          <w:szCs w:val="22"/>
          <w:lang w:val="fr-CA" w:eastAsia="en-US"/>
        </w:rPr>
        <w:t>es</w:t>
      </w:r>
      <w:r w:rsidR="003E17A0" w:rsidRPr="003E17A0">
        <w:rPr>
          <w:rFonts w:ascii="Arial" w:eastAsia="Calibri" w:hAnsi="Arial" w:cs="Arial"/>
          <w:sz w:val="22"/>
          <w:szCs w:val="22"/>
          <w:lang w:val="fr-CA" w:eastAsia="en-US"/>
        </w:rPr>
        <w:t xml:space="preserve"> par l’assemblée générale annuelle </w:t>
      </w:r>
      <w:r w:rsidR="00707E14">
        <w:rPr>
          <w:rFonts w:ascii="Arial" w:eastAsia="Calibri" w:hAnsi="Arial" w:cs="Arial"/>
          <w:sz w:val="22"/>
          <w:szCs w:val="22"/>
          <w:lang w:val="fr-CA" w:eastAsia="en-US"/>
        </w:rPr>
        <w:t>en mai</w:t>
      </w:r>
      <w:r w:rsidR="003E17A0" w:rsidRPr="003E17A0">
        <w:rPr>
          <w:rFonts w:ascii="Arial" w:eastAsia="Calibri" w:hAnsi="Arial" w:cs="Arial"/>
          <w:sz w:val="22"/>
          <w:szCs w:val="22"/>
          <w:lang w:val="fr-CA" w:eastAsia="en-US"/>
        </w:rPr>
        <w:t xml:space="preserve"> 2023</w:t>
      </w:r>
      <w:r w:rsidR="006234DA">
        <w:rPr>
          <w:rFonts w:ascii="Arial" w:eastAsia="Calibri" w:hAnsi="Arial" w:cs="Arial"/>
          <w:sz w:val="22"/>
          <w:szCs w:val="22"/>
          <w:lang w:val="fr-CA" w:eastAsia="en-US"/>
        </w:rPr>
        <w:t xml:space="preserve"> – </w:t>
      </w:r>
      <w:r w:rsidR="002B5271">
        <w:rPr>
          <w:rFonts w:ascii="Arial" w:eastAsia="Calibri" w:hAnsi="Arial" w:cs="Arial"/>
          <w:sz w:val="22"/>
          <w:szCs w:val="22"/>
          <w:lang w:val="fr-CA" w:eastAsia="en-US"/>
        </w:rPr>
        <w:t xml:space="preserve">des </w:t>
      </w:r>
      <w:r w:rsidR="002B5271" w:rsidRPr="003E17A0">
        <w:rPr>
          <w:rFonts w:ascii="Arial" w:eastAsia="Calibri" w:hAnsi="Arial" w:cs="Arial"/>
          <w:sz w:val="22"/>
          <w:szCs w:val="22"/>
          <w:lang w:val="fr-CA" w:eastAsia="en-US"/>
        </w:rPr>
        <w:t xml:space="preserve">mandats de deux ans </w:t>
      </w:r>
      <w:r w:rsidR="002B5271">
        <w:rPr>
          <w:rFonts w:ascii="Arial" w:eastAsia="Calibri" w:hAnsi="Arial" w:cs="Arial"/>
          <w:sz w:val="22"/>
          <w:szCs w:val="22"/>
          <w:lang w:val="fr-CA" w:eastAsia="en-US"/>
        </w:rPr>
        <w:t xml:space="preserve">pour les conseillers (selon le principe de l’alternance) </w:t>
      </w:r>
      <w:r w:rsidR="00F41C77">
        <w:rPr>
          <w:rFonts w:ascii="Arial" w:eastAsia="Calibri" w:hAnsi="Arial" w:cs="Arial"/>
          <w:sz w:val="22"/>
          <w:szCs w:val="22"/>
          <w:lang w:val="fr-CA" w:eastAsia="en-US"/>
        </w:rPr>
        <w:t>et</w:t>
      </w:r>
      <w:r w:rsidR="002B5271" w:rsidRPr="003E17A0">
        <w:rPr>
          <w:rFonts w:ascii="Arial" w:eastAsia="Calibri" w:hAnsi="Arial" w:cs="Arial"/>
          <w:sz w:val="22"/>
          <w:szCs w:val="22"/>
          <w:lang w:val="fr-CA" w:eastAsia="en-US"/>
        </w:rPr>
        <w:t xml:space="preserve"> l’adoption des états financiers par le conseil d’administration</w:t>
      </w:r>
      <w:r w:rsidR="00847C04">
        <w:rPr>
          <w:rFonts w:ascii="Arial" w:eastAsia="Calibri" w:hAnsi="Arial" w:cs="Arial"/>
          <w:sz w:val="22"/>
          <w:szCs w:val="22"/>
          <w:lang w:val="fr-CA" w:eastAsia="en-US"/>
        </w:rPr>
        <w:t xml:space="preserve"> </w:t>
      </w:r>
      <w:r w:rsidR="003B6549">
        <w:rPr>
          <w:rFonts w:ascii="Arial" w:eastAsia="Calibri" w:hAnsi="Arial" w:cs="Arial"/>
          <w:sz w:val="22"/>
          <w:szCs w:val="22"/>
          <w:lang w:val="fr-CA" w:eastAsia="en-US"/>
        </w:rPr>
        <w:t xml:space="preserve">plutôt que par l’assemblée </w:t>
      </w:r>
      <w:r w:rsidR="00847C04">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 afin que l’élection de 2024 en tienne compte. </w:t>
      </w:r>
    </w:p>
    <w:p w14:paraId="6F0F9E3B" w14:textId="28193239" w:rsidR="003E17A0" w:rsidRPr="003E17A0" w:rsidRDefault="003E17A0" w:rsidP="00277647">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Une recommandation </w:t>
      </w:r>
      <w:r w:rsidR="00A5448B">
        <w:rPr>
          <w:rFonts w:ascii="Arial" w:eastAsia="Calibri" w:hAnsi="Arial" w:cs="Arial"/>
          <w:sz w:val="22"/>
          <w:szCs w:val="22"/>
          <w:lang w:val="fr-CA" w:eastAsia="en-US"/>
        </w:rPr>
        <w:t>du comité de la gouvernance, des politiques et des règlements</w:t>
      </w:r>
      <w:r w:rsidR="00A5448B" w:rsidRPr="003E17A0" w:rsidDel="008F76B7">
        <w:rPr>
          <w:rFonts w:ascii="Arial" w:eastAsia="Calibri" w:hAnsi="Arial" w:cs="Arial"/>
          <w:sz w:val="22"/>
          <w:szCs w:val="22"/>
          <w:lang w:val="fr-CA" w:eastAsia="en-US"/>
        </w:rPr>
        <w:t xml:space="preserve"> </w:t>
      </w:r>
      <w:r w:rsidR="00D30652">
        <w:rPr>
          <w:rFonts w:ascii="Arial" w:eastAsia="Calibri" w:hAnsi="Arial" w:cs="Arial"/>
          <w:sz w:val="22"/>
          <w:szCs w:val="22"/>
          <w:lang w:val="fr-CA" w:eastAsia="en-US"/>
        </w:rPr>
        <w:t>concernant</w:t>
      </w:r>
      <w:r w:rsidR="008F76B7">
        <w:rPr>
          <w:rFonts w:ascii="Arial" w:eastAsia="Calibri" w:hAnsi="Arial" w:cs="Arial"/>
          <w:sz w:val="22"/>
          <w:szCs w:val="22"/>
          <w:lang w:val="fr-CA" w:eastAsia="en-US"/>
        </w:rPr>
        <w:t xml:space="preserve"> la </w:t>
      </w:r>
      <w:r w:rsidR="008F76B7" w:rsidRPr="003E17A0">
        <w:rPr>
          <w:rFonts w:ascii="Arial" w:eastAsia="Calibri" w:hAnsi="Arial" w:cs="Arial"/>
          <w:sz w:val="22"/>
          <w:szCs w:val="22"/>
          <w:lang w:val="fr-CA" w:eastAsia="en-US"/>
        </w:rPr>
        <w:t>révis</w:t>
      </w:r>
      <w:r w:rsidR="008F76B7">
        <w:rPr>
          <w:rFonts w:ascii="Arial" w:eastAsia="Calibri" w:hAnsi="Arial" w:cs="Arial"/>
          <w:sz w:val="22"/>
          <w:szCs w:val="22"/>
          <w:lang w:val="fr-CA" w:eastAsia="en-US"/>
        </w:rPr>
        <w:t>ion</w:t>
      </w:r>
      <w:r w:rsidR="00677F24">
        <w:rPr>
          <w:rFonts w:ascii="Arial" w:eastAsia="Calibri" w:hAnsi="Arial" w:cs="Arial"/>
          <w:sz w:val="22"/>
          <w:szCs w:val="22"/>
          <w:lang w:val="fr-CA" w:eastAsia="en-US"/>
        </w:rPr>
        <w:t xml:space="preserve"> de </w:t>
      </w:r>
      <w:r w:rsidRPr="003E17A0">
        <w:rPr>
          <w:rFonts w:ascii="Arial" w:eastAsia="Calibri" w:hAnsi="Arial" w:cs="Arial"/>
          <w:sz w:val="22"/>
          <w:szCs w:val="22"/>
          <w:lang w:val="fr-CA" w:eastAsia="en-US"/>
        </w:rPr>
        <w:t>l</w:t>
      </w:r>
      <w:r w:rsidR="00677F24">
        <w:rPr>
          <w:rFonts w:ascii="Arial" w:eastAsia="Calibri" w:hAnsi="Arial" w:cs="Arial"/>
          <w:sz w:val="22"/>
          <w:szCs w:val="22"/>
          <w:lang w:val="fr-CA" w:eastAsia="en-US"/>
        </w:rPr>
        <w:t>a</w:t>
      </w:r>
      <w:r w:rsidRPr="003E17A0">
        <w:rPr>
          <w:rFonts w:ascii="Arial" w:eastAsia="Calibri" w:hAnsi="Arial" w:cs="Arial"/>
          <w:sz w:val="22"/>
          <w:szCs w:val="22"/>
          <w:lang w:val="fr-CA" w:eastAsia="en-US"/>
        </w:rPr>
        <w:t xml:space="preserve"> politique de rémunération et </w:t>
      </w:r>
      <w:r w:rsidR="00677F24">
        <w:rPr>
          <w:rFonts w:ascii="Arial" w:eastAsia="Calibri" w:hAnsi="Arial" w:cs="Arial"/>
          <w:sz w:val="22"/>
          <w:szCs w:val="22"/>
          <w:lang w:val="fr-CA" w:eastAsia="en-US"/>
        </w:rPr>
        <w:t xml:space="preserve">de </w:t>
      </w:r>
      <w:r w:rsidRPr="003E17A0">
        <w:rPr>
          <w:rFonts w:ascii="Arial" w:eastAsia="Calibri" w:hAnsi="Arial" w:cs="Arial"/>
          <w:sz w:val="22"/>
          <w:szCs w:val="22"/>
          <w:lang w:val="fr-CA" w:eastAsia="en-US"/>
        </w:rPr>
        <w:t xml:space="preserve">remboursement des </w:t>
      </w:r>
      <w:r w:rsidR="00677F24">
        <w:rPr>
          <w:rFonts w:ascii="Arial" w:eastAsia="Calibri" w:hAnsi="Arial" w:cs="Arial"/>
          <w:sz w:val="22"/>
          <w:szCs w:val="22"/>
          <w:lang w:val="fr-CA" w:eastAsia="en-US"/>
        </w:rPr>
        <w:t xml:space="preserve">dépenses d’un </w:t>
      </w:r>
      <w:r w:rsidRPr="003E17A0">
        <w:rPr>
          <w:rFonts w:ascii="Arial" w:eastAsia="Calibri" w:hAnsi="Arial" w:cs="Arial"/>
          <w:sz w:val="22"/>
          <w:szCs w:val="22"/>
          <w:lang w:val="fr-CA" w:eastAsia="en-US"/>
        </w:rPr>
        <w:t xml:space="preserve">formateur </w:t>
      </w:r>
      <w:r w:rsidR="0005732C">
        <w:rPr>
          <w:rFonts w:ascii="Arial" w:eastAsia="Calibri" w:hAnsi="Arial" w:cs="Arial"/>
          <w:sz w:val="22"/>
          <w:szCs w:val="22"/>
          <w:lang w:val="fr-CA" w:eastAsia="en-US"/>
        </w:rPr>
        <w:t xml:space="preserve">a été portée à l’attention du conseil pour considération en fin </w:t>
      </w:r>
      <w:r w:rsidR="00DE5111">
        <w:rPr>
          <w:rFonts w:ascii="Arial" w:eastAsia="Calibri" w:hAnsi="Arial" w:cs="Arial"/>
          <w:sz w:val="22"/>
          <w:szCs w:val="22"/>
          <w:lang w:val="fr-CA" w:eastAsia="en-US"/>
        </w:rPr>
        <w:t>d’année</w:t>
      </w:r>
      <w:r w:rsidR="0005732C">
        <w:rPr>
          <w:rFonts w:ascii="Arial" w:eastAsia="Calibri" w:hAnsi="Arial" w:cs="Arial"/>
          <w:sz w:val="22"/>
          <w:szCs w:val="22"/>
          <w:lang w:val="fr-CA" w:eastAsia="en-US"/>
        </w:rPr>
        <w:t xml:space="preserve">. </w:t>
      </w:r>
      <w:r w:rsidR="001B3DDC">
        <w:rPr>
          <w:rFonts w:ascii="Arial" w:eastAsia="Calibri" w:hAnsi="Arial" w:cs="Arial"/>
          <w:sz w:val="22"/>
          <w:szCs w:val="22"/>
          <w:lang w:val="fr-CA" w:eastAsia="en-US"/>
        </w:rPr>
        <w:t>Me Mercier laisse</w:t>
      </w:r>
      <w:r w:rsidR="00C52494">
        <w:rPr>
          <w:rFonts w:ascii="Arial" w:eastAsia="Calibri" w:hAnsi="Arial" w:cs="Arial"/>
          <w:sz w:val="22"/>
          <w:szCs w:val="22"/>
          <w:lang w:val="fr-CA" w:eastAsia="en-US"/>
        </w:rPr>
        <w:t>ra</w:t>
      </w:r>
      <w:r w:rsidR="001B3DDC">
        <w:rPr>
          <w:rFonts w:ascii="Arial" w:eastAsia="Calibri" w:hAnsi="Arial" w:cs="Arial"/>
          <w:sz w:val="22"/>
          <w:szCs w:val="22"/>
          <w:lang w:val="fr-CA" w:eastAsia="en-US"/>
        </w:rPr>
        <w:t xml:space="preserve"> le soin </w:t>
      </w:r>
      <w:r w:rsidR="001D7E2A">
        <w:rPr>
          <w:rFonts w:ascii="Arial" w:eastAsia="Calibri" w:hAnsi="Arial" w:cs="Arial"/>
          <w:sz w:val="22"/>
          <w:szCs w:val="22"/>
          <w:lang w:val="fr-CA" w:eastAsia="en-US"/>
        </w:rPr>
        <w:t xml:space="preserve">au </w:t>
      </w:r>
      <w:r w:rsidRPr="003E17A0">
        <w:rPr>
          <w:rFonts w:ascii="Arial" w:eastAsia="Calibri" w:hAnsi="Arial" w:cs="Arial"/>
          <w:sz w:val="22"/>
          <w:szCs w:val="22"/>
          <w:lang w:val="fr-CA" w:eastAsia="en-US"/>
        </w:rPr>
        <w:t xml:space="preserve">prochain conseil </w:t>
      </w:r>
      <w:r w:rsidR="007A0FCC">
        <w:rPr>
          <w:rFonts w:ascii="Arial" w:eastAsia="Calibri" w:hAnsi="Arial" w:cs="Arial"/>
          <w:sz w:val="22"/>
          <w:szCs w:val="22"/>
          <w:lang w:val="fr-CA" w:eastAsia="en-US"/>
        </w:rPr>
        <w:t>d’en faire l’examen</w:t>
      </w:r>
      <w:r w:rsidRPr="003E17A0">
        <w:rPr>
          <w:rFonts w:ascii="Arial" w:eastAsia="Calibri" w:hAnsi="Arial" w:cs="Arial"/>
          <w:sz w:val="22"/>
          <w:szCs w:val="22"/>
          <w:lang w:val="fr-CA" w:eastAsia="en-US"/>
        </w:rPr>
        <w:t xml:space="preserve">. </w:t>
      </w:r>
    </w:p>
    <w:p w14:paraId="453635FE" w14:textId="5EAE33AB" w:rsidR="003E17A0" w:rsidRPr="003E17A0" w:rsidRDefault="003E17A0" w:rsidP="00277647">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lastRenderedPageBreak/>
        <w:t xml:space="preserve">Finalement, </w:t>
      </w:r>
      <w:r w:rsidR="001D7E2A">
        <w:rPr>
          <w:rFonts w:ascii="Arial" w:eastAsia="Calibri" w:hAnsi="Arial" w:cs="Arial"/>
          <w:sz w:val="22"/>
          <w:szCs w:val="22"/>
          <w:lang w:val="fr-CA" w:eastAsia="en-US"/>
        </w:rPr>
        <w:t>Me Mercier</w:t>
      </w:r>
      <w:r w:rsidR="001D7E2A" w:rsidRPr="003E17A0">
        <w:rPr>
          <w:rFonts w:ascii="Arial" w:eastAsia="Calibri" w:hAnsi="Arial" w:cs="Arial"/>
          <w:sz w:val="22"/>
          <w:szCs w:val="22"/>
          <w:lang w:val="fr-CA" w:eastAsia="en-US"/>
        </w:rPr>
        <w:t xml:space="preserve"> </w:t>
      </w:r>
      <w:r w:rsidR="00A92FCD">
        <w:rPr>
          <w:rFonts w:ascii="Arial" w:eastAsia="Calibri" w:hAnsi="Arial" w:cs="Arial"/>
          <w:sz w:val="22"/>
          <w:szCs w:val="22"/>
          <w:lang w:val="fr-CA" w:eastAsia="en-US"/>
        </w:rPr>
        <w:t xml:space="preserve">termine en </w:t>
      </w:r>
      <w:r w:rsidRPr="003E17A0">
        <w:rPr>
          <w:rFonts w:ascii="Arial" w:eastAsia="Calibri" w:hAnsi="Arial" w:cs="Arial"/>
          <w:sz w:val="22"/>
          <w:szCs w:val="22"/>
          <w:lang w:val="fr-CA" w:eastAsia="en-US"/>
        </w:rPr>
        <w:t xml:space="preserve"> </w:t>
      </w:r>
      <w:r w:rsidR="004E1878">
        <w:rPr>
          <w:rFonts w:ascii="Arial" w:eastAsia="Calibri" w:hAnsi="Arial" w:cs="Arial"/>
          <w:sz w:val="22"/>
          <w:szCs w:val="22"/>
          <w:lang w:val="fr-CA" w:eastAsia="en-US"/>
        </w:rPr>
        <w:t>mentionnant</w:t>
      </w:r>
      <w:r w:rsidR="00A92FCD"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en rafale d’autres réalisations </w:t>
      </w:r>
      <w:r w:rsidR="004E1878">
        <w:rPr>
          <w:rFonts w:ascii="Arial" w:eastAsia="Calibri" w:hAnsi="Arial" w:cs="Arial"/>
          <w:sz w:val="22"/>
          <w:szCs w:val="22"/>
          <w:lang w:val="fr-CA" w:eastAsia="en-US"/>
        </w:rPr>
        <w:t xml:space="preserve">et faits saillants </w:t>
      </w:r>
      <w:r w:rsidRPr="003E17A0">
        <w:rPr>
          <w:rFonts w:ascii="Arial" w:eastAsia="Calibri" w:hAnsi="Arial" w:cs="Arial"/>
          <w:sz w:val="22"/>
          <w:szCs w:val="22"/>
          <w:lang w:val="fr-CA" w:eastAsia="en-US"/>
        </w:rPr>
        <w:t>de la dernière année</w:t>
      </w:r>
      <w:r w:rsidR="00B618CB">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r w:rsidR="0053274D">
        <w:rPr>
          <w:rFonts w:ascii="Arial" w:eastAsia="Calibri" w:hAnsi="Arial" w:cs="Arial"/>
          <w:sz w:val="22"/>
          <w:szCs w:val="22"/>
          <w:lang w:val="fr-CA" w:eastAsia="en-US"/>
        </w:rPr>
        <w:t>la tenue</w:t>
      </w:r>
      <w:r w:rsidR="00CD2A4E">
        <w:rPr>
          <w:rFonts w:ascii="Arial" w:eastAsia="Calibri" w:hAnsi="Arial" w:cs="Arial"/>
          <w:sz w:val="22"/>
          <w:szCs w:val="22"/>
          <w:lang w:val="fr-CA" w:eastAsia="en-US"/>
        </w:rPr>
        <w:t>, à Strasbourg,</w:t>
      </w:r>
      <w:r w:rsidR="0053274D">
        <w:rPr>
          <w:rFonts w:ascii="Arial" w:eastAsia="Calibri" w:hAnsi="Arial" w:cs="Arial"/>
          <w:sz w:val="22"/>
          <w:szCs w:val="22"/>
          <w:lang w:val="fr-CA" w:eastAsia="en-US"/>
        </w:rPr>
        <w:t xml:space="preserve"> d</w:t>
      </w:r>
      <w:r w:rsidR="002C1854">
        <w:rPr>
          <w:rFonts w:ascii="Arial" w:eastAsia="Calibri" w:hAnsi="Arial" w:cs="Arial"/>
          <w:sz w:val="22"/>
          <w:szCs w:val="22"/>
          <w:lang w:val="fr-CA" w:eastAsia="en-US"/>
        </w:rPr>
        <w:t>e la 12</w:t>
      </w:r>
      <w:r w:rsidR="002C1854" w:rsidRPr="00277647">
        <w:rPr>
          <w:rFonts w:ascii="Arial" w:eastAsia="Calibri" w:hAnsi="Arial" w:cs="Arial"/>
          <w:sz w:val="22"/>
          <w:szCs w:val="22"/>
          <w:vertAlign w:val="superscript"/>
          <w:lang w:val="fr-CA" w:eastAsia="en-US"/>
        </w:rPr>
        <w:t>e</w:t>
      </w:r>
      <w:r w:rsidR="002C1854">
        <w:rPr>
          <w:rFonts w:ascii="Arial" w:eastAsia="Calibri" w:hAnsi="Arial" w:cs="Arial"/>
          <w:sz w:val="22"/>
          <w:szCs w:val="22"/>
          <w:lang w:val="fr-CA" w:eastAsia="en-US"/>
        </w:rPr>
        <w:t xml:space="preserve"> édition du</w:t>
      </w:r>
      <w:r w:rsidR="0053274D">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jumelage Outaouais-Strasbourg</w:t>
      </w:r>
      <w:r w:rsidR="007453A9">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la première édition de la journée de la famille</w:t>
      </w:r>
      <w:r w:rsidR="007453A9">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w:t>
      </w:r>
      <w:r w:rsidR="0038272A">
        <w:rPr>
          <w:rFonts w:ascii="Arial" w:eastAsia="Calibri" w:hAnsi="Arial" w:cs="Arial"/>
          <w:sz w:val="22"/>
          <w:szCs w:val="22"/>
          <w:lang w:val="fr-CA" w:eastAsia="en-US"/>
        </w:rPr>
        <w:t xml:space="preserve">la Journée du Barreau de l’Outaouais, </w:t>
      </w:r>
      <w:r w:rsidR="00960625">
        <w:rPr>
          <w:rFonts w:ascii="Arial" w:eastAsia="Calibri" w:hAnsi="Arial" w:cs="Arial"/>
          <w:sz w:val="22"/>
          <w:szCs w:val="22"/>
          <w:lang w:val="fr-CA" w:eastAsia="en-US"/>
        </w:rPr>
        <w:t xml:space="preserve">une nouvelle formule </w:t>
      </w:r>
      <w:r w:rsidR="007C1B83">
        <w:rPr>
          <w:rFonts w:ascii="Arial" w:eastAsia="Calibri" w:hAnsi="Arial" w:cs="Arial"/>
          <w:sz w:val="22"/>
          <w:szCs w:val="22"/>
          <w:lang w:val="fr-CA" w:eastAsia="en-US"/>
        </w:rPr>
        <w:t xml:space="preserve">pour remplacer le tournoi de golf qui a été une belle réussite; </w:t>
      </w:r>
      <w:r w:rsidRPr="003E17A0">
        <w:rPr>
          <w:rFonts w:ascii="Arial" w:eastAsia="Calibri" w:hAnsi="Arial" w:cs="Arial"/>
          <w:sz w:val="22"/>
          <w:szCs w:val="22"/>
          <w:lang w:val="fr-CA" w:eastAsia="en-US"/>
        </w:rPr>
        <w:t>le banquet annuel</w:t>
      </w:r>
      <w:r w:rsidR="002F5840">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la fête des enfants de Noël, </w:t>
      </w:r>
      <w:r w:rsidR="00B621CB">
        <w:rPr>
          <w:rFonts w:ascii="Arial" w:eastAsia="Calibri" w:hAnsi="Arial" w:cs="Arial"/>
          <w:sz w:val="22"/>
          <w:szCs w:val="22"/>
          <w:lang w:val="fr-CA" w:eastAsia="en-US"/>
        </w:rPr>
        <w:t>la soirée de reconnaissance</w:t>
      </w:r>
      <w:r w:rsidRPr="003E17A0">
        <w:rPr>
          <w:rFonts w:ascii="Arial" w:eastAsia="Calibri" w:hAnsi="Arial" w:cs="Arial"/>
          <w:sz w:val="22"/>
          <w:szCs w:val="22"/>
          <w:lang w:val="fr-CA" w:eastAsia="en-US"/>
        </w:rPr>
        <w:t xml:space="preserve"> des bénévoles</w:t>
      </w:r>
      <w:r w:rsidR="002F5840">
        <w:rPr>
          <w:rFonts w:ascii="Arial" w:eastAsia="Calibri" w:hAnsi="Arial" w:cs="Arial"/>
          <w:sz w:val="22"/>
          <w:szCs w:val="22"/>
          <w:lang w:val="fr-CA" w:eastAsia="en-US"/>
        </w:rPr>
        <w:t xml:space="preserve"> des comités</w:t>
      </w:r>
      <w:r w:rsidRPr="003E17A0">
        <w:rPr>
          <w:rFonts w:ascii="Arial" w:eastAsia="Calibri" w:hAnsi="Arial" w:cs="Arial"/>
          <w:sz w:val="22"/>
          <w:szCs w:val="22"/>
          <w:lang w:val="fr-CA" w:eastAsia="en-US"/>
        </w:rPr>
        <w:t xml:space="preserve">, le </w:t>
      </w:r>
      <w:r w:rsidR="0070592F">
        <w:rPr>
          <w:rFonts w:ascii="Arial" w:eastAsia="Calibri" w:hAnsi="Arial" w:cs="Arial"/>
          <w:sz w:val="22"/>
          <w:szCs w:val="22"/>
          <w:lang w:val="fr-CA" w:eastAsia="en-US"/>
        </w:rPr>
        <w:t>dîner</w:t>
      </w:r>
      <w:r w:rsidR="0070592F"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des bâtonniers, la rentrée </w:t>
      </w:r>
      <w:r w:rsidR="0070592F">
        <w:rPr>
          <w:rFonts w:ascii="Arial" w:eastAsia="Calibri" w:hAnsi="Arial" w:cs="Arial"/>
          <w:sz w:val="22"/>
          <w:szCs w:val="22"/>
          <w:lang w:val="fr-CA" w:eastAsia="en-US"/>
        </w:rPr>
        <w:t>judicia</w:t>
      </w:r>
      <w:r w:rsidR="00DB1CB2">
        <w:rPr>
          <w:rFonts w:ascii="Arial" w:eastAsia="Calibri" w:hAnsi="Arial" w:cs="Arial"/>
          <w:sz w:val="22"/>
          <w:szCs w:val="22"/>
          <w:lang w:val="fr-CA" w:eastAsia="en-US"/>
        </w:rPr>
        <w:t>ire</w:t>
      </w:r>
      <w:r w:rsidR="00F32626">
        <w:rPr>
          <w:rFonts w:ascii="Arial" w:eastAsia="Calibri" w:hAnsi="Arial" w:cs="Arial"/>
          <w:sz w:val="22"/>
          <w:szCs w:val="22"/>
          <w:lang w:val="fr-CA" w:eastAsia="en-US"/>
        </w:rPr>
        <w:t xml:space="preserve"> du Barreau de l’Outaouais</w:t>
      </w:r>
      <w:r w:rsidRPr="003E17A0">
        <w:rPr>
          <w:rFonts w:ascii="Arial" w:eastAsia="Calibri" w:hAnsi="Arial" w:cs="Arial"/>
          <w:sz w:val="22"/>
          <w:szCs w:val="22"/>
          <w:lang w:val="fr-CA" w:eastAsia="en-US"/>
        </w:rPr>
        <w:t xml:space="preserve">, la cérémonie soulignant le départ des juges de la Cour </w:t>
      </w:r>
      <w:r w:rsidR="00AC0C1B">
        <w:rPr>
          <w:rFonts w:ascii="Arial" w:eastAsia="Calibri" w:hAnsi="Arial" w:cs="Arial"/>
          <w:sz w:val="22"/>
          <w:szCs w:val="22"/>
          <w:lang w:val="fr-CA" w:eastAsia="en-US"/>
        </w:rPr>
        <w:t>s</w:t>
      </w:r>
      <w:r w:rsidR="00AC0C1B" w:rsidRPr="003E17A0">
        <w:rPr>
          <w:rFonts w:ascii="Arial" w:eastAsia="Calibri" w:hAnsi="Arial" w:cs="Arial"/>
          <w:sz w:val="22"/>
          <w:szCs w:val="22"/>
          <w:lang w:val="fr-CA" w:eastAsia="en-US"/>
        </w:rPr>
        <w:t>upérieure</w:t>
      </w:r>
      <w:r w:rsidRPr="003E17A0">
        <w:rPr>
          <w:rFonts w:ascii="Arial" w:eastAsia="Calibri" w:hAnsi="Arial" w:cs="Arial"/>
          <w:sz w:val="22"/>
          <w:szCs w:val="22"/>
          <w:lang w:val="fr-CA" w:eastAsia="en-US"/>
        </w:rPr>
        <w:t xml:space="preserve">, </w:t>
      </w:r>
      <w:r w:rsidR="00AC0C1B">
        <w:rPr>
          <w:rFonts w:ascii="Arial" w:eastAsia="Calibri" w:hAnsi="Arial" w:cs="Arial"/>
          <w:sz w:val="22"/>
          <w:szCs w:val="22"/>
          <w:lang w:val="fr-CA" w:eastAsia="en-US"/>
        </w:rPr>
        <w:t>les cérémonies de présentations de juges</w:t>
      </w:r>
      <w:r w:rsidR="002324C4">
        <w:rPr>
          <w:rFonts w:ascii="Arial" w:eastAsia="Calibri" w:hAnsi="Arial" w:cs="Arial"/>
          <w:sz w:val="22"/>
          <w:szCs w:val="22"/>
          <w:lang w:val="fr-CA" w:eastAsia="en-US"/>
        </w:rPr>
        <w:t xml:space="preserve"> de la Cour fédérale et de la Cour du Québec</w:t>
      </w:r>
      <w:r w:rsidR="00AC0C1B">
        <w:rPr>
          <w:rFonts w:ascii="Arial" w:eastAsia="Calibri" w:hAnsi="Arial" w:cs="Arial"/>
          <w:sz w:val="22"/>
          <w:szCs w:val="22"/>
          <w:lang w:val="fr-CA" w:eastAsia="en-US"/>
        </w:rPr>
        <w:t xml:space="preserve">, </w:t>
      </w:r>
      <w:r w:rsidR="00441EBF">
        <w:rPr>
          <w:rFonts w:ascii="Arial" w:eastAsia="Calibri" w:hAnsi="Arial" w:cs="Arial"/>
          <w:sz w:val="22"/>
          <w:szCs w:val="22"/>
          <w:lang w:val="fr-CA" w:eastAsia="en-US"/>
        </w:rPr>
        <w:t xml:space="preserve">ainsi que </w:t>
      </w:r>
      <w:r w:rsidRPr="003E17A0">
        <w:rPr>
          <w:rFonts w:ascii="Arial" w:eastAsia="Calibri" w:hAnsi="Arial" w:cs="Arial"/>
          <w:sz w:val="22"/>
          <w:szCs w:val="22"/>
          <w:lang w:val="fr-CA" w:eastAsia="en-US"/>
        </w:rPr>
        <w:t xml:space="preserve">les cérémonies </w:t>
      </w:r>
      <w:r w:rsidR="002324C4">
        <w:rPr>
          <w:rFonts w:ascii="Arial" w:eastAsia="Calibri" w:hAnsi="Arial" w:cs="Arial"/>
          <w:sz w:val="22"/>
          <w:szCs w:val="22"/>
          <w:lang w:val="fr-CA" w:eastAsia="en-US"/>
        </w:rPr>
        <w:t>d’</w:t>
      </w:r>
      <w:r w:rsidR="00AC0C1B">
        <w:rPr>
          <w:rFonts w:ascii="Arial" w:eastAsia="Calibri" w:hAnsi="Arial" w:cs="Arial"/>
          <w:sz w:val="22"/>
          <w:szCs w:val="22"/>
          <w:lang w:val="fr-CA" w:eastAsia="en-US"/>
        </w:rPr>
        <w:t>assermentations de</w:t>
      </w:r>
      <w:r w:rsidRPr="003E17A0">
        <w:rPr>
          <w:rFonts w:ascii="Arial" w:eastAsia="Calibri" w:hAnsi="Arial" w:cs="Arial"/>
          <w:sz w:val="22"/>
          <w:szCs w:val="22"/>
          <w:lang w:val="fr-CA" w:eastAsia="en-US"/>
        </w:rPr>
        <w:t xml:space="preserve"> nos 25</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nouveaux </w:t>
      </w:r>
      <w:r w:rsidR="00AC0C1B">
        <w:rPr>
          <w:rFonts w:ascii="Arial" w:eastAsia="Calibri" w:hAnsi="Arial" w:cs="Arial"/>
          <w:sz w:val="22"/>
          <w:szCs w:val="22"/>
          <w:lang w:val="fr-CA" w:eastAsia="en-US"/>
        </w:rPr>
        <w:t>avocats</w:t>
      </w:r>
      <w:r w:rsidR="00B948E5">
        <w:rPr>
          <w:rFonts w:ascii="Arial" w:eastAsia="Calibri" w:hAnsi="Arial" w:cs="Arial"/>
          <w:sz w:val="22"/>
          <w:szCs w:val="22"/>
          <w:lang w:val="fr-CA" w:eastAsia="en-US"/>
        </w:rPr>
        <w:t>.</w:t>
      </w:r>
      <w:r w:rsidR="00AC0C1B" w:rsidRPr="003E17A0">
        <w:rPr>
          <w:rFonts w:ascii="Arial" w:eastAsia="Calibri" w:hAnsi="Arial" w:cs="Arial"/>
          <w:sz w:val="22"/>
          <w:szCs w:val="22"/>
          <w:lang w:val="fr-CA" w:eastAsia="en-US"/>
        </w:rPr>
        <w:t xml:space="preserve"> </w:t>
      </w:r>
    </w:p>
    <w:p w14:paraId="580D1293" w14:textId="05827701" w:rsidR="00B50EDD" w:rsidRDefault="000D78FC" w:rsidP="00552BB4">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Un</w:t>
      </w:r>
      <w:r w:rsidR="003E17A0" w:rsidRPr="003E17A0">
        <w:rPr>
          <w:rFonts w:ascii="Arial" w:eastAsia="Calibri" w:hAnsi="Arial" w:cs="Arial"/>
          <w:sz w:val="22"/>
          <w:szCs w:val="22"/>
          <w:lang w:val="fr-CA" w:eastAsia="en-US"/>
        </w:rPr>
        <w:t xml:space="preserve"> membre </w:t>
      </w:r>
      <w:r w:rsidR="00DA0F60">
        <w:rPr>
          <w:rFonts w:ascii="Arial" w:eastAsia="Calibri" w:hAnsi="Arial" w:cs="Arial"/>
          <w:sz w:val="22"/>
          <w:szCs w:val="22"/>
          <w:lang w:val="fr-CA" w:eastAsia="en-US"/>
        </w:rPr>
        <w:t xml:space="preserve">fait la </w:t>
      </w:r>
      <w:r w:rsidR="003E17A0" w:rsidRPr="003E17A0">
        <w:rPr>
          <w:rFonts w:ascii="Arial" w:eastAsia="Calibri" w:hAnsi="Arial" w:cs="Arial"/>
          <w:sz w:val="22"/>
          <w:szCs w:val="22"/>
          <w:lang w:val="fr-CA" w:eastAsia="en-US"/>
        </w:rPr>
        <w:t xml:space="preserve">remarque que malgré la </w:t>
      </w:r>
      <w:r w:rsidR="00493687">
        <w:rPr>
          <w:rFonts w:ascii="Arial" w:eastAsia="Calibri" w:hAnsi="Arial" w:cs="Arial"/>
          <w:sz w:val="22"/>
          <w:szCs w:val="22"/>
          <w:lang w:val="fr-CA" w:eastAsia="en-US"/>
        </w:rPr>
        <w:t>mention</w:t>
      </w:r>
      <w:r w:rsidR="00493687"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de l’ABP</w:t>
      </w:r>
      <w:r w:rsidR="00224B8C">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lors de l’assemblée générale annuelle de </w:t>
      </w:r>
      <w:r w:rsidR="003C443E">
        <w:rPr>
          <w:rFonts w:ascii="Arial" w:eastAsia="Calibri" w:hAnsi="Arial" w:cs="Arial"/>
          <w:sz w:val="22"/>
          <w:szCs w:val="22"/>
          <w:lang w:val="fr-CA" w:eastAsia="en-US"/>
        </w:rPr>
        <w:t xml:space="preserve">mai </w:t>
      </w:r>
      <w:r w:rsidR="003E17A0" w:rsidRPr="003E17A0">
        <w:rPr>
          <w:rFonts w:ascii="Arial" w:eastAsia="Calibri" w:hAnsi="Arial" w:cs="Arial"/>
          <w:sz w:val="22"/>
          <w:szCs w:val="22"/>
          <w:lang w:val="fr-CA" w:eastAsia="en-US"/>
        </w:rPr>
        <w:t>2023</w:t>
      </w:r>
      <w:r w:rsidR="00224B8C">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AA1E25">
        <w:rPr>
          <w:rFonts w:ascii="Arial" w:eastAsia="Calibri" w:hAnsi="Arial" w:cs="Arial"/>
          <w:sz w:val="22"/>
          <w:szCs w:val="22"/>
          <w:lang w:val="fr-CA" w:eastAsia="en-US"/>
        </w:rPr>
        <w:t xml:space="preserve">à l’effet </w:t>
      </w:r>
      <w:r w:rsidR="003E17A0" w:rsidRPr="003E17A0">
        <w:rPr>
          <w:rFonts w:ascii="Arial" w:eastAsia="Calibri" w:hAnsi="Arial" w:cs="Arial"/>
          <w:sz w:val="22"/>
          <w:szCs w:val="22"/>
          <w:lang w:val="fr-CA" w:eastAsia="en-US"/>
        </w:rPr>
        <w:t>qu’une future cotisation pour l’adhésion serait de 5</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xml:space="preserve">$ par membre, le coût </w:t>
      </w:r>
      <w:r w:rsidR="00DA0F60">
        <w:rPr>
          <w:rFonts w:ascii="Arial" w:eastAsia="Calibri" w:hAnsi="Arial" w:cs="Arial"/>
          <w:sz w:val="22"/>
          <w:szCs w:val="22"/>
          <w:lang w:val="fr-CA" w:eastAsia="en-US"/>
        </w:rPr>
        <w:t>est de</w:t>
      </w:r>
      <w:r w:rsidR="003E17A0" w:rsidRPr="003E17A0">
        <w:rPr>
          <w:rFonts w:ascii="Arial" w:eastAsia="Calibri" w:hAnsi="Arial" w:cs="Arial"/>
          <w:sz w:val="22"/>
          <w:szCs w:val="22"/>
          <w:lang w:val="fr-CA" w:eastAsia="en-US"/>
        </w:rPr>
        <w:t xml:space="preserve"> 10</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par membre.</w:t>
      </w:r>
    </w:p>
    <w:p w14:paraId="217FB66A" w14:textId="67BA52E9" w:rsidR="003E17A0" w:rsidRPr="00277647" w:rsidRDefault="00B50EDD" w:rsidP="00277647">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Le même membre demande si </w:t>
      </w:r>
      <w:r w:rsidR="00FE2885">
        <w:rPr>
          <w:rFonts w:ascii="Arial" w:eastAsia="Calibri" w:hAnsi="Arial" w:cs="Arial"/>
          <w:sz w:val="22"/>
          <w:szCs w:val="22"/>
          <w:lang w:val="fr-CA" w:eastAsia="en-US"/>
        </w:rPr>
        <w:t>le comité de la gouvernance</w:t>
      </w:r>
      <w:r w:rsidR="00D57863">
        <w:rPr>
          <w:rFonts w:ascii="Arial" w:eastAsia="Calibri" w:hAnsi="Arial" w:cs="Arial"/>
          <w:sz w:val="22"/>
          <w:szCs w:val="22"/>
          <w:lang w:val="fr-CA" w:eastAsia="en-US"/>
        </w:rPr>
        <w:t xml:space="preserve"> s’est réuni</w:t>
      </w:r>
      <w:r w:rsidR="00FE2885">
        <w:rPr>
          <w:rFonts w:ascii="Arial" w:eastAsia="Calibri" w:hAnsi="Arial" w:cs="Arial"/>
          <w:sz w:val="22"/>
          <w:szCs w:val="22"/>
          <w:lang w:val="fr-CA" w:eastAsia="en-US"/>
        </w:rPr>
        <w:t xml:space="preserve"> </w:t>
      </w:r>
      <w:r w:rsidR="003E17A0" w:rsidRPr="00277647">
        <w:rPr>
          <w:rFonts w:ascii="Arial" w:eastAsia="Calibri" w:hAnsi="Arial" w:cs="Arial"/>
          <w:sz w:val="22"/>
          <w:szCs w:val="22"/>
          <w:lang w:val="fr-CA" w:eastAsia="en-US"/>
        </w:rPr>
        <w:t>ou se réunira-t-il pour modifier les règlements concernant les nouvelles durées des mandats des conseillers</w:t>
      </w:r>
      <w:r w:rsidR="003A7B84">
        <w:rPr>
          <w:rFonts w:ascii="Arial" w:eastAsia="Calibri" w:hAnsi="Arial" w:cs="Arial"/>
          <w:sz w:val="22"/>
          <w:szCs w:val="22"/>
          <w:lang w:val="fr-CA" w:eastAsia="en-US"/>
        </w:rPr>
        <w:t>.</w:t>
      </w:r>
      <w:r w:rsidR="003E17A0" w:rsidRPr="00277647">
        <w:rPr>
          <w:rFonts w:ascii="Arial" w:eastAsia="Calibri" w:hAnsi="Arial" w:cs="Arial"/>
          <w:sz w:val="22"/>
          <w:szCs w:val="22"/>
          <w:lang w:val="fr-CA" w:eastAsia="en-US"/>
        </w:rPr>
        <w:t xml:space="preserve"> </w:t>
      </w:r>
    </w:p>
    <w:p w14:paraId="164A9A35" w14:textId="6CB782EF" w:rsidR="003E17A0" w:rsidRPr="003E17A0" w:rsidRDefault="007F4E38" w:rsidP="00A46224">
      <w:pPr>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Mercier répond </w:t>
      </w:r>
      <w:r w:rsidR="00144234">
        <w:rPr>
          <w:rFonts w:ascii="Arial" w:eastAsia="Calibri" w:hAnsi="Arial" w:cs="Arial"/>
          <w:sz w:val="22"/>
          <w:szCs w:val="22"/>
          <w:lang w:val="fr-CA" w:eastAsia="en-US"/>
        </w:rPr>
        <w:t>que l</w:t>
      </w:r>
      <w:r w:rsidR="003E17A0" w:rsidRPr="003E17A0">
        <w:rPr>
          <w:rFonts w:ascii="Arial" w:eastAsia="Calibri" w:hAnsi="Arial" w:cs="Arial"/>
          <w:sz w:val="22"/>
          <w:szCs w:val="22"/>
          <w:lang w:val="fr-CA" w:eastAsia="en-US"/>
        </w:rPr>
        <w:t xml:space="preserve">e comité s’est réuni afin de discuter </w:t>
      </w:r>
      <w:r w:rsidR="001C2E33">
        <w:rPr>
          <w:rFonts w:ascii="Arial" w:eastAsia="Calibri" w:hAnsi="Arial" w:cs="Arial"/>
          <w:sz w:val="22"/>
          <w:szCs w:val="22"/>
          <w:lang w:val="fr-CA" w:eastAsia="en-US"/>
        </w:rPr>
        <w:t>de l’enjeu de toute</w:t>
      </w:r>
      <w:r w:rsidR="003E17A0" w:rsidRPr="003E17A0">
        <w:rPr>
          <w:rFonts w:ascii="Arial" w:eastAsia="Calibri" w:hAnsi="Arial" w:cs="Arial"/>
          <w:sz w:val="22"/>
          <w:szCs w:val="22"/>
          <w:lang w:val="fr-CA" w:eastAsia="en-US"/>
        </w:rPr>
        <w:t xml:space="preserve"> modification </w:t>
      </w:r>
      <w:r w:rsidR="00A45163">
        <w:rPr>
          <w:rFonts w:ascii="Arial" w:eastAsia="Calibri" w:hAnsi="Arial" w:cs="Arial"/>
          <w:sz w:val="22"/>
          <w:szCs w:val="22"/>
          <w:lang w:val="fr-CA" w:eastAsia="en-US"/>
        </w:rPr>
        <w:t>au</w:t>
      </w:r>
      <w:r w:rsidR="00A45163" w:rsidRPr="003E17A0">
        <w:rPr>
          <w:rFonts w:ascii="Arial" w:eastAsia="Calibri" w:hAnsi="Arial" w:cs="Arial"/>
          <w:sz w:val="22"/>
          <w:szCs w:val="22"/>
          <w:lang w:val="fr-CA" w:eastAsia="en-US"/>
        </w:rPr>
        <w:t xml:space="preserve"> </w:t>
      </w:r>
      <w:r w:rsidR="001B68B1" w:rsidRPr="00277647">
        <w:rPr>
          <w:rFonts w:ascii="Arial" w:eastAsia="Calibri" w:hAnsi="Arial" w:cs="Arial"/>
          <w:i/>
          <w:iCs/>
          <w:sz w:val="22"/>
          <w:szCs w:val="22"/>
          <w:lang w:val="fr-CA" w:eastAsia="en-US"/>
        </w:rPr>
        <w:t>Règlement du Barreau de l’Outaouais</w:t>
      </w:r>
      <w:r w:rsidR="0062110A" w:rsidRPr="00277647">
        <w:rPr>
          <w:rFonts w:ascii="Arial" w:eastAsia="Calibri" w:hAnsi="Arial" w:cs="Arial"/>
          <w:i/>
          <w:iCs/>
          <w:sz w:val="22"/>
          <w:szCs w:val="22"/>
          <w:lang w:val="fr-CA" w:eastAsia="en-US"/>
        </w:rPr>
        <w:t xml:space="preserve"> </w:t>
      </w:r>
      <w:r w:rsidR="0062110A">
        <w:rPr>
          <w:rFonts w:ascii="Arial" w:eastAsia="Calibri" w:hAnsi="Arial" w:cs="Arial"/>
          <w:sz w:val="22"/>
          <w:szCs w:val="22"/>
          <w:lang w:val="fr-CA" w:eastAsia="en-US"/>
        </w:rPr>
        <w:t>à cet égard</w:t>
      </w:r>
      <w:r w:rsidR="003E17A0" w:rsidRPr="003E17A0">
        <w:rPr>
          <w:rFonts w:ascii="Arial" w:eastAsia="Calibri" w:hAnsi="Arial" w:cs="Arial"/>
          <w:sz w:val="22"/>
          <w:szCs w:val="22"/>
          <w:lang w:val="fr-CA" w:eastAsia="en-US"/>
        </w:rPr>
        <w:t xml:space="preserve">. </w:t>
      </w:r>
      <w:r w:rsidR="00C8610B">
        <w:rPr>
          <w:rFonts w:ascii="Arial" w:eastAsia="Calibri" w:hAnsi="Arial" w:cs="Arial"/>
          <w:sz w:val="22"/>
          <w:szCs w:val="22"/>
          <w:lang w:val="fr-CA" w:eastAsia="en-US"/>
        </w:rPr>
        <w:t>En s’appuyant sur</w:t>
      </w:r>
      <w:r w:rsidR="00A45163">
        <w:rPr>
          <w:rFonts w:ascii="Arial" w:eastAsia="Calibri" w:hAnsi="Arial" w:cs="Arial"/>
          <w:sz w:val="22"/>
          <w:szCs w:val="22"/>
          <w:lang w:val="fr-CA" w:eastAsia="en-US"/>
        </w:rPr>
        <w:t xml:space="preserve"> la </w:t>
      </w:r>
      <w:r w:rsidR="00A45163" w:rsidRPr="00277647">
        <w:rPr>
          <w:rFonts w:ascii="Arial" w:eastAsia="Calibri" w:hAnsi="Arial" w:cs="Arial"/>
          <w:i/>
          <w:iCs/>
          <w:sz w:val="22"/>
          <w:szCs w:val="22"/>
          <w:lang w:val="fr-CA" w:eastAsia="en-US"/>
        </w:rPr>
        <w:t>Loi sur le Barreau</w:t>
      </w:r>
      <w:r w:rsidR="00C8610B">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le comité</w:t>
      </w:r>
      <w:r w:rsidR="00663DC0">
        <w:rPr>
          <w:rFonts w:ascii="Arial" w:eastAsia="Calibri" w:hAnsi="Arial" w:cs="Arial"/>
          <w:sz w:val="22"/>
          <w:szCs w:val="22"/>
          <w:lang w:val="fr-CA" w:eastAsia="en-US"/>
        </w:rPr>
        <w:t xml:space="preserve"> a conclu</w:t>
      </w:r>
      <w:r w:rsidR="003E17A0" w:rsidRPr="003E17A0">
        <w:rPr>
          <w:rFonts w:ascii="Arial" w:eastAsia="Calibri" w:hAnsi="Arial" w:cs="Arial"/>
          <w:sz w:val="22"/>
          <w:szCs w:val="22"/>
          <w:lang w:val="fr-CA" w:eastAsia="en-US"/>
        </w:rPr>
        <w:t xml:space="preserve"> </w:t>
      </w:r>
      <w:r w:rsidR="00663DC0">
        <w:rPr>
          <w:rFonts w:ascii="Arial" w:eastAsia="Calibri" w:hAnsi="Arial" w:cs="Arial"/>
          <w:sz w:val="22"/>
          <w:szCs w:val="22"/>
          <w:lang w:val="fr-CA" w:eastAsia="en-US"/>
        </w:rPr>
        <w:t>qu’</w:t>
      </w:r>
      <w:r w:rsidR="003E17A0" w:rsidRPr="003E17A0">
        <w:rPr>
          <w:rFonts w:ascii="Arial" w:eastAsia="Calibri" w:hAnsi="Arial" w:cs="Arial"/>
          <w:sz w:val="22"/>
          <w:szCs w:val="22"/>
          <w:lang w:val="fr-CA" w:eastAsia="en-US"/>
        </w:rPr>
        <w:t xml:space="preserve">il n’était pas </w:t>
      </w:r>
      <w:r w:rsidR="00CC0FA6">
        <w:rPr>
          <w:rFonts w:ascii="Arial" w:eastAsia="Calibri" w:hAnsi="Arial" w:cs="Arial"/>
          <w:sz w:val="22"/>
          <w:szCs w:val="22"/>
          <w:lang w:val="fr-CA" w:eastAsia="en-US"/>
        </w:rPr>
        <w:t xml:space="preserve">requis </w:t>
      </w:r>
      <w:r w:rsidR="006F7B6B">
        <w:rPr>
          <w:rFonts w:ascii="Arial" w:eastAsia="Calibri" w:hAnsi="Arial" w:cs="Arial"/>
          <w:sz w:val="22"/>
          <w:szCs w:val="22"/>
          <w:lang w:val="fr-CA" w:eastAsia="en-US"/>
        </w:rPr>
        <w:t xml:space="preserve">que </w:t>
      </w:r>
      <w:r w:rsidR="008F3D13">
        <w:rPr>
          <w:rFonts w:ascii="Arial" w:eastAsia="Calibri" w:hAnsi="Arial" w:cs="Arial"/>
          <w:sz w:val="22"/>
          <w:szCs w:val="22"/>
          <w:lang w:val="fr-CA" w:eastAsia="en-US"/>
        </w:rPr>
        <w:t xml:space="preserve">le </w:t>
      </w:r>
      <w:r w:rsidR="006F7B6B" w:rsidRPr="00277647">
        <w:rPr>
          <w:rFonts w:ascii="Arial" w:eastAsia="Calibri" w:hAnsi="Arial" w:cs="Arial"/>
          <w:i/>
          <w:iCs/>
          <w:sz w:val="22"/>
          <w:szCs w:val="22"/>
          <w:lang w:val="fr-CA" w:eastAsia="en-US"/>
        </w:rPr>
        <w:t>Règlement</w:t>
      </w:r>
      <w:r w:rsidR="006F7B6B">
        <w:rPr>
          <w:rFonts w:ascii="Arial" w:eastAsia="Calibri" w:hAnsi="Arial" w:cs="Arial"/>
          <w:sz w:val="22"/>
          <w:szCs w:val="22"/>
          <w:lang w:val="fr-CA" w:eastAsia="en-US"/>
        </w:rPr>
        <w:t xml:space="preserve"> </w:t>
      </w:r>
      <w:r w:rsidR="00CC0FA6">
        <w:rPr>
          <w:rFonts w:ascii="Arial" w:eastAsia="Calibri" w:hAnsi="Arial" w:cs="Arial"/>
          <w:sz w:val="22"/>
          <w:szCs w:val="22"/>
          <w:lang w:val="fr-CA" w:eastAsia="en-US"/>
        </w:rPr>
        <w:t xml:space="preserve">soit modifié </w:t>
      </w:r>
      <w:r w:rsidR="003E17A0" w:rsidRPr="003E17A0">
        <w:rPr>
          <w:rFonts w:ascii="Arial" w:eastAsia="Calibri" w:hAnsi="Arial" w:cs="Arial"/>
          <w:sz w:val="22"/>
          <w:szCs w:val="22"/>
          <w:lang w:val="fr-CA" w:eastAsia="en-US"/>
        </w:rPr>
        <w:t xml:space="preserve">pour </w:t>
      </w:r>
      <w:r w:rsidR="00D307E6">
        <w:rPr>
          <w:rFonts w:ascii="Arial" w:eastAsia="Calibri" w:hAnsi="Arial" w:cs="Arial"/>
          <w:sz w:val="22"/>
          <w:szCs w:val="22"/>
          <w:lang w:val="fr-CA" w:eastAsia="en-US"/>
        </w:rPr>
        <w:t xml:space="preserve">permettre </w:t>
      </w:r>
      <w:r w:rsidR="00A46224">
        <w:rPr>
          <w:rFonts w:ascii="Arial" w:eastAsia="Calibri" w:hAnsi="Arial" w:cs="Arial"/>
          <w:sz w:val="22"/>
          <w:szCs w:val="22"/>
          <w:lang w:val="fr-CA" w:eastAsia="en-US"/>
        </w:rPr>
        <w:t xml:space="preserve">la </w:t>
      </w:r>
      <w:r w:rsidR="00B80C0D">
        <w:rPr>
          <w:rFonts w:ascii="Arial" w:eastAsia="Calibri" w:hAnsi="Arial" w:cs="Arial"/>
          <w:sz w:val="22"/>
          <w:szCs w:val="22"/>
          <w:lang w:val="fr-CA" w:eastAsia="en-US"/>
        </w:rPr>
        <w:t>mise</w:t>
      </w:r>
      <w:r w:rsidR="00742A79">
        <w:rPr>
          <w:rFonts w:ascii="Arial" w:eastAsia="Calibri" w:hAnsi="Arial" w:cs="Arial"/>
          <w:sz w:val="22"/>
          <w:szCs w:val="22"/>
          <w:lang w:val="fr-CA" w:eastAsia="en-US"/>
        </w:rPr>
        <w:t xml:space="preserve"> en œuvre et </w:t>
      </w:r>
      <w:r w:rsidR="00B80C0D">
        <w:rPr>
          <w:rFonts w:ascii="Arial" w:eastAsia="Calibri" w:hAnsi="Arial" w:cs="Arial"/>
          <w:sz w:val="22"/>
          <w:szCs w:val="22"/>
          <w:lang w:val="fr-CA" w:eastAsia="en-US"/>
        </w:rPr>
        <w:t xml:space="preserve">l’opérationnalisation de </w:t>
      </w:r>
      <w:r w:rsidR="00DF7634">
        <w:rPr>
          <w:rFonts w:ascii="Arial" w:eastAsia="Calibri" w:hAnsi="Arial" w:cs="Arial"/>
          <w:sz w:val="22"/>
          <w:szCs w:val="22"/>
          <w:lang w:val="fr-CA" w:eastAsia="en-US"/>
        </w:rPr>
        <w:t>la résolution</w:t>
      </w:r>
      <w:r w:rsidR="00BE62CD">
        <w:rPr>
          <w:rFonts w:ascii="Arial" w:eastAsia="Calibri" w:hAnsi="Arial" w:cs="Arial"/>
          <w:sz w:val="22"/>
          <w:szCs w:val="22"/>
          <w:lang w:val="fr-CA" w:eastAsia="en-US"/>
        </w:rPr>
        <w:t xml:space="preserve"> </w:t>
      </w:r>
      <w:r w:rsidR="00475265">
        <w:rPr>
          <w:rFonts w:ascii="Arial" w:eastAsia="Calibri" w:hAnsi="Arial" w:cs="Arial"/>
          <w:sz w:val="22"/>
          <w:szCs w:val="22"/>
          <w:lang w:val="fr-CA" w:eastAsia="en-US"/>
        </w:rPr>
        <w:t xml:space="preserve">adoptée à l’unanimité par les membres présents à l’assemblée générale annuelle du 5 mai 2023 </w:t>
      </w:r>
      <w:r w:rsidR="00BE62CD">
        <w:rPr>
          <w:rFonts w:ascii="Arial" w:eastAsia="Calibri" w:hAnsi="Arial" w:cs="Arial"/>
          <w:sz w:val="22"/>
          <w:szCs w:val="22"/>
          <w:lang w:val="fr-CA" w:eastAsia="en-US"/>
        </w:rPr>
        <w:t>décrétant la durée des mandats pour les conseillers</w:t>
      </w:r>
      <w:r w:rsidR="003E17A0" w:rsidRPr="003E17A0">
        <w:rPr>
          <w:rFonts w:ascii="Arial" w:eastAsia="Calibri" w:hAnsi="Arial" w:cs="Arial"/>
          <w:sz w:val="22"/>
          <w:szCs w:val="22"/>
          <w:lang w:val="fr-CA" w:eastAsia="en-US"/>
        </w:rPr>
        <w:t xml:space="preserve">. Après </w:t>
      </w:r>
      <w:r w:rsidR="00812359">
        <w:rPr>
          <w:rFonts w:ascii="Arial" w:eastAsia="Calibri" w:hAnsi="Arial" w:cs="Arial"/>
          <w:sz w:val="22"/>
          <w:szCs w:val="22"/>
          <w:lang w:val="fr-CA" w:eastAsia="en-US"/>
        </w:rPr>
        <w:t xml:space="preserve">examen </w:t>
      </w:r>
      <w:r w:rsidR="00210E7B">
        <w:rPr>
          <w:rFonts w:ascii="Arial" w:eastAsia="Calibri" w:hAnsi="Arial" w:cs="Arial"/>
          <w:sz w:val="22"/>
          <w:szCs w:val="22"/>
          <w:lang w:val="fr-CA" w:eastAsia="en-US"/>
        </w:rPr>
        <w:t>de cette recommandation</w:t>
      </w:r>
      <w:r w:rsidR="003E17A0" w:rsidRPr="003E17A0">
        <w:rPr>
          <w:rFonts w:ascii="Arial" w:eastAsia="Calibri" w:hAnsi="Arial" w:cs="Arial"/>
          <w:sz w:val="22"/>
          <w:szCs w:val="22"/>
          <w:lang w:val="fr-CA" w:eastAsia="en-US"/>
        </w:rPr>
        <w:t xml:space="preserve">, </w:t>
      </w:r>
      <w:r w:rsidR="00210E7B">
        <w:rPr>
          <w:rFonts w:ascii="Arial" w:eastAsia="Calibri" w:hAnsi="Arial" w:cs="Arial"/>
          <w:sz w:val="22"/>
          <w:szCs w:val="22"/>
          <w:lang w:val="fr-CA" w:eastAsia="en-US"/>
        </w:rPr>
        <w:t>le conseil</w:t>
      </w:r>
      <w:r w:rsidR="00210E7B"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n’a pas </w:t>
      </w:r>
      <w:r w:rsidR="00210E7B">
        <w:rPr>
          <w:rFonts w:ascii="Arial" w:eastAsia="Calibri" w:hAnsi="Arial" w:cs="Arial"/>
          <w:sz w:val="22"/>
          <w:szCs w:val="22"/>
          <w:lang w:val="fr-CA" w:eastAsia="en-US"/>
        </w:rPr>
        <w:t>apport</w:t>
      </w:r>
      <w:r w:rsidR="002E552C">
        <w:rPr>
          <w:rFonts w:ascii="Arial" w:eastAsia="Calibri" w:hAnsi="Arial" w:cs="Arial"/>
          <w:sz w:val="22"/>
          <w:szCs w:val="22"/>
          <w:lang w:val="fr-CA" w:eastAsia="en-US"/>
        </w:rPr>
        <w:t>é</w:t>
      </w:r>
      <w:r w:rsidR="00210E7B"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de modification</w:t>
      </w:r>
      <w:r w:rsidR="00210E7B">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210E7B">
        <w:rPr>
          <w:rFonts w:ascii="Arial" w:eastAsia="Calibri" w:hAnsi="Arial" w:cs="Arial"/>
          <w:sz w:val="22"/>
          <w:szCs w:val="22"/>
          <w:lang w:val="fr-CA" w:eastAsia="en-US"/>
        </w:rPr>
        <w:t>T</w:t>
      </w:r>
      <w:r w:rsidR="003E17A0" w:rsidRPr="003E17A0">
        <w:rPr>
          <w:rFonts w:ascii="Arial" w:eastAsia="Calibri" w:hAnsi="Arial" w:cs="Arial"/>
          <w:sz w:val="22"/>
          <w:szCs w:val="22"/>
          <w:lang w:val="fr-CA" w:eastAsia="en-US"/>
        </w:rPr>
        <w:t>outefois</w:t>
      </w:r>
      <w:r w:rsidR="00210E7B">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210E7B">
        <w:rPr>
          <w:rFonts w:ascii="Arial" w:eastAsia="Calibri" w:hAnsi="Arial" w:cs="Arial"/>
          <w:sz w:val="22"/>
          <w:szCs w:val="22"/>
          <w:lang w:val="fr-CA" w:eastAsia="en-US"/>
        </w:rPr>
        <w:t>il</w:t>
      </w:r>
      <w:r w:rsidR="00210E7B"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le </w:t>
      </w:r>
      <w:r w:rsidR="00210E7B" w:rsidRPr="003E17A0">
        <w:rPr>
          <w:rFonts w:ascii="Arial" w:eastAsia="Calibri" w:hAnsi="Arial" w:cs="Arial"/>
          <w:sz w:val="22"/>
          <w:szCs w:val="22"/>
          <w:lang w:val="fr-CA" w:eastAsia="en-US"/>
        </w:rPr>
        <w:t>pourr</w:t>
      </w:r>
      <w:r w:rsidR="00210E7B">
        <w:rPr>
          <w:rFonts w:ascii="Arial" w:eastAsia="Calibri" w:hAnsi="Arial" w:cs="Arial"/>
          <w:sz w:val="22"/>
          <w:szCs w:val="22"/>
          <w:lang w:val="fr-CA" w:eastAsia="en-US"/>
        </w:rPr>
        <w:t>ait</w:t>
      </w:r>
      <w:r w:rsidR="00210E7B" w:rsidRPr="003E17A0">
        <w:rPr>
          <w:rFonts w:ascii="Arial" w:eastAsia="Calibri" w:hAnsi="Arial" w:cs="Arial"/>
          <w:sz w:val="22"/>
          <w:szCs w:val="22"/>
          <w:lang w:val="fr-CA" w:eastAsia="en-US"/>
        </w:rPr>
        <w:t xml:space="preserve"> </w:t>
      </w:r>
      <w:r w:rsidR="00173844">
        <w:rPr>
          <w:rFonts w:ascii="Arial" w:eastAsia="Calibri" w:hAnsi="Arial" w:cs="Arial"/>
          <w:sz w:val="22"/>
          <w:szCs w:val="22"/>
          <w:lang w:val="fr-CA" w:eastAsia="en-US"/>
        </w:rPr>
        <w:t>p</w:t>
      </w:r>
      <w:r w:rsidR="0000511C">
        <w:rPr>
          <w:rFonts w:ascii="Arial" w:eastAsia="Calibri" w:hAnsi="Arial" w:cs="Arial"/>
          <w:sz w:val="22"/>
          <w:szCs w:val="22"/>
          <w:lang w:val="fr-CA" w:eastAsia="en-US"/>
        </w:rPr>
        <w:t>ar souci d</w:t>
      </w:r>
      <w:r w:rsidR="006A5141">
        <w:rPr>
          <w:rFonts w:ascii="Arial" w:eastAsia="Calibri" w:hAnsi="Arial" w:cs="Arial"/>
          <w:sz w:val="22"/>
          <w:szCs w:val="22"/>
          <w:lang w:val="fr-CA" w:eastAsia="en-US"/>
        </w:rPr>
        <w:t xml:space="preserve">e </w:t>
      </w:r>
      <w:r w:rsidR="00B215D2">
        <w:rPr>
          <w:rFonts w:ascii="Arial" w:eastAsia="Calibri" w:hAnsi="Arial" w:cs="Arial"/>
          <w:sz w:val="22"/>
          <w:szCs w:val="22"/>
          <w:lang w:val="fr-CA" w:eastAsia="en-US"/>
        </w:rPr>
        <w:t>concordance</w:t>
      </w:r>
      <w:r w:rsidR="00527BCF">
        <w:rPr>
          <w:rFonts w:ascii="Arial" w:eastAsia="Calibri" w:hAnsi="Arial" w:cs="Arial"/>
          <w:sz w:val="22"/>
          <w:szCs w:val="22"/>
          <w:lang w:val="fr-CA" w:eastAsia="en-US"/>
        </w:rPr>
        <w:t xml:space="preserve"> avec cette nouvelle réalité</w:t>
      </w:r>
      <w:r w:rsidR="006A5141">
        <w:rPr>
          <w:rFonts w:ascii="Arial" w:eastAsia="Calibri" w:hAnsi="Arial" w:cs="Arial"/>
          <w:sz w:val="22"/>
          <w:szCs w:val="22"/>
          <w:lang w:val="fr-CA" w:eastAsia="en-US"/>
        </w:rPr>
        <w:t xml:space="preserve"> et </w:t>
      </w:r>
      <w:r w:rsidR="00FF4D14">
        <w:rPr>
          <w:rFonts w:ascii="Arial" w:eastAsia="Calibri" w:hAnsi="Arial" w:cs="Arial"/>
          <w:sz w:val="22"/>
          <w:szCs w:val="22"/>
          <w:lang w:val="fr-CA" w:eastAsia="en-US"/>
        </w:rPr>
        <w:t xml:space="preserve">pour plus </w:t>
      </w:r>
      <w:r w:rsidR="006A5141">
        <w:rPr>
          <w:rFonts w:ascii="Arial" w:eastAsia="Calibri" w:hAnsi="Arial" w:cs="Arial"/>
          <w:sz w:val="22"/>
          <w:szCs w:val="22"/>
          <w:lang w:val="fr-CA" w:eastAsia="en-US"/>
        </w:rPr>
        <w:t>de clarté</w:t>
      </w:r>
      <w:r w:rsidR="003E17A0" w:rsidRPr="003E17A0">
        <w:rPr>
          <w:rFonts w:ascii="Arial" w:eastAsia="Calibri" w:hAnsi="Arial" w:cs="Arial"/>
          <w:sz w:val="22"/>
          <w:szCs w:val="22"/>
          <w:lang w:val="fr-CA" w:eastAsia="en-US"/>
        </w:rPr>
        <w:t>.</w:t>
      </w:r>
    </w:p>
    <w:p w14:paraId="470AB2FA" w14:textId="77777777" w:rsidR="003E17A0" w:rsidRPr="003E17A0" w:rsidRDefault="003E17A0" w:rsidP="003E17A0">
      <w:pPr>
        <w:ind w:left="720"/>
        <w:jc w:val="both"/>
        <w:rPr>
          <w:rFonts w:ascii="Arial" w:eastAsia="Calibri" w:hAnsi="Arial" w:cs="Arial"/>
          <w:sz w:val="22"/>
          <w:szCs w:val="22"/>
          <w:lang w:val="fr-CA" w:eastAsia="en-US"/>
        </w:rPr>
      </w:pPr>
    </w:p>
    <w:p w14:paraId="008104DB" w14:textId="77777777" w:rsidR="003E17A0" w:rsidRPr="00277647" w:rsidRDefault="003E17A0" w:rsidP="003E17A0">
      <w:pPr>
        <w:numPr>
          <w:ilvl w:val="0"/>
          <w:numId w:val="27"/>
        </w:numPr>
        <w:spacing w:after="160" w:line="259" w:lineRule="auto"/>
        <w:contextualSpacing/>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Présentation des états financiers</w:t>
      </w:r>
    </w:p>
    <w:p w14:paraId="70A3E57A" w14:textId="77777777" w:rsidR="003E17A0" w:rsidRPr="003E17A0" w:rsidRDefault="003E17A0" w:rsidP="003E17A0">
      <w:pPr>
        <w:spacing w:after="160"/>
        <w:ind w:left="720"/>
        <w:contextualSpacing/>
        <w:rPr>
          <w:rFonts w:ascii="Arial" w:eastAsia="Calibri" w:hAnsi="Arial" w:cs="Arial"/>
          <w:sz w:val="22"/>
          <w:szCs w:val="22"/>
          <w:lang w:val="fr-CA" w:eastAsia="en-US"/>
        </w:rPr>
      </w:pPr>
    </w:p>
    <w:p w14:paraId="5AA761B2" w14:textId="62EF8D3F" w:rsidR="003E17A0" w:rsidRDefault="00F544E3" w:rsidP="003E17A0">
      <w:pPr>
        <w:spacing w:after="160"/>
        <w:ind w:left="720"/>
        <w:contextualSpacing/>
        <w:jc w:val="both"/>
        <w:rPr>
          <w:rFonts w:ascii="Arial" w:eastAsia="Calibri" w:hAnsi="Arial" w:cs="Arial"/>
          <w:sz w:val="22"/>
          <w:szCs w:val="22"/>
          <w:lang w:val="fr-CA" w:eastAsia="en-US"/>
        </w:rPr>
      </w:pPr>
      <w:r w:rsidRPr="00277647">
        <w:rPr>
          <w:rFonts w:ascii="Arial" w:hAnsi="Arial" w:cs="Arial"/>
          <w:sz w:val="22"/>
          <w:szCs w:val="22"/>
          <w:lang w:val="fr-CA"/>
        </w:rPr>
        <w:t>L</w:t>
      </w:r>
      <w:r>
        <w:rPr>
          <w:rFonts w:ascii="Arial" w:hAnsi="Arial" w:cs="Arial"/>
          <w:sz w:val="22"/>
          <w:szCs w:val="22"/>
          <w:lang w:val="fr-CA"/>
        </w:rPr>
        <w:t>a</w:t>
      </w:r>
      <w:r w:rsidRPr="00277647">
        <w:rPr>
          <w:rFonts w:ascii="Arial" w:hAnsi="Arial" w:cs="Arial"/>
          <w:sz w:val="22"/>
          <w:szCs w:val="22"/>
          <w:lang w:val="fr-CA"/>
        </w:rPr>
        <w:t xml:space="preserve"> </w:t>
      </w:r>
      <w:r w:rsidR="00C61E51">
        <w:rPr>
          <w:rFonts w:ascii="Arial" w:hAnsi="Arial" w:cs="Arial"/>
          <w:sz w:val="22"/>
          <w:szCs w:val="22"/>
          <w:lang w:val="fr-CA"/>
        </w:rPr>
        <w:t>s</w:t>
      </w:r>
      <w:r w:rsidRPr="00277647">
        <w:rPr>
          <w:rFonts w:ascii="Arial" w:hAnsi="Arial" w:cs="Arial"/>
          <w:sz w:val="22"/>
          <w:szCs w:val="22"/>
          <w:lang w:val="fr-CA"/>
        </w:rPr>
        <w:t>ecrétaire-trésori</w:t>
      </w:r>
      <w:r w:rsidR="00491179">
        <w:rPr>
          <w:rFonts w:ascii="Arial" w:hAnsi="Arial" w:cs="Arial"/>
          <w:sz w:val="22"/>
          <w:szCs w:val="22"/>
          <w:lang w:val="fr-CA"/>
        </w:rPr>
        <w:t>ère</w:t>
      </w:r>
      <w:r w:rsidRPr="00277647">
        <w:rPr>
          <w:rFonts w:ascii="Arial" w:hAnsi="Arial" w:cs="Arial"/>
          <w:sz w:val="22"/>
          <w:szCs w:val="22"/>
          <w:lang w:val="fr-CA"/>
        </w:rPr>
        <w:t xml:space="preserve">, Me </w:t>
      </w:r>
      <w:r>
        <w:rPr>
          <w:rFonts w:ascii="Arial" w:hAnsi="Arial" w:cs="Arial"/>
          <w:sz w:val="22"/>
          <w:szCs w:val="22"/>
          <w:lang w:val="fr-CA"/>
        </w:rPr>
        <w:t>Camille Tremblay-Létourneau</w:t>
      </w:r>
      <w:r w:rsidRPr="00277647">
        <w:rPr>
          <w:rFonts w:ascii="Arial" w:hAnsi="Arial" w:cs="Arial"/>
          <w:sz w:val="22"/>
          <w:szCs w:val="22"/>
          <w:lang w:val="fr-CA"/>
        </w:rPr>
        <w:t>, présente</w:t>
      </w:r>
      <w:r w:rsidR="00217472">
        <w:rPr>
          <w:rFonts w:ascii="Arial" w:hAnsi="Arial" w:cs="Arial"/>
          <w:sz w:val="22"/>
          <w:szCs w:val="22"/>
          <w:lang w:val="fr-CA"/>
        </w:rPr>
        <w:t xml:space="preserve"> </w:t>
      </w:r>
      <w:r w:rsidR="003E17A0" w:rsidRPr="00F544E3">
        <w:rPr>
          <w:rFonts w:ascii="Arial" w:eastAsia="Calibri" w:hAnsi="Arial" w:cs="Arial"/>
          <w:sz w:val="22"/>
          <w:szCs w:val="22"/>
          <w:lang w:val="fr-CA" w:eastAsia="en-US"/>
        </w:rPr>
        <w:t xml:space="preserve">Monsieur Marc-André Monette, </w:t>
      </w:r>
      <w:r w:rsidR="00217472" w:rsidRPr="00D22163">
        <w:rPr>
          <w:rFonts w:ascii="Arial" w:hAnsi="Arial" w:cs="Arial"/>
          <w:sz w:val="22"/>
          <w:szCs w:val="22"/>
          <w:lang w:val="fr-CA"/>
        </w:rPr>
        <w:t xml:space="preserve">CPA auditeur, CA. </w:t>
      </w:r>
      <w:r w:rsidR="00217472">
        <w:rPr>
          <w:rFonts w:ascii="Arial" w:hAnsi="Arial" w:cs="Arial"/>
          <w:sz w:val="22"/>
          <w:szCs w:val="22"/>
          <w:lang w:val="fr-CA"/>
        </w:rPr>
        <w:t xml:space="preserve">Celui-ci </w:t>
      </w:r>
      <w:r w:rsidR="003E17A0" w:rsidRPr="00F544E3">
        <w:rPr>
          <w:rFonts w:ascii="Arial" w:eastAsia="Calibri" w:hAnsi="Arial" w:cs="Arial"/>
          <w:sz w:val="22"/>
          <w:szCs w:val="22"/>
          <w:lang w:val="fr-CA" w:eastAsia="en-US"/>
        </w:rPr>
        <w:t>présente les états financiers </w:t>
      </w:r>
      <w:r w:rsidR="000875A0">
        <w:rPr>
          <w:rFonts w:ascii="Arial" w:eastAsia="Calibri" w:hAnsi="Arial" w:cs="Arial"/>
          <w:sz w:val="22"/>
          <w:szCs w:val="22"/>
          <w:lang w:val="fr-CA" w:eastAsia="en-US"/>
        </w:rPr>
        <w:t>vérifiés du Barreau de l’Outaouais</w:t>
      </w:r>
      <w:r w:rsidR="00501C7F">
        <w:rPr>
          <w:rFonts w:ascii="Arial" w:eastAsia="Calibri" w:hAnsi="Arial" w:cs="Arial"/>
          <w:sz w:val="22"/>
          <w:szCs w:val="22"/>
          <w:lang w:val="fr-CA" w:eastAsia="en-US"/>
        </w:rPr>
        <w:t>.</w:t>
      </w:r>
      <w:r w:rsidR="003E17A0" w:rsidRPr="00F544E3">
        <w:rPr>
          <w:rFonts w:ascii="Arial" w:eastAsia="Calibri" w:hAnsi="Arial" w:cs="Arial"/>
          <w:sz w:val="22"/>
          <w:szCs w:val="22"/>
          <w:lang w:val="fr-CA" w:eastAsia="en-US"/>
        </w:rPr>
        <w:t xml:space="preserve"> </w:t>
      </w:r>
    </w:p>
    <w:p w14:paraId="64344848" w14:textId="77777777" w:rsidR="00501C7F" w:rsidRDefault="00501C7F" w:rsidP="003E17A0">
      <w:pPr>
        <w:spacing w:after="160"/>
        <w:ind w:left="720"/>
        <w:contextualSpacing/>
        <w:jc w:val="both"/>
        <w:rPr>
          <w:rFonts w:ascii="Arial" w:eastAsia="Calibri" w:hAnsi="Arial" w:cs="Arial"/>
          <w:sz w:val="22"/>
          <w:szCs w:val="22"/>
          <w:lang w:val="fr-CA" w:eastAsia="en-US"/>
        </w:rPr>
      </w:pPr>
    </w:p>
    <w:p w14:paraId="6014BBF4" w14:textId="72AF118D" w:rsidR="00EE2318" w:rsidRDefault="001C4FD1" w:rsidP="003E17A0">
      <w:pPr>
        <w:spacing w:after="160"/>
        <w:ind w:left="720"/>
        <w:contextualSpacing/>
        <w:jc w:val="both"/>
        <w:rPr>
          <w:rFonts w:ascii="Arial" w:eastAsia="Calibri" w:hAnsi="Arial" w:cs="Arial"/>
          <w:sz w:val="22"/>
          <w:szCs w:val="22"/>
          <w:lang w:val="fr-CA" w:eastAsia="en-US"/>
        </w:rPr>
      </w:pPr>
      <w:r w:rsidRPr="00F4144A">
        <w:rPr>
          <w:rFonts w:ascii="Arial" w:eastAsia="Calibri" w:hAnsi="Arial" w:cs="Arial"/>
          <w:sz w:val="22"/>
          <w:szCs w:val="22"/>
          <w:lang w:val="fr-CA" w:eastAsia="en-US"/>
        </w:rPr>
        <w:t>Monsieur Monette</w:t>
      </w:r>
      <w:r w:rsidR="00501C7F" w:rsidRPr="00F4144A">
        <w:rPr>
          <w:rFonts w:ascii="Arial" w:eastAsia="Calibri" w:hAnsi="Arial" w:cs="Arial"/>
          <w:sz w:val="22"/>
          <w:szCs w:val="22"/>
          <w:lang w:val="fr-CA" w:eastAsia="en-US"/>
        </w:rPr>
        <w:t xml:space="preserve"> explique certaines variations dans les postes</w:t>
      </w:r>
      <w:r w:rsidRPr="00F4144A">
        <w:rPr>
          <w:rFonts w:ascii="Arial" w:eastAsia="Calibri" w:hAnsi="Arial" w:cs="Arial"/>
          <w:sz w:val="22"/>
          <w:szCs w:val="22"/>
          <w:lang w:val="fr-CA" w:eastAsia="en-US"/>
        </w:rPr>
        <w:t xml:space="preserve"> des produits et des charges. </w:t>
      </w:r>
      <w:r w:rsidR="006F6F8F" w:rsidRPr="00F4144A">
        <w:rPr>
          <w:rFonts w:ascii="Arial" w:eastAsia="Calibri" w:hAnsi="Arial" w:cs="Arial"/>
          <w:sz w:val="22"/>
          <w:szCs w:val="22"/>
          <w:lang w:val="fr-CA" w:eastAsia="en-US"/>
        </w:rPr>
        <w:t xml:space="preserve">La hausse </w:t>
      </w:r>
      <w:r w:rsidR="00CF7B1F" w:rsidRPr="00F4144A">
        <w:rPr>
          <w:rFonts w:ascii="Arial" w:eastAsia="Calibri" w:hAnsi="Arial" w:cs="Arial"/>
          <w:sz w:val="22"/>
          <w:szCs w:val="22"/>
          <w:lang w:val="fr-CA" w:eastAsia="en-US"/>
        </w:rPr>
        <w:t xml:space="preserve">du côté des produits </w:t>
      </w:r>
      <w:r w:rsidR="002A545D">
        <w:rPr>
          <w:rFonts w:ascii="Arial" w:eastAsia="Calibri" w:hAnsi="Arial" w:cs="Arial"/>
          <w:sz w:val="22"/>
          <w:szCs w:val="22"/>
          <w:lang w:val="fr-CA" w:eastAsia="en-US"/>
        </w:rPr>
        <w:t>s’explique</w:t>
      </w:r>
      <w:r w:rsidR="00CF7B1F" w:rsidRPr="00F4144A">
        <w:rPr>
          <w:rFonts w:ascii="Arial" w:eastAsia="Calibri" w:hAnsi="Arial" w:cs="Arial"/>
          <w:sz w:val="22"/>
          <w:szCs w:val="22"/>
          <w:lang w:val="fr-CA" w:eastAsia="en-US"/>
        </w:rPr>
        <w:t xml:space="preserve"> principalement </w:t>
      </w:r>
      <w:r w:rsidR="00473E7F">
        <w:rPr>
          <w:rFonts w:ascii="Arial" w:eastAsia="Calibri" w:hAnsi="Arial" w:cs="Arial"/>
          <w:sz w:val="22"/>
          <w:szCs w:val="22"/>
          <w:lang w:val="fr-CA" w:eastAsia="en-US"/>
        </w:rPr>
        <w:t>par</w:t>
      </w:r>
      <w:r w:rsidR="00CF7B1F" w:rsidRPr="00F4144A">
        <w:rPr>
          <w:rFonts w:ascii="Arial" w:eastAsia="Calibri" w:hAnsi="Arial" w:cs="Arial"/>
          <w:sz w:val="22"/>
          <w:szCs w:val="22"/>
          <w:lang w:val="fr-CA" w:eastAsia="en-US"/>
        </w:rPr>
        <w:t xml:space="preserve"> la forte augmentation </w:t>
      </w:r>
      <w:r w:rsidR="00327238" w:rsidRPr="00F4144A">
        <w:rPr>
          <w:rFonts w:ascii="Arial" w:eastAsia="Calibri" w:hAnsi="Arial" w:cs="Arial"/>
          <w:sz w:val="22"/>
          <w:szCs w:val="22"/>
          <w:lang w:val="fr-CA" w:eastAsia="en-US"/>
        </w:rPr>
        <w:t xml:space="preserve">de la participation </w:t>
      </w:r>
      <w:r w:rsidR="00CF7B1F" w:rsidRPr="00F4144A">
        <w:rPr>
          <w:rFonts w:ascii="Arial" w:eastAsia="Calibri" w:hAnsi="Arial" w:cs="Arial"/>
          <w:sz w:val="22"/>
          <w:szCs w:val="22"/>
          <w:lang w:val="fr-CA" w:eastAsia="en-US"/>
        </w:rPr>
        <w:t>aux activités du Barreau de l’Outaouais</w:t>
      </w:r>
      <w:r w:rsidR="000F0902" w:rsidRPr="00F4144A">
        <w:rPr>
          <w:rFonts w:ascii="Arial" w:eastAsia="Calibri" w:hAnsi="Arial" w:cs="Arial"/>
          <w:sz w:val="22"/>
          <w:szCs w:val="22"/>
          <w:lang w:val="fr-CA" w:eastAsia="en-US"/>
        </w:rPr>
        <w:t xml:space="preserve">, notamment </w:t>
      </w:r>
      <w:r w:rsidR="00327238" w:rsidRPr="00F4144A">
        <w:rPr>
          <w:rFonts w:ascii="Arial" w:eastAsia="Calibri" w:hAnsi="Arial" w:cs="Arial"/>
          <w:sz w:val="22"/>
          <w:szCs w:val="22"/>
          <w:lang w:val="fr-CA" w:eastAsia="en-US"/>
        </w:rPr>
        <w:t xml:space="preserve">avec la rentrée judiciaire et le retour </w:t>
      </w:r>
      <w:r w:rsidR="000F0902" w:rsidRPr="00F4144A">
        <w:rPr>
          <w:rFonts w:ascii="Arial" w:eastAsia="Calibri" w:hAnsi="Arial" w:cs="Arial"/>
          <w:sz w:val="22"/>
          <w:szCs w:val="22"/>
          <w:lang w:val="fr-CA" w:eastAsia="en-US"/>
        </w:rPr>
        <w:t>du</w:t>
      </w:r>
      <w:r w:rsidR="00327238" w:rsidRPr="00F4144A">
        <w:rPr>
          <w:rFonts w:ascii="Arial" w:eastAsia="Calibri" w:hAnsi="Arial" w:cs="Arial"/>
          <w:sz w:val="22"/>
          <w:szCs w:val="22"/>
          <w:lang w:val="fr-CA" w:eastAsia="en-US"/>
        </w:rPr>
        <w:t xml:space="preserve"> </w:t>
      </w:r>
      <w:r w:rsidR="000F0902" w:rsidRPr="00F4144A">
        <w:rPr>
          <w:rFonts w:ascii="Arial" w:eastAsia="Calibri" w:hAnsi="Arial" w:cs="Arial"/>
          <w:sz w:val="22"/>
          <w:szCs w:val="22"/>
          <w:lang w:val="fr-CA" w:eastAsia="en-US"/>
        </w:rPr>
        <w:t>colloque en droit public</w:t>
      </w:r>
      <w:r w:rsidR="00327238" w:rsidRPr="00F4144A">
        <w:rPr>
          <w:rFonts w:ascii="Arial" w:eastAsia="Calibri" w:hAnsi="Arial" w:cs="Arial"/>
          <w:sz w:val="22"/>
          <w:szCs w:val="22"/>
          <w:lang w:val="fr-CA" w:eastAsia="en-US"/>
        </w:rPr>
        <w:t xml:space="preserve">. </w:t>
      </w:r>
      <w:r w:rsidR="00180FF2" w:rsidRPr="00F4144A">
        <w:rPr>
          <w:rFonts w:ascii="Arial" w:eastAsia="Calibri" w:hAnsi="Arial" w:cs="Arial"/>
          <w:sz w:val="22"/>
          <w:szCs w:val="22"/>
          <w:lang w:val="fr-CA" w:eastAsia="en-US"/>
        </w:rPr>
        <w:t>Sui</w:t>
      </w:r>
      <w:r w:rsidR="009A213D" w:rsidRPr="00F4144A">
        <w:rPr>
          <w:rFonts w:ascii="Arial" w:eastAsia="Calibri" w:hAnsi="Arial" w:cs="Arial"/>
          <w:sz w:val="22"/>
          <w:szCs w:val="22"/>
          <w:lang w:val="fr-CA" w:eastAsia="en-US"/>
        </w:rPr>
        <w:t xml:space="preserve">vent les </w:t>
      </w:r>
      <w:r w:rsidR="00972737" w:rsidRPr="00F4144A">
        <w:rPr>
          <w:rFonts w:ascii="Arial" w:eastAsia="Calibri" w:hAnsi="Arial" w:cs="Arial"/>
          <w:sz w:val="22"/>
          <w:szCs w:val="22"/>
          <w:lang w:val="fr-CA" w:eastAsia="en-US"/>
        </w:rPr>
        <w:t>revenus tirés de la location des casiers</w:t>
      </w:r>
      <w:r w:rsidR="002B42AE">
        <w:rPr>
          <w:rFonts w:ascii="Arial" w:eastAsia="Calibri" w:hAnsi="Arial" w:cs="Arial"/>
          <w:sz w:val="22"/>
          <w:szCs w:val="22"/>
          <w:lang w:val="fr-CA" w:eastAsia="en-US"/>
        </w:rPr>
        <w:t xml:space="preserve">, </w:t>
      </w:r>
      <w:r w:rsidR="00972737" w:rsidRPr="00F4144A">
        <w:rPr>
          <w:rFonts w:ascii="Arial" w:eastAsia="Calibri" w:hAnsi="Arial" w:cs="Arial"/>
          <w:sz w:val="22"/>
          <w:szCs w:val="22"/>
          <w:lang w:val="fr-CA" w:eastAsia="en-US"/>
        </w:rPr>
        <w:t>des commandites</w:t>
      </w:r>
      <w:r w:rsidR="002B42AE">
        <w:rPr>
          <w:rFonts w:ascii="Arial" w:eastAsia="Calibri" w:hAnsi="Arial" w:cs="Arial"/>
          <w:sz w:val="22"/>
          <w:szCs w:val="22"/>
          <w:lang w:val="fr-CA" w:eastAsia="en-US"/>
        </w:rPr>
        <w:t xml:space="preserve"> et d’un taux d’intérêt favorable</w:t>
      </w:r>
      <w:r w:rsidR="00972737" w:rsidRPr="00F4144A">
        <w:rPr>
          <w:rFonts w:ascii="Arial" w:eastAsia="Calibri" w:hAnsi="Arial" w:cs="Arial"/>
          <w:sz w:val="22"/>
          <w:szCs w:val="22"/>
          <w:lang w:val="fr-CA" w:eastAsia="en-US"/>
        </w:rPr>
        <w:t xml:space="preserve">. </w:t>
      </w:r>
      <w:r w:rsidR="009A213D" w:rsidRPr="00F4144A">
        <w:rPr>
          <w:rFonts w:ascii="Arial" w:eastAsia="Calibri" w:hAnsi="Arial" w:cs="Arial"/>
          <w:sz w:val="22"/>
          <w:szCs w:val="22"/>
          <w:lang w:val="fr-CA" w:eastAsia="en-US"/>
        </w:rPr>
        <w:t xml:space="preserve">Bien que </w:t>
      </w:r>
      <w:r w:rsidR="00821E94" w:rsidRPr="00F4144A">
        <w:rPr>
          <w:rFonts w:ascii="Arial" w:eastAsia="Calibri" w:hAnsi="Arial" w:cs="Arial"/>
          <w:sz w:val="22"/>
          <w:szCs w:val="22"/>
          <w:lang w:val="fr-CA" w:eastAsia="en-US"/>
        </w:rPr>
        <w:t xml:space="preserve">les revenus tirés des </w:t>
      </w:r>
      <w:r w:rsidR="00FA7F1D" w:rsidRPr="00F4144A">
        <w:rPr>
          <w:rFonts w:ascii="Arial" w:eastAsia="Calibri" w:hAnsi="Arial" w:cs="Arial"/>
          <w:sz w:val="22"/>
          <w:szCs w:val="22"/>
          <w:lang w:val="fr-CA" w:eastAsia="en-US"/>
        </w:rPr>
        <w:t>cotisations</w:t>
      </w:r>
      <w:r w:rsidR="00821E94" w:rsidRPr="00F4144A">
        <w:rPr>
          <w:rFonts w:ascii="Arial" w:eastAsia="Calibri" w:hAnsi="Arial" w:cs="Arial"/>
          <w:sz w:val="22"/>
          <w:szCs w:val="22"/>
          <w:lang w:val="fr-CA" w:eastAsia="en-US"/>
        </w:rPr>
        <w:t xml:space="preserve"> </w:t>
      </w:r>
      <w:r w:rsidR="00FA7F1D" w:rsidRPr="00F4144A">
        <w:rPr>
          <w:rFonts w:ascii="Arial" w:eastAsia="Calibri" w:hAnsi="Arial" w:cs="Arial"/>
          <w:sz w:val="22"/>
          <w:szCs w:val="22"/>
          <w:lang w:val="fr-CA" w:eastAsia="en-US"/>
        </w:rPr>
        <w:t xml:space="preserve">se maintiennent comparativement à </w:t>
      </w:r>
      <w:r w:rsidR="00AD343E" w:rsidRPr="00F4144A">
        <w:rPr>
          <w:rFonts w:ascii="Arial" w:eastAsia="Calibri" w:hAnsi="Arial" w:cs="Arial"/>
          <w:sz w:val="22"/>
          <w:szCs w:val="22"/>
          <w:lang w:val="fr-CA" w:eastAsia="en-US"/>
        </w:rPr>
        <w:t>l’an dernier</w:t>
      </w:r>
      <w:r w:rsidR="00821E94" w:rsidRPr="00F4144A">
        <w:rPr>
          <w:rFonts w:ascii="Arial" w:eastAsia="Calibri" w:hAnsi="Arial" w:cs="Arial"/>
          <w:sz w:val="22"/>
          <w:szCs w:val="22"/>
          <w:lang w:val="fr-CA" w:eastAsia="en-US"/>
        </w:rPr>
        <w:t xml:space="preserve">, Monsieur Monette souligne </w:t>
      </w:r>
      <w:r w:rsidR="00EA2939" w:rsidRPr="00F4144A">
        <w:rPr>
          <w:rFonts w:ascii="Arial" w:eastAsia="Calibri" w:hAnsi="Arial" w:cs="Arial"/>
          <w:sz w:val="22"/>
          <w:szCs w:val="22"/>
          <w:lang w:val="fr-CA" w:eastAsia="en-US"/>
        </w:rPr>
        <w:t>qu’ils</w:t>
      </w:r>
      <w:r w:rsidR="001258AA" w:rsidRPr="00F4144A">
        <w:rPr>
          <w:rFonts w:ascii="Arial" w:eastAsia="Calibri" w:hAnsi="Arial" w:cs="Arial"/>
          <w:sz w:val="22"/>
          <w:szCs w:val="22"/>
          <w:lang w:val="fr-CA" w:eastAsia="en-US"/>
        </w:rPr>
        <w:t xml:space="preserve"> </w:t>
      </w:r>
      <w:r w:rsidR="008B79F5" w:rsidRPr="00F4144A">
        <w:rPr>
          <w:rFonts w:ascii="Arial" w:eastAsia="Calibri" w:hAnsi="Arial" w:cs="Arial"/>
          <w:sz w:val="22"/>
          <w:szCs w:val="22"/>
          <w:lang w:val="fr-CA" w:eastAsia="en-US"/>
        </w:rPr>
        <w:t>devraient augmenter l’an prochain en raison de l’</w:t>
      </w:r>
      <w:r w:rsidR="00FA7F1D" w:rsidRPr="00F4144A">
        <w:rPr>
          <w:rFonts w:ascii="Arial" w:eastAsia="Calibri" w:hAnsi="Arial" w:cs="Arial"/>
          <w:sz w:val="22"/>
          <w:szCs w:val="22"/>
          <w:lang w:val="fr-CA" w:eastAsia="en-US"/>
        </w:rPr>
        <w:t xml:space="preserve">augmentation </w:t>
      </w:r>
      <w:r w:rsidR="0075661F" w:rsidRPr="00F4144A">
        <w:rPr>
          <w:rFonts w:ascii="Arial" w:eastAsia="Calibri" w:hAnsi="Arial" w:cs="Arial"/>
          <w:sz w:val="22"/>
          <w:szCs w:val="22"/>
          <w:lang w:val="fr-CA" w:eastAsia="en-US"/>
        </w:rPr>
        <w:t xml:space="preserve">du </w:t>
      </w:r>
      <w:r w:rsidR="0075661F" w:rsidRPr="00277647">
        <w:rPr>
          <w:rFonts w:ascii="Arial" w:hAnsi="Arial" w:cs="Arial"/>
          <w:sz w:val="22"/>
          <w:szCs w:val="22"/>
          <w:lang w:val="fr-CA"/>
        </w:rPr>
        <w:t>montant de la cotisation annuelle de la Section qui a été</w:t>
      </w:r>
      <w:r w:rsidR="004D3724" w:rsidRPr="00277647">
        <w:rPr>
          <w:rFonts w:ascii="Arial" w:hAnsi="Arial" w:cs="Arial"/>
          <w:sz w:val="22"/>
          <w:szCs w:val="22"/>
          <w:lang w:val="fr-CA"/>
        </w:rPr>
        <w:t xml:space="preserve"> votée lors de l’AGA de 2023</w:t>
      </w:r>
      <w:r w:rsidR="00FA7F1D" w:rsidRPr="00F4144A">
        <w:rPr>
          <w:rFonts w:ascii="Arial" w:eastAsia="Calibri" w:hAnsi="Arial" w:cs="Arial"/>
          <w:sz w:val="22"/>
          <w:szCs w:val="22"/>
          <w:lang w:val="fr-CA" w:eastAsia="en-US"/>
        </w:rPr>
        <w:t>.</w:t>
      </w:r>
      <w:r w:rsidR="00AD343E">
        <w:rPr>
          <w:rFonts w:ascii="Arial" w:eastAsia="Calibri" w:hAnsi="Arial" w:cs="Arial"/>
          <w:sz w:val="22"/>
          <w:szCs w:val="22"/>
          <w:lang w:val="fr-CA" w:eastAsia="en-US"/>
        </w:rPr>
        <w:t xml:space="preserve"> </w:t>
      </w:r>
    </w:p>
    <w:p w14:paraId="1BEB8947" w14:textId="77777777" w:rsidR="00EE2318" w:rsidRDefault="00EE2318" w:rsidP="003E17A0">
      <w:pPr>
        <w:spacing w:after="160"/>
        <w:ind w:left="720"/>
        <w:contextualSpacing/>
        <w:jc w:val="both"/>
        <w:rPr>
          <w:rFonts w:ascii="Arial" w:eastAsia="Calibri" w:hAnsi="Arial" w:cs="Arial"/>
          <w:sz w:val="22"/>
          <w:szCs w:val="22"/>
          <w:lang w:val="fr-CA" w:eastAsia="en-US"/>
        </w:rPr>
      </w:pPr>
    </w:p>
    <w:p w14:paraId="423727D5" w14:textId="32ABD9D8" w:rsidR="00B356AD" w:rsidRDefault="00425E64"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Pour ce qui est des charges,</w:t>
      </w:r>
      <w:r w:rsidR="00F5515C">
        <w:rPr>
          <w:rFonts w:ascii="Arial" w:eastAsia="Calibri" w:hAnsi="Arial" w:cs="Arial"/>
          <w:sz w:val="22"/>
          <w:szCs w:val="22"/>
          <w:lang w:val="fr-CA" w:eastAsia="en-US"/>
        </w:rPr>
        <w:t xml:space="preserve"> la tenue </w:t>
      </w:r>
      <w:r w:rsidR="00DC78CD">
        <w:rPr>
          <w:rFonts w:ascii="Arial" w:eastAsia="Calibri" w:hAnsi="Arial" w:cs="Arial"/>
          <w:sz w:val="22"/>
          <w:szCs w:val="22"/>
          <w:lang w:val="fr-CA" w:eastAsia="en-US"/>
        </w:rPr>
        <w:t xml:space="preserve">de </w:t>
      </w:r>
      <w:r w:rsidR="004A7135">
        <w:rPr>
          <w:rFonts w:ascii="Arial" w:eastAsia="Calibri" w:hAnsi="Arial" w:cs="Arial"/>
          <w:sz w:val="22"/>
          <w:szCs w:val="22"/>
          <w:lang w:val="fr-CA" w:eastAsia="en-US"/>
        </w:rPr>
        <w:t xml:space="preserve">la </w:t>
      </w:r>
      <w:r w:rsidR="006A64DC">
        <w:rPr>
          <w:rFonts w:ascii="Arial" w:eastAsia="Calibri" w:hAnsi="Arial" w:cs="Arial"/>
          <w:sz w:val="22"/>
          <w:szCs w:val="22"/>
          <w:lang w:val="fr-CA" w:eastAsia="en-US"/>
        </w:rPr>
        <w:t>j</w:t>
      </w:r>
      <w:r w:rsidR="004A7135">
        <w:rPr>
          <w:rFonts w:ascii="Arial" w:eastAsia="Calibri" w:hAnsi="Arial" w:cs="Arial"/>
          <w:sz w:val="22"/>
          <w:szCs w:val="22"/>
          <w:lang w:val="fr-CA" w:eastAsia="en-US"/>
        </w:rPr>
        <w:t xml:space="preserve">ournée du Barreau de l’Outaouais, de </w:t>
      </w:r>
      <w:r w:rsidR="00DC78CD">
        <w:rPr>
          <w:rFonts w:ascii="Arial" w:eastAsia="Calibri" w:hAnsi="Arial" w:cs="Arial"/>
          <w:sz w:val="22"/>
          <w:szCs w:val="22"/>
          <w:lang w:val="fr-CA" w:eastAsia="en-US"/>
        </w:rPr>
        <w:t>la rentrée judiciaire, du banquet annuel, du colloque en droit public</w:t>
      </w:r>
      <w:r w:rsidR="006A64DC">
        <w:rPr>
          <w:rFonts w:ascii="Arial" w:eastAsia="Calibri" w:hAnsi="Arial" w:cs="Arial"/>
          <w:sz w:val="22"/>
          <w:szCs w:val="22"/>
          <w:lang w:val="fr-CA" w:eastAsia="en-US"/>
        </w:rPr>
        <w:t xml:space="preserve"> et </w:t>
      </w:r>
      <w:r w:rsidR="00B006C6">
        <w:rPr>
          <w:rFonts w:ascii="Arial" w:eastAsia="Calibri" w:hAnsi="Arial" w:cs="Arial"/>
          <w:sz w:val="22"/>
          <w:szCs w:val="22"/>
          <w:lang w:val="fr-CA" w:eastAsia="en-US"/>
        </w:rPr>
        <w:t>autres</w:t>
      </w:r>
      <w:r w:rsidR="00DC78CD">
        <w:rPr>
          <w:rFonts w:ascii="Arial" w:eastAsia="Calibri" w:hAnsi="Arial" w:cs="Arial"/>
          <w:sz w:val="22"/>
          <w:szCs w:val="22"/>
          <w:lang w:val="fr-CA" w:eastAsia="en-US"/>
        </w:rPr>
        <w:t xml:space="preserve"> </w:t>
      </w:r>
      <w:r w:rsidR="00A12AF1">
        <w:rPr>
          <w:rFonts w:ascii="Arial" w:eastAsia="Calibri" w:hAnsi="Arial" w:cs="Arial"/>
          <w:sz w:val="22"/>
          <w:szCs w:val="22"/>
          <w:lang w:val="fr-CA" w:eastAsia="en-US"/>
        </w:rPr>
        <w:t>ont</w:t>
      </w:r>
      <w:r w:rsidR="005D030D">
        <w:rPr>
          <w:rFonts w:ascii="Arial" w:eastAsia="Calibri" w:hAnsi="Arial" w:cs="Arial"/>
          <w:sz w:val="22"/>
          <w:szCs w:val="22"/>
          <w:lang w:val="fr-CA" w:eastAsia="en-US"/>
        </w:rPr>
        <w:t xml:space="preserve"> entraîn</w:t>
      </w:r>
      <w:r w:rsidR="00DC78CD">
        <w:rPr>
          <w:rFonts w:ascii="Arial" w:eastAsia="Calibri" w:hAnsi="Arial" w:cs="Arial"/>
          <w:sz w:val="22"/>
          <w:szCs w:val="22"/>
          <w:lang w:val="fr-CA" w:eastAsia="en-US"/>
        </w:rPr>
        <w:t>é</w:t>
      </w:r>
      <w:r w:rsidR="005D030D">
        <w:rPr>
          <w:rFonts w:ascii="Arial" w:eastAsia="Calibri" w:hAnsi="Arial" w:cs="Arial"/>
          <w:sz w:val="22"/>
          <w:szCs w:val="22"/>
          <w:lang w:val="fr-CA" w:eastAsia="en-US"/>
        </w:rPr>
        <w:t xml:space="preserve"> une </w:t>
      </w:r>
      <w:r w:rsidR="0086696D">
        <w:rPr>
          <w:rFonts w:ascii="Arial" w:eastAsia="Calibri" w:hAnsi="Arial" w:cs="Arial"/>
          <w:sz w:val="22"/>
          <w:szCs w:val="22"/>
          <w:lang w:val="fr-CA" w:eastAsia="en-US"/>
        </w:rPr>
        <w:t>augmentation</w:t>
      </w:r>
      <w:r w:rsidR="005D030D">
        <w:rPr>
          <w:rFonts w:ascii="Arial" w:eastAsia="Calibri" w:hAnsi="Arial" w:cs="Arial"/>
          <w:sz w:val="22"/>
          <w:szCs w:val="22"/>
          <w:lang w:val="fr-CA" w:eastAsia="en-US"/>
        </w:rPr>
        <w:t xml:space="preserve"> des dépenses dans le poste relié</w:t>
      </w:r>
      <w:r w:rsidR="00175070">
        <w:rPr>
          <w:rFonts w:ascii="Arial" w:eastAsia="Calibri" w:hAnsi="Arial" w:cs="Arial"/>
          <w:sz w:val="22"/>
          <w:szCs w:val="22"/>
          <w:lang w:val="fr-CA" w:eastAsia="en-US"/>
        </w:rPr>
        <w:t xml:space="preserve"> aux déplacements</w:t>
      </w:r>
      <w:r w:rsidR="0086696D">
        <w:rPr>
          <w:rFonts w:ascii="Arial" w:eastAsia="Calibri" w:hAnsi="Arial" w:cs="Arial"/>
          <w:sz w:val="22"/>
          <w:szCs w:val="22"/>
          <w:lang w:val="fr-CA" w:eastAsia="en-US"/>
        </w:rPr>
        <w:t xml:space="preserve"> et représentation</w:t>
      </w:r>
      <w:r w:rsidR="005D030D">
        <w:rPr>
          <w:rFonts w:ascii="Arial" w:eastAsia="Calibri" w:hAnsi="Arial" w:cs="Arial"/>
          <w:sz w:val="22"/>
          <w:szCs w:val="22"/>
          <w:lang w:val="fr-CA" w:eastAsia="en-US"/>
        </w:rPr>
        <w:t>.</w:t>
      </w:r>
      <w:r w:rsidR="0063300D">
        <w:rPr>
          <w:rFonts w:ascii="Arial" w:eastAsia="Calibri" w:hAnsi="Arial" w:cs="Arial"/>
          <w:sz w:val="22"/>
          <w:szCs w:val="22"/>
          <w:lang w:val="fr-CA" w:eastAsia="en-US"/>
        </w:rPr>
        <w:t xml:space="preserve"> Par ailleurs, il y a eu une augmentation </w:t>
      </w:r>
      <w:r w:rsidR="008E505F">
        <w:rPr>
          <w:rFonts w:ascii="Arial" w:eastAsia="Calibri" w:hAnsi="Arial" w:cs="Arial"/>
          <w:sz w:val="22"/>
          <w:szCs w:val="22"/>
          <w:lang w:val="fr-CA" w:eastAsia="en-US"/>
        </w:rPr>
        <w:t>des charges liées</w:t>
      </w:r>
      <w:r w:rsidR="00F45118">
        <w:rPr>
          <w:rFonts w:ascii="Arial" w:eastAsia="Calibri" w:hAnsi="Arial" w:cs="Arial"/>
          <w:sz w:val="22"/>
          <w:szCs w:val="22"/>
          <w:lang w:val="fr-CA" w:eastAsia="en-US"/>
        </w:rPr>
        <w:t xml:space="preserve"> aux dons et </w:t>
      </w:r>
      <w:r w:rsidR="0063300D">
        <w:rPr>
          <w:rFonts w:ascii="Arial" w:eastAsia="Calibri" w:hAnsi="Arial" w:cs="Arial"/>
          <w:sz w:val="22"/>
          <w:szCs w:val="22"/>
          <w:lang w:val="fr-CA" w:eastAsia="en-US"/>
        </w:rPr>
        <w:t>bourses</w:t>
      </w:r>
      <w:r w:rsidR="001144AA">
        <w:rPr>
          <w:rFonts w:ascii="Arial" w:eastAsia="Calibri" w:hAnsi="Arial" w:cs="Arial"/>
          <w:sz w:val="22"/>
          <w:szCs w:val="22"/>
          <w:lang w:val="fr-CA" w:eastAsia="en-US"/>
        </w:rPr>
        <w:t xml:space="preserve"> cette année</w:t>
      </w:r>
      <w:r w:rsidR="00DA3ECF">
        <w:rPr>
          <w:rFonts w:ascii="Arial" w:eastAsia="Calibri" w:hAnsi="Arial" w:cs="Arial"/>
          <w:sz w:val="22"/>
          <w:szCs w:val="22"/>
          <w:lang w:val="fr-CA" w:eastAsia="en-US"/>
        </w:rPr>
        <w:t>.</w:t>
      </w:r>
      <w:r w:rsidR="001144AA">
        <w:rPr>
          <w:rFonts w:ascii="Arial" w:eastAsia="Calibri" w:hAnsi="Arial" w:cs="Arial"/>
          <w:sz w:val="22"/>
          <w:szCs w:val="22"/>
          <w:lang w:val="fr-CA" w:eastAsia="en-US"/>
        </w:rPr>
        <w:t xml:space="preserve"> </w:t>
      </w:r>
      <w:r w:rsidR="0011180B">
        <w:rPr>
          <w:rFonts w:ascii="Arial" w:eastAsia="Calibri" w:hAnsi="Arial" w:cs="Arial"/>
          <w:sz w:val="22"/>
          <w:szCs w:val="22"/>
          <w:lang w:val="fr-CA" w:eastAsia="en-US"/>
        </w:rPr>
        <w:t>Toutefois</w:t>
      </w:r>
      <w:r w:rsidR="001144AA">
        <w:rPr>
          <w:rFonts w:ascii="Arial" w:eastAsia="Calibri" w:hAnsi="Arial" w:cs="Arial"/>
          <w:sz w:val="22"/>
          <w:szCs w:val="22"/>
          <w:lang w:val="fr-CA" w:eastAsia="en-US"/>
        </w:rPr>
        <w:t xml:space="preserve">, </w:t>
      </w:r>
      <w:r w:rsidR="0029637A">
        <w:rPr>
          <w:rFonts w:ascii="Arial" w:eastAsia="Calibri" w:hAnsi="Arial" w:cs="Arial"/>
          <w:sz w:val="22"/>
          <w:szCs w:val="22"/>
          <w:lang w:val="fr-CA" w:eastAsia="en-US"/>
        </w:rPr>
        <w:t xml:space="preserve">les charges ont diminué dans des postes importants </w:t>
      </w:r>
      <w:r w:rsidR="00E0258D">
        <w:rPr>
          <w:rFonts w:ascii="Arial" w:eastAsia="Calibri" w:hAnsi="Arial" w:cs="Arial"/>
          <w:sz w:val="22"/>
          <w:szCs w:val="22"/>
          <w:lang w:val="fr-CA" w:eastAsia="en-US"/>
        </w:rPr>
        <w:t xml:space="preserve">tels ceux </w:t>
      </w:r>
      <w:r w:rsidR="004F1109">
        <w:rPr>
          <w:rFonts w:ascii="Arial" w:eastAsia="Calibri" w:hAnsi="Arial" w:cs="Arial"/>
          <w:sz w:val="22"/>
          <w:szCs w:val="22"/>
          <w:lang w:val="fr-CA" w:eastAsia="en-US"/>
        </w:rPr>
        <w:t xml:space="preserve">des salaires </w:t>
      </w:r>
      <w:r w:rsidR="0013638A">
        <w:rPr>
          <w:rFonts w:ascii="Arial" w:eastAsia="Calibri" w:hAnsi="Arial" w:cs="Arial"/>
          <w:sz w:val="22"/>
          <w:szCs w:val="22"/>
          <w:lang w:val="fr-CA" w:eastAsia="en-US"/>
        </w:rPr>
        <w:t xml:space="preserve">&amp; </w:t>
      </w:r>
      <w:r w:rsidR="004F1109">
        <w:rPr>
          <w:rFonts w:ascii="Arial" w:eastAsia="Calibri" w:hAnsi="Arial" w:cs="Arial"/>
          <w:sz w:val="22"/>
          <w:szCs w:val="22"/>
          <w:lang w:val="fr-CA" w:eastAsia="en-US"/>
        </w:rPr>
        <w:t>avantages sociaux</w:t>
      </w:r>
      <w:r w:rsidR="00A65101">
        <w:rPr>
          <w:rFonts w:ascii="Arial" w:eastAsia="Calibri" w:hAnsi="Arial" w:cs="Arial"/>
          <w:sz w:val="22"/>
          <w:szCs w:val="22"/>
          <w:lang w:val="fr-CA" w:eastAsia="en-US"/>
        </w:rPr>
        <w:t xml:space="preserve">, </w:t>
      </w:r>
      <w:r w:rsidR="00B4348C">
        <w:rPr>
          <w:rFonts w:ascii="Arial" w:eastAsia="Calibri" w:hAnsi="Arial" w:cs="Arial"/>
          <w:sz w:val="22"/>
          <w:szCs w:val="22"/>
          <w:lang w:val="fr-CA" w:eastAsia="en-US"/>
        </w:rPr>
        <w:t xml:space="preserve">en raison de l’absence de services de permanence pendant </w:t>
      </w:r>
      <w:r w:rsidR="00CA7B73">
        <w:rPr>
          <w:rFonts w:ascii="Arial" w:eastAsia="Calibri" w:hAnsi="Arial" w:cs="Arial"/>
          <w:sz w:val="22"/>
          <w:szCs w:val="22"/>
          <w:lang w:val="fr-CA" w:eastAsia="en-US"/>
        </w:rPr>
        <w:t xml:space="preserve">certains mois, </w:t>
      </w:r>
      <w:r w:rsidR="002A43ED">
        <w:rPr>
          <w:rFonts w:ascii="Arial" w:eastAsia="Calibri" w:hAnsi="Arial" w:cs="Arial"/>
          <w:sz w:val="22"/>
          <w:szCs w:val="22"/>
          <w:lang w:val="fr-CA" w:eastAsia="en-US"/>
        </w:rPr>
        <w:t>et</w:t>
      </w:r>
      <w:r w:rsidR="00A65101">
        <w:rPr>
          <w:rFonts w:ascii="Arial" w:eastAsia="Calibri" w:hAnsi="Arial" w:cs="Arial"/>
          <w:sz w:val="22"/>
          <w:szCs w:val="22"/>
          <w:lang w:val="fr-CA" w:eastAsia="en-US"/>
        </w:rPr>
        <w:t xml:space="preserve"> des honoraires professionnels.</w:t>
      </w:r>
      <w:r w:rsidR="00CB2442">
        <w:rPr>
          <w:rFonts w:ascii="Arial" w:eastAsia="Calibri" w:hAnsi="Arial" w:cs="Arial"/>
          <w:sz w:val="22"/>
          <w:szCs w:val="22"/>
          <w:lang w:val="fr-CA" w:eastAsia="en-US"/>
        </w:rPr>
        <w:t xml:space="preserve">  Pour ce dernier</w:t>
      </w:r>
      <w:r w:rsidR="0024138F">
        <w:rPr>
          <w:rFonts w:ascii="Arial" w:eastAsia="Calibri" w:hAnsi="Arial" w:cs="Arial"/>
          <w:sz w:val="22"/>
          <w:szCs w:val="22"/>
          <w:lang w:val="fr-CA" w:eastAsia="en-US"/>
        </w:rPr>
        <w:t xml:space="preserve"> poste, il représente </w:t>
      </w:r>
      <w:r w:rsidR="0091057F">
        <w:rPr>
          <w:rFonts w:ascii="Arial" w:eastAsia="Calibri" w:hAnsi="Arial" w:cs="Arial"/>
          <w:sz w:val="22"/>
          <w:szCs w:val="22"/>
          <w:lang w:val="fr-CA" w:eastAsia="en-US"/>
        </w:rPr>
        <w:t xml:space="preserve">le résiduel </w:t>
      </w:r>
      <w:r w:rsidR="00C229DC">
        <w:rPr>
          <w:rFonts w:ascii="Arial" w:eastAsia="Calibri" w:hAnsi="Arial" w:cs="Arial"/>
          <w:sz w:val="22"/>
          <w:szCs w:val="22"/>
          <w:lang w:val="fr-CA" w:eastAsia="en-US"/>
        </w:rPr>
        <w:t>qu</w:t>
      </w:r>
      <w:r w:rsidR="00092B1B">
        <w:rPr>
          <w:rFonts w:ascii="Arial" w:eastAsia="Calibri" w:hAnsi="Arial" w:cs="Arial"/>
          <w:sz w:val="22"/>
          <w:szCs w:val="22"/>
          <w:lang w:val="fr-CA" w:eastAsia="en-US"/>
        </w:rPr>
        <w:t>i</w:t>
      </w:r>
      <w:r w:rsidR="00C229DC">
        <w:rPr>
          <w:rFonts w:ascii="Arial" w:eastAsia="Calibri" w:hAnsi="Arial" w:cs="Arial"/>
          <w:sz w:val="22"/>
          <w:szCs w:val="22"/>
          <w:lang w:val="fr-CA" w:eastAsia="en-US"/>
        </w:rPr>
        <w:t xml:space="preserve"> demeurait à payer </w:t>
      </w:r>
      <w:r w:rsidR="00F40E53">
        <w:rPr>
          <w:rFonts w:ascii="Arial" w:eastAsia="Calibri" w:hAnsi="Arial" w:cs="Arial"/>
          <w:sz w:val="22"/>
          <w:szCs w:val="22"/>
          <w:lang w:val="fr-CA" w:eastAsia="en-US"/>
        </w:rPr>
        <w:t xml:space="preserve">pour </w:t>
      </w:r>
      <w:r w:rsidR="00C73AC5">
        <w:rPr>
          <w:rFonts w:ascii="Arial" w:eastAsia="Calibri" w:hAnsi="Arial" w:cs="Arial"/>
          <w:sz w:val="22"/>
          <w:szCs w:val="22"/>
          <w:lang w:val="fr-CA" w:eastAsia="en-US"/>
        </w:rPr>
        <w:t>l’embauche de consultants</w:t>
      </w:r>
      <w:r w:rsidR="00C229DC">
        <w:rPr>
          <w:rFonts w:ascii="Arial" w:eastAsia="Calibri" w:hAnsi="Arial" w:cs="Arial"/>
          <w:sz w:val="22"/>
          <w:szCs w:val="22"/>
          <w:lang w:val="fr-CA" w:eastAsia="en-US"/>
        </w:rPr>
        <w:t xml:space="preserve"> pour</w:t>
      </w:r>
      <w:r w:rsidR="00D941D8">
        <w:rPr>
          <w:rFonts w:ascii="Arial" w:eastAsia="Calibri" w:hAnsi="Arial" w:cs="Arial"/>
          <w:sz w:val="22"/>
          <w:szCs w:val="22"/>
          <w:lang w:val="fr-CA" w:eastAsia="en-US"/>
        </w:rPr>
        <w:t xml:space="preserve"> appuyer le Barreau de l’Outaouais </w:t>
      </w:r>
      <w:r w:rsidR="00E40003">
        <w:rPr>
          <w:rFonts w:ascii="Arial" w:eastAsia="Calibri" w:hAnsi="Arial" w:cs="Arial"/>
          <w:sz w:val="22"/>
          <w:szCs w:val="22"/>
          <w:lang w:val="fr-CA" w:eastAsia="en-US"/>
        </w:rPr>
        <w:t>dans</w:t>
      </w:r>
      <w:r w:rsidR="00C229DC">
        <w:rPr>
          <w:rFonts w:ascii="Arial" w:eastAsia="Calibri" w:hAnsi="Arial" w:cs="Arial"/>
          <w:sz w:val="22"/>
          <w:szCs w:val="22"/>
          <w:lang w:val="fr-CA" w:eastAsia="en-US"/>
        </w:rPr>
        <w:t xml:space="preserve"> la réalisation</w:t>
      </w:r>
      <w:r w:rsidR="00D941D8">
        <w:rPr>
          <w:rFonts w:ascii="Arial" w:eastAsia="Calibri" w:hAnsi="Arial" w:cs="Arial"/>
          <w:sz w:val="22"/>
          <w:szCs w:val="22"/>
          <w:lang w:val="fr-CA" w:eastAsia="en-US"/>
        </w:rPr>
        <w:t xml:space="preserve"> de sa planification stratégique.</w:t>
      </w:r>
      <w:r w:rsidR="00C229DC">
        <w:rPr>
          <w:rFonts w:ascii="Arial" w:eastAsia="Calibri" w:hAnsi="Arial" w:cs="Arial"/>
          <w:sz w:val="22"/>
          <w:szCs w:val="22"/>
          <w:lang w:val="fr-CA" w:eastAsia="en-US"/>
        </w:rPr>
        <w:t xml:space="preserve"> </w:t>
      </w:r>
      <w:r w:rsidR="00C73AC5">
        <w:rPr>
          <w:rFonts w:ascii="Arial" w:eastAsia="Calibri" w:hAnsi="Arial" w:cs="Arial"/>
          <w:sz w:val="22"/>
          <w:szCs w:val="22"/>
          <w:lang w:val="fr-CA" w:eastAsia="en-US"/>
        </w:rPr>
        <w:t xml:space="preserve"> </w:t>
      </w:r>
      <w:r w:rsidR="00107601">
        <w:rPr>
          <w:rFonts w:ascii="Arial" w:eastAsia="Calibri" w:hAnsi="Arial" w:cs="Arial"/>
          <w:sz w:val="22"/>
          <w:szCs w:val="22"/>
          <w:lang w:val="fr-CA" w:eastAsia="en-US"/>
        </w:rPr>
        <w:t xml:space="preserve"> </w:t>
      </w:r>
      <w:r w:rsidR="00CB2442">
        <w:rPr>
          <w:rFonts w:ascii="Arial" w:eastAsia="Calibri" w:hAnsi="Arial" w:cs="Arial"/>
          <w:sz w:val="22"/>
          <w:szCs w:val="22"/>
          <w:lang w:val="fr-CA" w:eastAsia="en-US"/>
        </w:rPr>
        <w:t xml:space="preserve"> </w:t>
      </w:r>
      <w:r w:rsidR="00A65101">
        <w:rPr>
          <w:rFonts w:ascii="Arial" w:eastAsia="Calibri" w:hAnsi="Arial" w:cs="Arial"/>
          <w:sz w:val="22"/>
          <w:szCs w:val="22"/>
          <w:lang w:val="fr-CA" w:eastAsia="en-US"/>
        </w:rPr>
        <w:t xml:space="preserve"> </w:t>
      </w:r>
      <w:r w:rsidR="004F1109">
        <w:rPr>
          <w:rFonts w:ascii="Arial" w:eastAsia="Calibri" w:hAnsi="Arial" w:cs="Arial"/>
          <w:sz w:val="22"/>
          <w:szCs w:val="22"/>
          <w:lang w:val="fr-CA" w:eastAsia="en-US"/>
        </w:rPr>
        <w:t xml:space="preserve"> </w:t>
      </w:r>
      <w:r w:rsidR="00DA3ECF">
        <w:rPr>
          <w:rFonts w:ascii="Arial" w:eastAsia="Calibri" w:hAnsi="Arial" w:cs="Arial"/>
          <w:sz w:val="22"/>
          <w:szCs w:val="22"/>
          <w:lang w:val="fr-CA" w:eastAsia="en-US"/>
        </w:rPr>
        <w:t xml:space="preserve"> </w:t>
      </w:r>
    </w:p>
    <w:p w14:paraId="225D9562" w14:textId="77777777" w:rsidR="00B356AD" w:rsidRDefault="00B356AD" w:rsidP="003E17A0">
      <w:pPr>
        <w:spacing w:after="160"/>
        <w:ind w:left="720"/>
        <w:contextualSpacing/>
        <w:jc w:val="both"/>
        <w:rPr>
          <w:rFonts w:ascii="Arial" w:eastAsia="Calibri" w:hAnsi="Arial" w:cs="Arial"/>
          <w:sz w:val="22"/>
          <w:szCs w:val="22"/>
          <w:lang w:val="fr-CA" w:eastAsia="en-US"/>
        </w:rPr>
      </w:pPr>
    </w:p>
    <w:p w14:paraId="10BC107F" w14:textId="77D4A00E" w:rsidR="009D22B0" w:rsidRPr="001A4F4C" w:rsidRDefault="005D6FD3" w:rsidP="005D6FD3">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lastRenderedPageBreak/>
        <w:t>B</w:t>
      </w:r>
      <w:r w:rsidR="00DB6FD1">
        <w:rPr>
          <w:rFonts w:ascii="Arial" w:eastAsia="Calibri" w:hAnsi="Arial" w:cs="Arial"/>
          <w:sz w:val="22"/>
          <w:szCs w:val="22"/>
          <w:lang w:val="fr-CA" w:eastAsia="en-US"/>
        </w:rPr>
        <w:t xml:space="preserve">ien que </w:t>
      </w:r>
      <w:r w:rsidR="00E02CE2">
        <w:rPr>
          <w:rFonts w:ascii="Arial" w:eastAsia="Calibri" w:hAnsi="Arial" w:cs="Arial"/>
          <w:sz w:val="22"/>
          <w:szCs w:val="22"/>
          <w:lang w:val="fr-CA" w:eastAsia="en-US"/>
        </w:rPr>
        <w:t>l</w:t>
      </w:r>
      <w:r w:rsidR="00644A34" w:rsidRPr="003E17A0">
        <w:rPr>
          <w:rFonts w:ascii="Arial" w:eastAsia="Calibri" w:hAnsi="Arial" w:cs="Arial"/>
          <w:sz w:val="22"/>
          <w:szCs w:val="22"/>
          <w:lang w:val="fr-CA" w:eastAsia="en-US"/>
        </w:rPr>
        <w:t xml:space="preserve">e déficit </w:t>
      </w:r>
      <w:r w:rsidR="00C86FEC">
        <w:rPr>
          <w:rFonts w:ascii="Arial" w:eastAsia="Calibri" w:hAnsi="Arial" w:cs="Arial"/>
          <w:sz w:val="22"/>
          <w:szCs w:val="22"/>
          <w:lang w:val="fr-CA" w:eastAsia="en-US"/>
        </w:rPr>
        <w:t>soit</w:t>
      </w:r>
      <w:r w:rsidR="00644A34" w:rsidRPr="003E17A0">
        <w:rPr>
          <w:rFonts w:ascii="Arial" w:eastAsia="Calibri" w:hAnsi="Arial" w:cs="Arial"/>
          <w:sz w:val="22"/>
          <w:szCs w:val="22"/>
          <w:lang w:val="fr-CA" w:eastAsia="en-US"/>
        </w:rPr>
        <w:t xml:space="preserve"> d</w:t>
      </w:r>
      <w:r w:rsidR="00F435B6">
        <w:rPr>
          <w:rFonts w:ascii="Arial" w:eastAsia="Calibri" w:hAnsi="Arial" w:cs="Arial"/>
          <w:sz w:val="22"/>
          <w:szCs w:val="22"/>
          <w:lang w:val="fr-CA" w:eastAsia="en-US"/>
        </w:rPr>
        <w:t>’environ</w:t>
      </w:r>
      <w:r w:rsidR="00644A34" w:rsidRPr="003E17A0">
        <w:rPr>
          <w:rFonts w:ascii="Arial" w:eastAsia="Calibri" w:hAnsi="Arial" w:cs="Arial"/>
          <w:sz w:val="22"/>
          <w:szCs w:val="22"/>
          <w:lang w:val="fr-CA" w:eastAsia="en-US"/>
        </w:rPr>
        <w:t xml:space="preserve"> 11 </w:t>
      </w:r>
      <w:r w:rsidR="00B649FD">
        <w:rPr>
          <w:rFonts w:ascii="Arial" w:eastAsia="Calibri" w:hAnsi="Arial" w:cs="Arial"/>
          <w:sz w:val="22"/>
          <w:szCs w:val="22"/>
          <w:lang w:val="fr-CA" w:eastAsia="en-US"/>
        </w:rPr>
        <w:t>000</w:t>
      </w:r>
      <w:r w:rsidR="00644A34">
        <w:rPr>
          <w:rFonts w:ascii="Arial" w:eastAsia="Calibri" w:hAnsi="Arial" w:cs="Arial"/>
          <w:sz w:val="22"/>
          <w:szCs w:val="22"/>
          <w:lang w:val="fr-CA" w:eastAsia="en-US"/>
        </w:rPr>
        <w:t> </w:t>
      </w:r>
      <w:r w:rsidR="00644A34" w:rsidRPr="003E17A0">
        <w:rPr>
          <w:rFonts w:ascii="Arial" w:eastAsia="Calibri" w:hAnsi="Arial" w:cs="Arial"/>
          <w:sz w:val="22"/>
          <w:szCs w:val="22"/>
          <w:lang w:val="fr-CA" w:eastAsia="en-US"/>
        </w:rPr>
        <w:t>$</w:t>
      </w:r>
      <w:r w:rsidR="00DB6FD1">
        <w:rPr>
          <w:rFonts w:ascii="Arial" w:eastAsia="Calibri" w:hAnsi="Arial" w:cs="Arial"/>
          <w:sz w:val="22"/>
          <w:szCs w:val="22"/>
          <w:lang w:val="fr-CA" w:eastAsia="en-US"/>
        </w:rPr>
        <w:t xml:space="preserve">, </w:t>
      </w:r>
      <w:r w:rsidR="00577E72">
        <w:rPr>
          <w:rFonts w:ascii="Arial" w:eastAsia="Calibri" w:hAnsi="Arial" w:cs="Arial"/>
          <w:sz w:val="22"/>
          <w:szCs w:val="22"/>
          <w:lang w:val="fr-CA" w:eastAsia="en-US"/>
        </w:rPr>
        <w:t xml:space="preserve">avec </w:t>
      </w:r>
      <w:r w:rsidR="009D540D">
        <w:rPr>
          <w:rFonts w:ascii="Arial" w:eastAsia="Calibri" w:hAnsi="Arial" w:cs="Arial"/>
          <w:sz w:val="22"/>
          <w:szCs w:val="22"/>
          <w:lang w:val="fr-CA" w:eastAsia="en-US"/>
        </w:rPr>
        <w:t>d</w:t>
      </w:r>
      <w:r w:rsidR="00577E72">
        <w:rPr>
          <w:rFonts w:ascii="Arial" w:eastAsia="Calibri" w:hAnsi="Arial" w:cs="Arial"/>
          <w:sz w:val="22"/>
          <w:szCs w:val="22"/>
          <w:lang w:val="fr-CA" w:eastAsia="en-US"/>
        </w:rPr>
        <w:t>es produits d</w:t>
      </w:r>
      <w:r w:rsidR="00564D65">
        <w:rPr>
          <w:rFonts w:ascii="Arial" w:eastAsia="Calibri" w:hAnsi="Arial" w:cs="Arial"/>
          <w:sz w:val="22"/>
          <w:szCs w:val="22"/>
          <w:lang w:val="fr-CA" w:eastAsia="en-US"/>
        </w:rPr>
        <w:t>’environ 210 000$</w:t>
      </w:r>
      <w:r w:rsidR="009D540D">
        <w:rPr>
          <w:rFonts w:ascii="Arial" w:eastAsia="Calibri" w:hAnsi="Arial" w:cs="Arial"/>
          <w:sz w:val="22"/>
          <w:szCs w:val="22"/>
          <w:lang w:val="fr-CA" w:eastAsia="en-US"/>
        </w:rPr>
        <w:t xml:space="preserve"> et des charges d’environ 221 000$,</w:t>
      </w:r>
      <w:r w:rsidR="00564D65">
        <w:rPr>
          <w:rFonts w:ascii="Arial" w:eastAsia="Calibri" w:hAnsi="Arial" w:cs="Arial"/>
          <w:sz w:val="22"/>
          <w:szCs w:val="22"/>
          <w:lang w:val="fr-CA" w:eastAsia="en-US"/>
        </w:rPr>
        <w:t xml:space="preserve"> </w:t>
      </w:r>
      <w:r>
        <w:rPr>
          <w:rFonts w:ascii="Arial" w:eastAsia="Calibri" w:hAnsi="Arial" w:cs="Arial"/>
          <w:sz w:val="22"/>
          <w:szCs w:val="22"/>
          <w:lang w:val="fr-CA" w:eastAsia="en-US"/>
        </w:rPr>
        <w:t xml:space="preserve">Monsieur Monette </w:t>
      </w:r>
      <w:r w:rsidR="005D1D1A">
        <w:rPr>
          <w:rFonts w:ascii="Arial" w:eastAsia="Calibri" w:hAnsi="Arial" w:cs="Arial"/>
          <w:sz w:val="22"/>
          <w:szCs w:val="22"/>
          <w:lang w:val="fr-CA" w:eastAsia="en-US"/>
        </w:rPr>
        <w:t>explique à l’assemblée qu’il</w:t>
      </w:r>
      <w:r w:rsidR="0051712A">
        <w:rPr>
          <w:rFonts w:ascii="Arial" w:eastAsia="Calibri" w:hAnsi="Arial" w:cs="Arial"/>
          <w:sz w:val="22"/>
          <w:szCs w:val="22"/>
          <w:lang w:val="fr-CA" w:eastAsia="en-US"/>
        </w:rPr>
        <w:t xml:space="preserve"> </w:t>
      </w:r>
      <w:r w:rsidR="008773DA">
        <w:rPr>
          <w:rFonts w:ascii="Arial" w:eastAsia="Calibri" w:hAnsi="Arial" w:cs="Arial"/>
          <w:sz w:val="22"/>
          <w:szCs w:val="22"/>
          <w:lang w:val="fr-CA" w:eastAsia="en-US"/>
        </w:rPr>
        <w:t>est lié</w:t>
      </w:r>
      <w:r w:rsidR="00644A34" w:rsidRPr="003E17A0">
        <w:rPr>
          <w:rFonts w:ascii="Arial" w:eastAsia="Calibri" w:hAnsi="Arial" w:cs="Arial"/>
          <w:sz w:val="22"/>
          <w:szCs w:val="22"/>
          <w:lang w:val="fr-CA" w:eastAsia="en-US"/>
        </w:rPr>
        <w:t xml:space="preserve"> en bonne partie </w:t>
      </w:r>
      <w:r w:rsidR="008773DA">
        <w:rPr>
          <w:rFonts w:ascii="Arial" w:eastAsia="Calibri" w:hAnsi="Arial" w:cs="Arial"/>
          <w:sz w:val="22"/>
          <w:szCs w:val="22"/>
          <w:lang w:val="fr-CA" w:eastAsia="en-US"/>
        </w:rPr>
        <w:t>aux</w:t>
      </w:r>
      <w:r w:rsidR="0047558D">
        <w:rPr>
          <w:rFonts w:ascii="Arial" w:eastAsia="Calibri" w:hAnsi="Arial" w:cs="Arial"/>
          <w:sz w:val="22"/>
          <w:szCs w:val="22"/>
          <w:lang w:val="fr-CA" w:eastAsia="en-US"/>
        </w:rPr>
        <w:t xml:space="preserve"> </w:t>
      </w:r>
      <w:r w:rsidR="00644A34" w:rsidRPr="003E17A0">
        <w:rPr>
          <w:rFonts w:ascii="Arial" w:eastAsia="Calibri" w:hAnsi="Arial" w:cs="Arial"/>
          <w:sz w:val="22"/>
          <w:szCs w:val="22"/>
          <w:lang w:val="fr-CA" w:eastAsia="en-US"/>
        </w:rPr>
        <w:t>amortissements</w:t>
      </w:r>
      <w:r w:rsidR="0051712A">
        <w:rPr>
          <w:rFonts w:ascii="Arial" w:eastAsia="Calibri" w:hAnsi="Arial" w:cs="Arial"/>
          <w:sz w:val="22"/>
          <w:szCs w:val="22"/>
          <w:lang w:val="fr-CA" w:eastAsia="en-US"/>
        </w:rPr>
        <w:t>.</w:t>
      </w:r>
      <w:r w:rsidR="00644A34" w:rsidRPr="003E17A0">
        <w:rPr>
          <w:rFonts w:ascii="Arial" w:eastAsia="Calibri" w:hAnsi="Arial" w:cs="Arial"/>
          <w:sz w:val="22"/>
          <w:szCs w:val="22"/>
          <w:lang w:val="fr-CA" w:eastAsia="en-US"/>
        </w:rPr>
        <w:t xml:space="preserve"> Si l’on </w:t>
      </w:r>
      <w:r w:rsidR="005639B3">
        <w:rPr>
          <w:rFonts w:ascii="Arial" w:eastAsia="Calibri" w:hAnsi="Arial" w:cs="Arial"/>
          <w:sz w:val="22"/>
          <w:szCs w:val="22"/>
          <w:lang w:val="fr-CA" w:eastAsia="en-US"/>
        </w:rPr>
        <w:t>retire</w:t>
      </w:r>
      <w:r w:rsidR="00644A34" w:rsidRPr="003E17A0">
        <w:rPr>
          <w:rFonts w:ascii="Arial" w:eastAsia="Calibri" w:hAnsi="Arial" w:cs="Arial"/>
          <w:sz w:val="22"/>
          <w:szCs w:val="22"/>
          <w:lang w:val="fr-CA" w:eastAsia="en-US"/>
        </w:rPr>
        <w:t xml:space="preserve"> </w:t>
      </w:r>
      <w:r w:rsidR="007C7287">
        <w:rPr>
          <w:rFonts w:ascii="Arial" w:eastAsia="Calibri" w:hAnsi="Arial" w:cs="Arial"/>
          <w:sz w:val="22"/>
          <w:szCs w:val="22"/>
          <w:lang w:val="fr-CA" w:eastAsia="en-US"/>
        </w:rPr>
        <w:t>ceux-ci</w:t>
      </w:r>
      <w:r w:rsidR="00644A34" w:rsidRPr="003E17A0">
        <w:rPr>
          <w:rFonts w:ascii="Arial" w:eastAsia="Calibri" w:hAnsi="Arial" w:cs="Arial"/>
          <w:sz w:val="22"/>
          <w:szCs w:val="22"/>
          <w:lang w:val="fr-CA" w:eastAsia="en-US"/>
        </w:rPr>
        <w:t xml:space="preserve">, </w:t>
      </w:r>
      <w:r w:rsidR="001F0ED9">
        <w:rPr>
          <w:rFonts w:ascii="Arial" w:eastAsia="Calibri" w:hAnsi="Arial" w:cs="Arial"/>
          <w:sz w:val="22"/>
          <w:szCs w:val="22"/>
          <w:lang w:val="fr-CA" w:eastAsia="en-US"/>
        </w:rPr>
        <w:t xml:space="preserve">sauf </w:t>
      </w:r>
      <w:r w:rsidR="002029F0">
        <w:rPr>
          <w:rFonts w:ascii="Arial" w:eastAsia="Calibri" w:hAnsi="Arial" w:cs="Arial"/>
          <w:sz w:val="22"/>
          <w:szCs w:val="22"/>
          <w:lang w:val="fr-CA" w:eastAsia="en-US"/>
        </w:rPr>
        <w:t>ce qui a trait au</w:t>
      </w:r>
      <w:r w:rsidR="0059598C">
        <w:rPr>
          <w:rFonts w:ascii="Arial" w:eastAsia="Calibri" w:hAnsi="Arial" w:cs="Arial"/>
          <w:sz w:val="22"/>
          <w:szCs w:val="22"/>
          <w:lang w:val="fr-CA" w:eastAsia="en-US"/>
        </w:rPr>
        <w:t xml:space="preserve"> matériel informatique,</w:t>
      </w:r>
      <w:r w:rsidR="00ED31F7">
        <w:rPr>
          <w:rFonts w:ascii="Arial" w:eastAsia="Calibri" w:hAnsi="Arial" w:cs="Arial"/>
          <w:sz w:val="22"/>
          <w:szCs w:val="22"/>
          <w:lang w:val="fr-CA" w:eastAsia="en-US"/>
        </w:rPr>
        <w:t xml:space="preserve"> </w:t>
      </w:r>
      <w:r w:rsidR="00644A34" w:rsidRPr="003E17A0">
        <w:rPr>
          <w:rFonts w:ascii="Arial" w:eastAsia="Calibri" w:hAnsi="Arial" w:cs="Arial"/>
          <w:sz w:val="22"/>
          <w:szCs w:val="22"/>
          <w:lang w:val="fr-CA" w:eastAsia="en-US"/>
        </w:rPr>
        <w:t>nous nous retrouvons avec un déficit de 2 000</w:t>
      </w:r>
      <w:r w:rsidR="00644A34">
        <w:rPr>
          <w:rFonts w:ascii="Arial" w:eastAsia="Calibri" w:hAnsi="Arial" w:cs="Arial"/>
          <w:sz w:val="22"/>
          <w:szCs w:val="22"/>
          <w:lang w:val="fr-CA" w:eastAsia="en-US"/>
        </w:rPr>
        <w:t> </w:t>
      </w:r>
      <w:r w:rsidR="00644A34" w:rsidRPr="003E17A0">
        <w:rPr>
          <w:rFonts w:ascii="Arial" w:eastAsia="Calibri" w:hAnsi="Arial" w:cs="Arial"/>
          <w:sz w:val="22"/>
          <w:szCs w:val="22"/>
          <w:lang w:val="fr-CA" w:eastAsia="en-US"/>
        </w:rPr>
        <w:t xml:space="preserve">$. C’est pratiquement un équilibre budgétaire entre les produits et les </w:t>
      </w:r>
      <w:r w:rsidR="00882560">
        <w:rPr>
          <w:rFonts w:ascii="Arial" w:eastAsia="Calibri" w:hAnsi="Arial" w:cs="Arial"/>
          <w:sz w:val="22"/>
          <w:szCs w:val="22"/>
          <w:lang w:val="fr-CA" w:eastAsia="en-US"/>
        </w:rPr>
        <w:t>charges</w:t>
      </w:r>
      <w:r w:rsidR="00644A34" w:rsidRPr="003E17A0">
        <w:rPr>
          <w:rFonts w:ascii="Arial" w:eastAsia="Calibri" w:hAnsi="Arial" w:cs="Arial"/>
          <w:sz w:val="22"/>
          <w:szCs w:val="22"/>
          <w:lang w:val="fr-CA" w:eastAsia="en-US"/>
        </w:rPr>
        <w:t>.</w:t>
      </w:r>
      <w:r w:rsidR="00882560">
        <w:rPr>
          <w:rFonts w:ascii="Arial" w:eastAsia="Calibri" w:hAnsi="Arial" w:cs="Arial"/>
          <w:sz w:val="22"/>
          <w:szCs w:val="22"/>
          <w:lang w:val="fr-CA" w:eastAsia="en-US"/>
        </w:rPr>
        <w:t xml:space="preserve"> </w:t>
      </w:r>
      <w:r w:rsidR="00A8615E">
        <w:rPr>
          <w:rFonts w:ascii="Arial" w:eastAsia="Calibri" w:hAnsi="Arial" w:cs="Arial"/>
          <w:sz w:val="22"/>
          <w:szCs w:val="22"/>
          <w:lang w:val="fr-CA" w:eastAsia="en-US"/>
        </w:rPr>
        <w:t>Enfin, i</w:t>
      </w:r>
      <w:r w:rsidR="00644A34" w:rsidRPr="003E17A0">
        <w:rPr>
          <w:rFonts w:ascii="Arial" w:eastAsia="Calibri" w:hAnsi="Arial" w:cs="Arial"/>
          <w:sz w:val="22"/>
          <w:szCs w:val="22"/>
          <w:lang w:val="fr-CA" w:eastAsia="en-US"/>
        </w:rPr>
        <w:t xml:space="preserve">l </w:t>
      </w:r>
      <w:r w:rsidR="0063660B">
        <w:rPr>
          <w:rFonts w:ascii="Arial" w:eastAsia="Calibri" w:hAnsi="Arial" w:cs="Arial"/>
          <w:sz w:val="22"/>
          <w:szCs w:val="22"/>
          <w:lang w:val="fr-CA" w:eastAsia="en-US"/>
        </w:rPr>
        <w:t xml:space="preserve">reste environ </w:t>
      </w:r>
      <w:r w:rsidR="00A039EC">
        <w:rPr>
          <w:rFonts w:ascii="Arial" w:eastAsia="Calibri" w:hAnsi="Arial" w:cs="Arial"/>
          <w:sz w:val="22"/>
          <w:szCs w:val="22"/>
          <w:lang w:val="fr-CA" w:eastAsia="en-US"/>
        </w:rPr>
        <w:t>592 000$</w:t>
      </w:r>
      <w:r w:rsidR="0063660B">
        <w:rPr>
          <w:rFonts w:ascii="Arial" w:eastAsia="Calibri" w:hAnsi="Arial" w:cs="Arial"/>
          <w:sz w:val="22"/>
          <w:szCs w:val="22"/>
          <w:lang w:val="fr-CA" w:eastAsia="en-US"/>
        </w:rPr>
        <w:t xml:space="preserve"> de</w:t>
      </w:r>
      <w:r w:rsidR="00644A34" w:rsidRPr="003E17A0">
        <w:rPr>
          <w:rFonts w:ascii="Arial" w:eastAsia="Calibri" w:hAnsi="Arial" w:cs="Arial"/>
          <w:sz w:val="22"/>
          <w:szCs w:val="22"/>
          <w:lang w:val="fr-CA" w:eastAsia="en-US"/>
        </w:rPr>
        <w:t xml:space="preserve"> réserve </w:t>
      </w:r>
      <w:r w:rsidR="0063660B">
        <w:rPr>
          <w:rFonts w:ascii="Arial" w:eastAsia="Calibri" w:hAnsi="Arial" w:cs="Arial"/>
          <w:sz w:val="22"/>
          <w:szCs w:val="22"/>
          <w:lang w:val="fr-CA" w:eastAsia="en-US"/>
        </w:rPr>
        <w:t>de trésorerie</w:t>
      </w:r>
      <w:r w:rsidR="008E7432">
        <w:rPr>
          <w:rFonts w:ascii="Arial" w:eastAsia="Calibri" w:hAnsi="Arial" w:cs="Arial"/>
          <w:sz w:val="22"/>
          <w:szCs w:val="22"/>
          <w:lang w:val="fr-CA" w:eastAsia="en-US"/>
        </w:rPr>
        <w:t>, dont une partie</w:t>
      </w:r>
      <w:r w:rsidR="0063660B">
        <w:rPr>
          <w:rFonts w:ascii="Arial" w:eastAsia="Calibri" w:hAnsi="Arial" w:cs="Arial"/>
          <w:sz w:val="22"/>
          <w:szCs w:val="22"/>
          <w:lang w:val="fr-CA" w:eastAsia="en-US"/>
        </w:rPr>
        <w:t xml:space="preserve"> </w:t>
      </w:r>
      <w:r w:rsidR="008E7432">
        <w:rPr>
          <w:rFonts w:ascii="Arial" w:eastAsia="Calibri" w:hAnsi="Arial" w:cs="Arial"/>
          <w:sz w:val="22"/>
          <w:szCs w:val="22"/>
          <w:lang w:val="fr-CA" w:eastAsia="en-US"/>
        </w:rPr>
        <w:t>(</w:t>
      </w:r>
      <w:r w:rsidR="00644A34" w:rsidRPr="003E17A0">
        <w:rPr>
          <w:rFonts w:ascii="Arial" w:eastAsia="Calibri" w:hAnsi="Arial" w:cs="Arial"/>
          <w:sz w:val="22"/>
          <w:szCs w:val="22"/>
          <w:lang w:val="fr-CA" w:eastAsia="en-US"/>
        </w:rPr>
        <w:t>400 000</w:t>
      </w:r>
      <w:r w:rsidR="00644A34">
        <w:rPr>
          <w:rFonts w:ascii="Arial" w:eastAsia="Calibri" w:hAnsi="Arial" w:cs="Arial"/>
          <w:sz w:val="22"/>
          <w:szCs w:val="22"/>
          <w:lang w:val="fr-CA" w:eastAsia="en-US"/>
        </w:rPr>
        <w:t> </w:t>
      </w:r>
      <w:r w:rsidR="00644A34" w:rsidRPr="003E17A0">
        <w:rPr>
          <w:rFonts w:ascii="Arial" w:eastAsia="Calibri" w:hAnsi="Arial" w:cs="Arial"/>
          <w:sz w:val="22"/>
          <w:szCs w:val="22"/>
          <w:lang w:val="fr-CA" w:eastAsia="en-US"/>
        </w:rPr>
        <w:t>$</w:t>
      </w:r>
      <w:r w:rsidR="008E7432">
        <w:rPr>
          <w:rFonts w:ascii="Arial" w:eastAsia="Calibri" w:hAnsi="Arial" w:cs="Arial"/>
          <w:sz w:val="22"/>
          <w:szCs w:val="22"/>
          <w:lang w:val="fr-CA" w:eastAsia="en-US"/>
        </w:rPr>
        <w:t xml:space="preserve">) </w:t>
      </w:r>
      <w:r w:rsidR="00E376E3">
        <w:rPr>
          <w:rFonts w:ascii="Arial" w:eastAsia="Calibri" w:hAnsi="Arial" w:cs="Arial"/>
          <w:sz w:val="22"/>
          <w:szCs w:val="22"/>
          <w:lang w:val="fr-CA" w:eastAsia="en-US"/>
        </w:rPr>
        <w:t xml:space="preserve">est </w:t>
      </w:r>
      <w:r w:rsidR="008E7432">
        <w:rPr>
          <w:rFonts w:ascii="Arial" w:eastAsia="Calibri" w:hAnsi="Arial" w:cs="Arial"/>
          <w:sz w:val="22"/>
          <w:szCs w:val="22"/>
          <w:lang w:val="fr-CA" w:eastAsia="en-US"/>
        </w:rPr>
        <w:t>affectée</w:t>
      </w:r>
      <w:r w:rsidR="00644A34" w:rsidRPr="003E17A0">
        <w:rPr>
          <w:rFonts w:ascii="Arial" w:eastAsia="Calibri" w:hAnsi="Arial" w:cs="Arial"/>
          <w:sz w:val="22"/>
          <w:szCs w:val="22"/>
          <w:lang w:val="fr-CA" w:eastAsia="en-US"/>
        </w:rPr>
        <w:t xml:space="preserve"> </w:t>
      </w:r>
      <w:r w:rsidR="00DC35D1">
        <w:rPr>
          <w:rFonts w:ascii="Arial" w:eastAsia="Calibri" w:hAnsi="Arial" w:cs="Arial"/>
          <w:sz w:val="22"/>
          <w:szCs w:val="22"/>
          <w:lang w:val="fr-CA" w:eastAsia="en-US"/>
        </w:rPr>
        <w:t xml:space="preserve">à un projet </w:t>
      </w:r>
      <w:r w:rsidR="00B95EC4">
        <w:rPr>
          <w:rFonts w:ascii="Arial" w:eastAsia="Calibri" w:hAnsi="Arial" w:cs="Arial"/>
          <w:sz w:val="22"/>
          <w:szCs w:val="22"/>
          <w:lang w:val="fr-CA" w:eastAsia="en-US"/>
        </w:rPr>
        <w:t>d’acquisition ou de construction future</w:t>
      </w:r>
      <w:r w:rsidR="00AB6A5B">
        <w:rPr>
          <w:rFonts w:ascii="Arial" w:eastAsia="Calibri" w:hAnsi="Arial" w:cs="Arial"/>
          <w:sz w:val="22"/>
          <w:szCs w:val="22"/>
          <w:lang w:val="fr-CA" w:eastAsia="en-US"/>
        </w:rPr>
        <w:t xml:space="preserve"> d’un immeuble. </w:t>
      </w:r>
      <w:r w:rsidR="00373585">
        <w:rPr>
          <w:rFonts w:ascii="Arial" w:eastAsia="Calibri" w:hAnsi="Arial" w:cs="Arial"/>
          <w:sz w:val="22"/>
          <w:szCs w:val="22"/>
          <w:lang w:val="fr-CA" w:eastAsia="en-US"/>
        </w:rPr>
        <w:t>Monsieur Monette</w:t>
      </w:r>
      <w:r w:rsidR="00B95EC4">
        <w:rPr>
          <w:rFonts w:ascii="Arial" w:eastAsia="Calibri" w:hAnsi="Arial" w:cs="Arial"/>
          <w:sz w:val="22"/>
          <w:szCs w:val="22"/>
          <w:lang w:val="fr-CA" w:eastAsia="en-US"/>
        </w:rPr>
        <w:t xml:space="preserve"> </w:t>
      </w:r>
      <w:r w:rsidR="005C5F75">
        <w:rPr>
          <w:rFonts w:ascii="Arial" w:eastAsia="Calibri" w:hAnsi="Arial" w:cs="Arial"/>
          <w:sz w:val="22"/>
          <w:szCs w:val="22"/>
          <w:lang w:val="fr-CA" w:eastAsia="en-US"/>
        </w:rPr>
        <w:t>entend</w:t>
      </w:r>
      <w:r w:rsidR="0015128D">
        <w:rPr>
          <w:rFonts w:ascii="Arial" w:eastAsia="Calibri" w:hAnsi="Arial" w:cs="Arial"/>
          <w:sz w:val="22"/>
          <w:szCs w:val="22"/>
          <w:lang w:val="fr-CA" w:eastAsia="en-US"/>
        </w:rPr>
        <w:t xml:space="preserve"> que cette </w:t>
      </w:r>
      <w:r w:rsidR="009B7729">
        <w:rPr>
          <w:rFonts w:ascii="Arial" w:eastAsia="Calibri" w:hAnsi="Arial" w:cs="Arial"/>
          <w:sz w:val="22"/>
          <w:szCs w:val="22"/>
          <w:lang w:val="fr-CA" w:eastAsia="en-US"/>
        </w:rPr>
        <w:t xml:space="preserve">somme </w:t>
      </w:r>
      <w:r w:rsidR="00644A34" w:rsidRPr="003E17A0">
        <w:rPr>
          <w:rFonts w:ascii="Arial" w:eastAsia="Calibri" w:hAnsi="Arial" w:cs="Arial"/>
          <w:sz w:val="22"/>
          <w:szCs w:val="22"/>
          <w:lang w:val="fr-CA" w:eastAsia="en-US"/>
        </w:rPr>
        <w:t xml:space="preserve">pourrait </w:t>
      </w:r>
      <w:r w:rsidR="00644A34" w:rsidRPr="001A4F4C">
        <w:rPr>
          <w:rFonts w:ascii="Arial" w:eastAsia="Calibri" w:hAnsi="Arial" w:cs="Arial"/>
          <w:sz w:val="22"/>
          <w:szCs w:val="22"/>
          <w:lang w:val="fr-CA" w:eastAsia="en-US"/>
        </w:rPr>
        <w:t>être réaffectée</w:t>
      </w:r>
      <w:r w:rsidR="00AB6A5B" w:rsidRPr="001A4F4C">
        <w:rPr>
          <w:rFonts w:ascii="Arial" w:eastAsia="Calibri" w:hAnsi="Arial" w:cs="Arial"/>
          <w:sz w:val="22"/>
          <w:szCs w:val="22"/>
          <w:lang w:val="fr-CA" w:eastAsia="en-US"/>
        </w:rPr>
        <w:t xml:space="preserve"> à </w:t>
      </w:r>
      <w:r w:rsidR="00BF7E07">
        <w:rPr>
          <w:rFonts w:ascii="Arial" w:eastAsia="Calibri" w:hAnsi="Arial" w:cs="Arial"/>
          <w:sz w:val="22"/>
          <w:szCs w:val="22"/>
          <w:lang w:val="fr-CA" w:eastAsia="en-US"/>
        </w:rPr>
        <w:t xml:space="preserve">un </w:t>
      </w:r>
      <w:r w:rsidR="00AB6A5B" w:rsidRPr="001A4F4C">
        <w:rPr>
          <w:rFonts w:ascii="Arial" w:eastAsia="Calibri" w:hAnsi="Arial" w:cs="Arial"/>
          <w:sz w:val="22"/>
          <w:szCs w:val="22"/>
          <w:lang w:val="fr-CA" w:eastAsia="en-US"/>
        </w:rPr>
        <w:t>autre projet.</w:t>
      </w:r>
      <w:r w:rsidR="00DC6282">
        <w:rPr>
          <w:rFonts w:ascii="Arial" w:eastAsia="Calibri" w:hAnsi="Arial" w:cs="Arial"/>
          <w:sz w:val="22"/>
          <w:szCs w:val="22"/>
          <w:lang w:val="fr-CA" w:eastAsia="en-US"/>
        </w:rPr>
        <w:t xml:space="preserve"> Somme toute, </w:t>
      </w:r>
      <w:r w:rsidR="009F23CA">
        <w:rPr>
          <w:rFonts w:ascii="Arial" w:eastAsia="Calibri" w:hAnsi="Arial" w:cs="Arial"/>
          <w:sz w:val="22"/>
          <w:szCs w:val="22"/>
          <w:lang w:val="fr-CA" w:eastAsia="en-US"/>
        </w:rPr>
        <w:t xml:space="preserve">la santé financière du </w:t>
      </w:r>
      <w:r w:rsidR="00DC6282">
        <w:rPr>
          <w:rFonts w:ascii="Arial" w:eastAsia="Calibri" w:hAnsi="Arial" w:cs="Arial"/>
          <w:sz w:val="22"/>
          <w:szCs w:val="22"/>
          <w:lang w:val="fr-CA" w:eastAsia="en-US"/>
        </w:rPr>
        <w:t>Barreau de l’Outaouais</w:t>
      </w:r>
      <w:r w:rsidR="009F23CA">
        <w:rPr>
          <w:rFonts w:ascii="Arial" w:eastAsia="Calibri" w:hAnsi="Arial" w:cs="Arial"/>
          <w:sz w:val="22"/>
          <w:szCs w:val="22"/>
          <w:lang w:val="fr-CA" w:eastAsia="en-US"/>
        </w:rPr>
        <w:t xml:space="preserve"> se porte </w:t>
      </w:r>
      <w:r w:rsidR="007B124D">
        <w:rPr>
          <w:rFonts w:ascii="Arial" w:eastAsia="Calibri" w:hAnsi="Arial" w:cs="Arial"/>
          <w:sz w:val="22"/>
          <w:szCs w:val="22"/>
          <w:lang w:val="fr-CA" w:eastAsia="en-US"/>
        </w:rPr>
        <w:t xml:space="preserve">très </w:t>
      </w:r>
      <w:r w:rsidR="009F23CA">
        <w:rPr>
          <w:rFonts w:ascii="Arial" w:eastAsia="Calibri" w:hAnsi="Arial" w:cs="Arial"/>
          <w:sz w:val="22"/>
          <w:szCs w:val="22"/>
          <w:lang w:val="fr-CA" w:eastAsia="en-US"/>
        </w:rPr>
        <w:t xml:space="preserve">bien. </w:t>
      </w:r>
      <w:r w:rsidR="00DC6282">
        <w:rPr>
          <w:rFonts w:ascii="Arial" w:eastAsia="Calibri" w:hAnsi="Arial" w:cs="Arial"/>
          <w:sz w:val="22"/>
          <w:szCs w:val="22"/>
          <w:lang w:val="fr-CA" w:eastAsia="en-US"/>
        </w:rPr>
        <w:t xml:space="preserve"> </w:t>
      </w:r>
      <w:r w:rsidR="009D22B0" w:rsidRPr="001A4F4C">
        <w:rPr>
          <w:rFonts w:ascii="Arial" w:eastAsia="Calibri" w:hAnsi="Arial" w:cs="Arial"/>
          <w:sz w:val="22"/>
          <w:szCs w:val="22"/>
          <w:lang w:val="fr-CA" w:eastAsia="en-US"/>
        </w:rPr>
        <w:t xml:space="preserve"> </w:t>
      </w:r>
    </w:p>
    <w:p w14:paraId="430EB066" w14:textId="77777777" w:rsidR="00003755" w:rsidRPr="001A4F4C" w:rsidRDefault="00003755" w:rsidP="005D6FD3">
      <w:pPr>
        <w:spacing w:after="160"/>
        <w:ind w:left="720"/>
        <w:contextualSpacing/>
        <w:jc w:val="both"/>
        <w:rPr>
          <w:rFonts w:ascii="Arial" w:eastAsia="Calibri" w:hAnsi="Arial" w:cs="Arial"/>
          <w:sz w:val="22"/>
          <w:szCs w:val="22"/>
          <w:lang w:val="fr-CA" w:eastAsia="en-US"/>
        </w:rPr>
      </w:pPr>
    </w:p>
    <w:p w14:paraId="18E51A94" w14:textId="7715C67F" w:rsidR="00003755" w:rsidRPr="001A4F4C" w:rsidRDefault="00003755" w:rsidP="005D6FD3">
      <w:pPr>
        <w:spacing w:after="160"/>
        <w:ind w:left="720"/>
        <w:contextualSpacing/>
        <w:jc w:val="both"/>
        <w:rPr>
          <w:rFonts w:ascii="Arial" w:eastAsia="Calibri" w:hAnsi="Arial" w:cs="Arial"/>
          <w:sz w:val="22"/>
          <w:szCs w:val="22"/>
          <w:lang w:val="fr-CA" w:eastAsia="en-US"/>
        </w:rPr>
      </w:pPr>
      <w:r w:rsidRPr="001A4F4C">
        <w:rPr>
          <w:rFonts w:ascii="Arial" w:eastAsia="Calibri" w:hAnsi="Arial" w:cs="Arial"/>
          <w:sz w:val="22"/>
          <w:szCs w:val="22"/>
          <w:lang w:val="fr-CA" w:eastAsia="en-US"/>
        </w:rPr>
        <w:t>L’opinion émise par Monsieur Monette ne comporte pas de réserve.</w:t>
      </w:r>
    </w:p>
    <w:p w14:paraId="0D9AA68F" w14:textId="77777777" w:rsidR="009D22B0" w:rsidRPr="001A4F4C" w:rsidRDefault="009D22B0" w:rsidP="005D6FD3">
      <w:pPr>
        <w:spacing w:after="160"/>
        <w:ind w:left="720"/>
        <w:contextualSpacing/>
        <w:jc w:val="both"/>
        <w:rPr>
          <w:rFonts w:ascii="Arial" w:eastAsia="Calibri" w:hAnsi="Arial" w:cs="Arial"/>
          <w:sz w:val="22"/>
          <w:szCs w:val="22"/>
          <w:lang w:val="fr-CA" w:eastAsia="en-US"/>
        </w:rPr>
      </w:pPr>
    </w:p>
    <w:p w14:paraId="61A15EFC" w14:textId="138FCAA3" w:rsidR="00644A34" w:rsidRPr="001A4F4C" w:rsidRDefault="009D22B0" w:rsidP="00277647">
      <w:pPr>
        <w:spacing w:after="160"/>
        <w:ind w:left="720"/>
        <w:contextualSpacing/>
        <w:jc w:val="both"/>
        <w:rPr>
          <w:rFonts w:ascii="Arial" w:eastAsia="Calibri" w:hAnsi="Arial" w:cs="Arial"/>
          <w:sz w:val="22"/>
          <w:szCs w:val="22"/>
          <w:lang w:val="fr-CA" w:eastAsia="en-US"/>
        </w:rPr>
      </w:pPr>
      <w:r w:rsidRPr="001A4F4C">
        <w:rPr>
          <w:rFonts w:ascii="Arial" w:eastAsia="Calibri" w:hAnsi="Arial" w:cs="Arial"/>
          <w:sz w:val="22"/>
          <w:szCs w:val="22"/>
          <w:lang w:val="fr-CA" w:eastAsia="en-US"/>
        </w:rPr>
        <w:t>Monsieur</w:t>
      </w:r>
      <w:r w:rsidR="000A028D" w:rsidRPr="001A4F4C">
        <w:rPr>
          <w:rFonts w:ascii="Arial" w:eastAsia="Calibri" w:hAnsi="Arial" w:cs="Arial"/>
          <w:sz w:val="22"/>
          <w:szCs w:val="22"/>
          <w:lang w:val="fr-CA" w:eastAsia="en-US"/>
        </w:rPr>
        <w:t xml:space="preserve"> Monette demande s’il y a des questions. </w:t>
      </w:r>
      <w:r w:rsidRPr="001A4F4C">
        <w:rPr>
          <w:rFonts w:ascii="Arial" w:eastAsia="Calibri" w:hAnsi="Arial" w:cs="Arial"/>
          <w:sz w:val="22"/>
          <w:szCs w:val="22"/>
          <w:lang w:val="fr-CA" w:eastAsia="en-US"/>
        </w:rPr>
        <w:t xml:space="preserve"> </w:t>
      </w:r>
      <w:r w:rsidR="00AB6A5B" w:rsidRPr="001A4F4C">
        <w:rPr>
          <w:rFonts w:ascii="Arial" w:eastAsia="Calibri" w:hAnsi="Arial" w:cs="Arial"/>
          <w:sz w:val="22"/>
          <w:szCs w:val="22"/>
          <w:lang w:val="fr-CA" w:eastAsia="en-US"/>
        </w:rPr>
        <w:t xml:space="preserve"> </w:t>
      </w:r>
      <w:r w:rsidR="00644A34" w:rsidRPr="001A4F4C">
        <w:rPr>
          <w:rFonts w:ascii="Arial" w:eastAsia="Calibri" w:hAnsi="Arial" w:cs="Arial"/>
          <w:sz w:val="22"/>
          <w:szCs w:val="22"/>
          <w:lang w:val="fr-CA" w:eastAsia="en-US"/>
        </w:rPr>
        <w:t xml:space="preserve"> </w:t>
      </w:r>
    </w:p>
    <w:p w14:paraId="4C5B9C79" w14:textId="77777777" w:rsidR="00CC3365" w:rsidRPr="001A4F4C" w:rsidRDefault="00CC3365" w:rsidP="00CC3365">
      <w:pPr>
        <w:spacing w:after="160"/>
        <w:ind w:left="720"/>
        <w:contextualSpacing/>
        <w:jc w:val="both"/>
        <w:rPr>
          <w:rFonts w:ascii="Arial" w:eastAsia="Calibri" w:hAnsi="Arial" w:cs="Arial"/>
          <w:sz w:val="22"/>
          <w:szCs w:val="22"/>
          <w:lang w:val="fr-CA" w:eastAsia="en-US"/>
        </w:rPr>
      </w:pPr>
    </w:p>
    <w:p w14:paraId="1C61120F" w14:textId="2A44A760" w:rsidR="00E82ACD" w:rsidRDefault="001C4FD1" w:rsidP="00277647">
      <w:pPr>
        <w:ind w:left="697"/>
        <w:jc w:val="both"/>
        <w:rPr>
          <w:rFonts w:ascii="Arial" w:hAnsi="Arial" w:cs="Arial"/>
          <w:sz w:val="22"/>
          <w:szCs w:val="22"/>
          <w:lang w:val="fr-CA"/>
        </w:rPr>
      </w:pPr>
      <w:r w:rsidRPr="00277647">
        <w:rPr>
          <w:rFonts w:ascii="Arial" w:hAnsi="Arial" w:cs="Arial"/>
          <w:sz w:val="22"/>
          <w:szCs w:val="22"/>
          <w:lang w:val="fr-CA"/>
        </w:rPr>
        <w:t xml:space="preserve">Un membre fait mention de la réserve et demande à </w:t>
      </w:r>
      <w:r w:rsidR="00322A8F" w:rsidRPr="001A4F4C">
        <w:rPr>
          <w:rFonts w:ascii="Arial" w:hAnsi="Arial" w:cs="Arial"/>
          <w:sz w:val="22"/>
          <w:szCs w:val="22"/>
          <w:lang w:val="fr-CA"/>
        </w:rPr>
        <w:t>M</w:t>
      </w:r>
      <w:r w:rsidRPr="00277647">
        <w:rPr>
          <w:rFonts w:ascii="Arial" w:hAnsi="Arial" w:cs="Arial"/>
          <w:sz w:val="22"/>
          <w:szCs w:val="22"/>
          <w:lang w:val="fr-CA"/>
        </w:rPr>
        <w:t>onsieur Monette quel serait le montant minimum acceptable de réserve pour un organisme comme le Barreau de l’Outaouais.</w:t>
      </w:r>
      <w:r w:rsidR="00702C1E" w:rsidRPr="00277647">
        <w:rPr>
          <w:rFonts w:ascii="Arial" w:hAnsi="Arial" w:cs="Arial"/>
          <w:sz w:val="22"/>
          <w:szCs w:val="22"/>
          <w:lang w:val="fr-CA"/>
        </w:rPr>
        <w:t xml:space="preserve"> Monsieur Monette indique que le minimum serait équivalent à 6 mois </w:t>
      </w:r>
      <w:r w:rsidR="00712CA0">
        <w:rPr>
          <w:rFonts w:ascii="Arial" w:hAnsi="Arial" w:cs="Arial"/>
          <w:sz w:val="22"/>
          <w:szCs w:val="22"/>
          <w:lang w:val="fr-CA"/>
        </w:rPr>
        <w:t>d’activités</w:t>
      </w:r>
      <w:r w:rsidR="00DA3B9D">
        <w:rPr>
          <w:rFonts w:ascii="Arial" w:hAnsi="Arial" w:cs="Arial"/>
          <w:sz w:val="22"/>
          <w:szCs w:val="22"/>
          <w:lang w:val="fr-CA"/>
        </w:rPr>
        <w:t>, ce qui représenterait environ 110 000$</w:t>
      </w:r>
      <w:r w:rsidR="00702C1E" w:rsidRPr="00277647">
        <w:rPr>
          <w:rFonts w:ascii="Arial" w:hAnsi="Arial" w:cs="Arial"/>
          <w:sz w:val="22"/>
          <w:szCs w:val="22"/>
          <w:lang w:val="fr-CA"/>
        </w:rPr>
        <w:t xml:space="preserve">. </w:t>
      </w:r>
      <w:r w:rsidR="00F80A01">
        <w:rPr>
          <w:rFonts w:ascii="Arial" w:hAnsi="Arial" w:cs="Arial"/>
          <w:sz w:val="22"/>
          <w:szCs w:val="22"/>
          <w:lang w:val="fr-CA"/>
        </w:rPr>
        <w:t xml:space="preserve">Le Barreau de l’Outaouais se </w:t>
      </w:r>
      <w:r w:rsidR="005022FB">
        <w:rPr>
          <w:rFonts w:ascii="Arial" w:hAnsi="Arial" w:cs="Arial"/>
          <w:sz w:val="22"/>
          <w:szCs w:val="22"/>
          <w:lang w:val="fr-CA"/>
        </w:rPr>
        <w:t>trouve</w:t>
      </w:r>
      <w:r w:rsidR="005145F2">
        <w:rPr>
          <w:rFonts w:ascii="Arial" w:hAnsi="Arial" w:cs="Arial"/>
          <w:sz w:val="22"/>
          <w:szCs w:val="22"/>
          <w:lang w:val="fr-CA"/>
        </w:rPr>
        <w:t xml:space="preserve"> dans une position </w:t>
      </w:r>
      <w:r w:rsidR="00BC56CE">
        <w:rPr>
          <w:rFonts w:ascii="Arial" w:hAnsi="Arial" w:cs="Arial"/>
          <w:sz w:val="22"/>
          <w:szCs w:val="22"/>
          <w:lang w:val="fr-CA"/>
        </w:rPr>
        <w:t>plus que suffisante</w:t>
      </w:r>
      <w:r w:rsidR="005145F2">
        <w:rPr>
          <w:rFonts w:ascii="Arial" w:hAnsi="Arial" w:cs="Arial"/>
          <w:sz w:val="22"/>
          <w:szCs w:val="22"/>
          <w:lang w:val="fr-CA"/>
        </w:rPr>
        <w:t xml:space="preserve"> avec </w:t>
      </w:r>
      <w:r w:rsidR="000A6535">
        <w:rPr>
          <w:rFonts w:ascii="Arial" w:hAnsi="Arial" w:cs="Arial"/>
          <w:sz w:val="22"/>
          <w:szCs w:val="22"/>
          <w:lang w:val="fr-CA"/>
        </w:rPr>
        <w:t>l</w:t>
      </w:r>
      <w:r w:rsidR="004313EA">
        <w:rPr>
          <w:rFonts w:ascii="Arial" w:hAnsi="Arial" w:cs="Arial"/>
          <w:sz w:val="22"/>
          <w:szCs w:val="22"/>
          <w:lang w:val="fr-CA"/>
        </w:rPr>
        <w:t xml:space="preserve">a </w:t>
      </w:r>
      <w:r w:rsidR="00544E45">
        <w:rPr>
          <w:rFonts w:ascii="Arial" w:hAnsi="Arial" w:cs="Arial"/>
          <w:sz w:val="22"/>
          <w:szCs w:val="22"/>
          <w:lang w:val="fr-CA"/>
        </w:rPr>
        <w:t xml:space="preserve">présente </w:t>
      </w:r>
      <w:r w:rsidR="004313EA">
        <w:rPr>
          <w:rFonts w:ascii="Arial" w:hAnsi="Arial" w:cs="Arial"/>
          <w:sz w:val="22"/>
          <w:szCs w:val="22"/>
          <w:lang w:val="fr-CA"/>
        </w:rPr>
        <w:t>réserve de trésorerie</w:t>
      </w:r>
      <w:r w:rsidR="00190654">
        <w:rPr>
          <w:rFonts w:ascii="Arial" w:hAnsi="Arial" w:cs="Arial"/>
          <w:sz w:val="22"/>
          <w:szCs w:val="22"/>
          <w:lang w:val="fr-CA"/>
        </w:rPr>
        <w:t>.</w:t>
      </w:r>
    </w:p>
    <w:p w14:paraId="44E665E1" w14:textId="77777777" w:rsidR="00E82ACD" w:rsidRDefault="00E82ACD" w:rsidP="00E82ACD">
      <w:pPr>
        <w:ind w:left="697"/>
        <w:jc w:val="both"/>
        <w:rPr>
          <w:rFonts w:ascii="Arial" w:hAnsi="Arial" w:cs="Arial"/>
          <w:sz w:val="22"/>
          <w:szCs w:val="22"/>
          <w:lang w:val="fr-CA"/>
        </w:rPr>
      </w:pPr>
    </w:p>
    <w:p w14:paraId="6D782993" w14:textId="42AC4B6F" w:rsidR="003E17A0" w:rsidRPr="005139A9" w:rsidRDefault="00E82ACD" w:rsidP="005139A9">
      <w:pPr>
        <w:ind w:left="697"/>
        <w:jc w:val="both"/>
        <w:rPr>
          <w:rFonts w:ascii="Arial" w:hAnsi="Arial" w:cs="Arial"/>
          <w:sz w:val="22"/>
          <w:szCs w:val="22"/>
          <w:lang w:val="fr-CA"/>
        </w:rPr>
      </w:pPr>
      <w:r>
        <w:rPr>
          <w:rFonts w:ascii="Arial" w:hAnsi="Arial" w:cs="Arial"/>
          <w:sz w:val="22"/>
          <w:szCs w:val="22"/>
          <w:lang w:val="fr-CA"/>
        </w:rPr>
        <w:t xml:space="preserve">En </w:t>
      </w:r>
      <w:r w:rsidR="00FC70C6">
        <w:rPr>
          <w:rFonts w:ascii="Arial" w:hAnsi="Arial" w:cs="Arial"/>
          <w:sz w:val="22"/>
          <w:szCs w:val="22"/>
          <w:lang w:val="fr-CA"/>
        </w:rPr>
        <w:t xml:space="preserve">réponse à une </w:t>
      </w:r>
      <w:r>
        <w:rPr>
          <w:rFonts w:ascii="Arial" w:hAnsi="Arial" w:cs="Arial"/>
          <w:sz w:val="22"/>
          <w:szCs w:val="22"/>
          <w:lang w:val="fr-CA"/>
        </w:rPr>
        <w:t>question complémentaire</w:t>
      </w:r>
      <w:r w:rsidR="00FC70C6">
        <w:rPr>
          <w:rFonts w:ascii="Arial" w:hAnsi="Arial" w:cs="Arial"/>
          <w:sz w:val="22"/>
          <w:szCs w:val="22"/>
          <w:lang w:val="fr-CA"/>
        </w:rPr>
        <w:t xml:space="preserve"> d’un membre </w:t>
      </w:r>
      <w:r w:rsidR="00C015A4">
        <w:rPr>
          <w:rFonts w:ascii="Arial" w:hAnsi="Arial" w:cs="Arial"/>
          <w:sz w:val="22"/>
          <w:szCs w:val="22"/>
          <w:lang w:val="fr-CA"/>
        </w:rPr>
        <w:t>sur le</w:t>
      </w:r>
      <w:r w:rsidR="00B300D9">
        <w:rPr>
          <w:rFonts w:ascii="Arial" w:hAnsi="Arial" w:cs="Arial"/>
          <w:sz w:val="22"/>
          <w:szCs w:val="22"/>
          <w:lang w:val="fr-CA"/>
        </w:rPr>
        <w:t>s</w:t>
      </w:r>
      <w:r w:rsidR="00C015A4">
        <w:rPr>
          <w:rFonts w:ascii="Arial" w:hAnsi="Arial" w:cs="Arial"/>
          <w:sz w:val="22"/>
          <w:szCs w:val="22"/>
          <w:lang w:val="fr-CA"/>
        </w:rPr>
        <w:t xml:space="preserve"> placement</w:t>
      </w:r>
      <w:r w:rsidR="00B300D9">
        <w:rPr>
          <w:rFonts w:ascii="Arial" w:hAnsi="Arial" w:cs="Arial"/>
          <w:sz w:val="22"/>
          <w:szCs w:val="22"/>
          <w:lang w:val="fr-CA"/>
        </w:rPr>
        <w:t>s</w:t>
      </w:r>
      <w:r w:rsidR="00C015A4">
        <w:rPr>
          <w:rFonts w:ascii="Arial" w:hAnsi="Arial" w:cs="Arial"/>
          <w:sz w:val="22"/>
          <w:szCs w:val="22"/>
          <w:lang w:val="fr-CA"/>
        </w:rPr>
        <w:t xml:space="preserve"> d</w:t>
      </w:r>
      <w:r w:rsidR="000E40D5">
        <w:rPr>
          <w:rFonts w:ascii="Arial" w:hAnsi="Arial" w:cs="Arial"/>
          <w:sz w:val="22"/>
          <w:szCs w:val="22"/>
          <w:lang w:val="fr-CA"/>
        </w:rPr>
        <w:t xml:space="preserve">e ces </w:t>
      </w:r>
      <w:r w:rsidR="006B2CDA">
        <w:rPr>
          <w:rFonts w:ascii="Arial" w:hAnsi="Arial" w:cs="Arial"/>
          <w:sz w:val="22"/>
          <w:szCs w:val="22"/>
          <w:lang w:val="fr-CA"/>
        </w:rPr>
        <w:t>sommes</w:t>
      </w:r>
      <w:r w:rsidR="00C04F80">
        <w:rPr>
          <w:rFonts w:ascii="Arial" w:hAnsi="Arial" w:cs="Arial"/>
          <w:sz w:val="22"/>
          <w:szCs w:val="22"/>
          <w:lang w:val="fr-CA"/>
        </w:rPr>
        <w:t xml:space="preserve">, </w:t>
      </w:r>
      <w:r w:rsidR="00665F1B">
        <w:rPr>
          <w:rFonts w:ascii="Arial" w:hAnsi="Arial" w:cs="Arial"/>
          <w:sz w:val="22"/>
          <w:szCs w:val="22"/>
          <w:lang w:val="fr-CA"/>
        </w:rPr>
        <w:t xml:space="preserve">Monsieur Monette </w:t>
      </w:r>
      <w:r w:rsidR="00742327">
        <w:rPr>
          <w:rFonts w:ascii="Arial" w:hAnsi="Arial" w:cs="Arial"/>
          <w:sz w:val="22"/>
          <w:szCs w:val="22"/>
          <w:lang w:val="fr-CA"/>
        </w:rPr>
        <w:t>explique</w:t>
      </w:r>
      <w:r w:rsidR="00316B46">
        <w:rPr>
          <w:rFonts w:ascii="Arial" w:hAnsi="Arial" w:cs="Arial"/>
          <w:sz w:val="22"/>
          <w:szCs w:val="22"/>
          <w:lang w:val="fr-CA"/>
        </w:rPr>
        <w:t xml:space="preserve"> </w:t>
      </w:r>
      <w:r w:rsidR="00CF62EA">
        <w:rPr>
          <w:rFonts w:ascii="Arial" w:hAnsi="Arial" w:cs="Arial"/>
          <w:sz w:val="22"/>
          <w:szCs w:val="22"/>
          <w:lang w:val="fr-CA"/>
        </w:rPr>
        <w:t>qu’une partie est</w:t>
      </w:r>
      <w:r w:rsidR="00062F24">
        <w:rPr>
          <w:rFonts w:ascii="Arial" w:hAnsi="Arial" w:cs="Arial"/>
          <w:sz w:val="22"/>
          <w:szCs w:val="22"/>
          <w:lang w:val="fr-CA"/>
        </w:rPr>
        <w:t xml:space="preserve"> conservée dans </w:t>
      </w:r>
      <w:r w:rsidR="00CF62EA">
        <w:rPr>
          <w:rFonts w:ascii="Arial" w:hAnsi="Arial" w:cs="Arial"/>
          <w:sz w:val="22"/>
          <w:szCs w:val="22"/>
          <w:lang w:val="fr-CA"/>
        </w:rPr>
        <w:t>d</w:t>
      </w:r>
      <w:r w:rsidR="00062F24">
        <w:rPr>
          <w:rFonts w:ascii="Arial" w:hAnsi="Arial" w:cs="Arial"/>
          <w:sz w:val="22"/>
          <w:szCs w:val="22"/>
          <w:lang w:val="fr-CA"/>
        </w:rPr>
        <w:t>es placements à terme</w:t>
      </w:r>
      <w:r w:rsidR="00CF62EA">
        <w:rPr>
          <w:rFonts w:ascii="Arial" w:hAnsi="Arial" w:cs="Arial"/>
          <w:sz w:val="22"/>
          <w:szCs w:val="22"/>
          <w:lang w:val="fr-CA"/>
        </w:rPr>
        <w:t xml:space="preserve">. </w:t>
      </w:r>
      <w:r w:rsidR="002F27DF">
        <w:rPr>
          <w:rFonts w:ascii="Arial" w:hAnsi="Arial" w:cs="Arial"/>
          <w:sz w:val="22"/>
          <w:szCs w:val="22"/>
          <w:lang w:val="fr-CA"/>
        </w:rPr>
        <w:t>La somme de 400 000</w:t>
      </w:r>
      <w:r w:rsidR="00C86FEC">
        <w:rPr>
          <w:rFonts w:ascii="Arial" w:hAnsi="Arial" w:cs="Arial"/>
          <w:sz w:val="22"/>
          <w:szCs w:val="22"/>
          <w:lang w:val="fr-CA"/>
        </w:rPr>
        <w:t>$,</w:t>
      </w:r>
      <w:r w:rsidR="002F27DF">
        <w:rPr>
          <w:rFonts w:ascii="Arial" w:hAnsi="Arial" w:cs="Arial"/>
          <w:sz w:val="22"/>
          <w:szCs w:val="22"/>
          <w:lang w:val="fr-CA"/>
        </w:rPr>
        <w:t xml:space="preserve"> qui est conservée dans un compte d’épargne, a </w:t>
      </w:r>
      <w:r w:rsidR="00B74A5A">
        <w:rPr>
          <w:rFonts w:ascii="Arial" w:hAnsi="Arial" w:cs="Arial"/>
          <w:sz w:val="22"/>
          <w:szCs w:val="22"/>
          <w:lang w:val="fr-CA"/>
        </w:rPr>
        <w:t xml:space="preserve">l’avantage </w:t>
      </w:r>
      <w:r w:rsidR="00944BAF">
        <w:rPr>
          <w:rFonts w:ascii="Arial" w:hAnsi="Arial" w:cs="Arial"/>
          <w:sz w:val="22"/>
          <w:szCs w:val="22"/>
          <w:lang w:val="fr-CA"/>
        </w:rPr>
        <w:t xml:space="preserve">d’être accessible en tout temps. </w:t>
      </w:r>
      <w:r w:rsidR="00B74A5A">
        <w:rPr>
          <w:rFonts w:ascii="Arial" w:hAnsi="Arial" w:cs="Arial"/>
          <w:sz w:val="22"/>
          <w:szCs w:val="22"/>
          <w:lang w:val="fr-CA"/>
        </w:rPr>
        <w:t xml:space="preserve"> </w:t>
      </w:r>
      <w:r w:rsidR="00665F1B">
        <w:rPr>
          <w:rFonts w:ascii="Arial" w:hAnsi="Arial" w:cs="Arial"/>
          <w:sz w:val="22"/>
          <w:szCs w:val="22"/>
          <w:lang w:val="fr-CA"/>
        </w:rPr>
        <w:t xml:space="preserve"> </w:t>
      </w:r>
      <w:r>
        <w:rPr>
          <w:rFonts w:ascii="Arial" w:hAnsi="Arial" w:cs="Arial"/>
          <w:sz w:val="22"/>
          <w:szCs w:val="22"/>
          <w:lang w:val="fr-CA"/>
        </w:rPr>
        <w:t xml:space="preserve">  </w:t>
      </w:r>
      <w:r w:rsidR="00501C7F" w:rsidRPr="001A4F4C">
        <w:rPr>
          <w:rFonts w:ascii="Arial" w:eastAsia="Calibri" w:hAnsi="Arial" w:cs="Arial"/>
          <w:sz w:val="22"/>
          <w:szCs w:val="22"/>
          <w:lang w:val="fr-CA" w:eastAsia="en-US"/>
        </w:rPr>
        <w:t xml:space="preserve"> </w:t>
      </w:r>
    </w:p>
    <w:p w14:paraId="35DFD9B9"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 </w:t>
      </w:r>
    </w:p>
    <w:p w14:paraId="67B068A5"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bookmarkStart w:id="1" w:name="_Hlk194000989"/>
      <w:r w:rsidRPr="00277647">
        <w:rPr>
          <w:rFonts w:ascii="Arial" w:eastAsia="Calibri" w:hAnsi="Arial" w:cs="Arial"/>
          <w:b/>
          <w:bCs/>
          <w:sz w:val="22"/>
          <w:szCs w:val="22"/>
          <w:u w:val="single"/>
          <w:lang w:val="fr-CA" w:eastAsia="en-US"/>
        </w:rPr>
        <w:t>Nomination des vérificateurs</w:t>
      </w:r>
    </w:p>
    <w:bookmarkEnd w:id="1"/>
    <w:p w14:paraId="75AB64FE"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4B4E696C" w14:textId="6B95EB33" w:rsidR="003E17A0" w:rsidRPr="003E17A0" w:rsidRDefault="00C05378"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La</w:t>
      </w:r>
      <w:r w:rsidR="003E17A0" w:rsidRPr="003E17A0">
        <w:rPr>
          <w:rFonts w:ascii="Arial" w:eastAsia="Calibri" w:hAnsi="Arial" w:cs="Arial"/>
          <w:sz w:val="22"/>
          <w:szCs w:val="22"/>
          <w:lang w:val="fr-CA" w:eastAsia="en-US"/>
        </w:rPr>
        <w:t xml:space="preserve"> </w:t>
      </w:r>
      <w:r w:rsidR="000423E2">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ecrétaire-</w:t>
      </w:r>
      <w:r>
        <w:rPr>
          <w:rFonts w:ascii="Arial" w:eastAsia="Calibri" w:hAnsi="Arial" w:cs="Arial"/>
          <w:sz w:val="22"/>
          <w:szCs w:val="22"/>
          <w:lang w:val="fr-CA" w:eastAsia="en-US"/>
        </w:rPr>
        <w:t>t</w:t>
      </w:r>
      <w:r w:rsidRPr="003E17A0">
        <w:rPr>
          <w:rFonts w:ascii="Arial" w:eastAsia="Calibri" w:hAnsi="Arial" w:cs="Arial"/>
          <w:sz w:val="22"/>
          <w:szCs w:val="22"/>
          <w:lang w:val="fr-CA" w:eastAsia="en-US"/>
        </w:rPr>
        <w:t>résorière</w:t>
      </w:r>
      <w:r w:rsidR="003E17A0" w:rsidRPr="003E17A0">
        <w:rPr>
          <w:rFonts w:ascii="Arial" w:eastAsia="Calibri" w:hAnsi="Arial" w:cs="Arial"/>
          <w:sz w:val="22"/>
          <w:szCs w:val="22"/>
          <w:lang w:val="fr-CA" w:eastAsia="en-US"/>
        </w:rPr>
        <w:t xml:space="preserve">, Me Camille Tremblay-Létourneau, propose la nomination des vérificateurs. </w:t>
      </w:r>
    </w:p>
    <w:p w14:paraId="1A2F2589"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DBFAF52" w14:textId="078FFC90" w:rsidR="003E17A0" w:rsidRPr="003E17A0" w:rsidRDefault="00517348"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 explique que l</w:t>
      </w:r>
      <w:r w:rsidR="003E17A0" w:rsidRPr="003E17A0">
        <w:rPr>
          <w:rFonts w:ascii="Arial" w:eastAsia="Calibri" w:hAnsi="Arial" w:cs="Arial"/>
          <w:sz w:val="22"/>
          <w:szCs w:val="22"/>
          <w:lang w:val="fr-CA" w:eastAsia="en-US"/>
        </w:rPr>
        <w:t xml:space="preserve">ors des dernières années, le conseil d’administration demandait l’autorisation à ses membres </w:t>
      </w:r>
      <w:r w:rsidR="000147DC">
        <w:rPr>
          <w:rFonts w:ascii="Arial" w:eastAsia="Calibri" w:hAnsi="Arial" w:cs="Arial"/>
          <w:sz w:val="22"/>
          <w:szCs w:val="22"/>
          <w:lang w:val="fr-CA" w:eastAsia="en-US"/>
        </w:rPr>
        <w:t xml:space="preserve">de lui laisser le choix </w:t>
      </w:r>
      <w:r w:rsidR="003E17A0" w:rsidRPr="003E17A0">
        <w:rPr>
          <w:rFonts w:ascii="Arial" w:eastAsia="Calibri" w:hAnsi="Arial" w:cs="Arial"/>
          <w:sz w:val="22"/>
          <w:szCs w:val="22"/>
          <w:lang w:val="fr-CA" w:eastAsia="en-US"/>
        </w:rPr>
        <w:t>de nommer le</w:t>
      </w:r>
      <w:r w:rsidR="00F07B00">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vérificateur</w:t>
      </w:r>
      <w:r w:rsidR="00F07B00">
        <w:rPr>
          <w:rFonts w:ascii="Arial" w:eastAsia="Calibri" w:hAnsi="Arial" w:cs="Arial"/>
          <w:sz w:val="22"/>
          <w:szCs w:val="22"/>
          <w:lang w:val="fr-CA" w:eastAsia="en-US"/>
        </w:rPr>
        <w:t>s du Barreau de l’Outaouais</w:t>
      </w:r>
      <w:r w:rsidR="00861810">
        <w:rPr>
          <w:rFonts w:ascii="Arial" w:eastAsia="Calibri" w:hAnsi="Arial" w:cs="Arial"/>
          <w:sz w:val="22"/>
          <w:szCs w:val="22"/>
          <w:lang w:val="fr-CA" w:eastAsia="en-US"/>
        </w:rPr>
        <w:t xml:space="preserve">, ce que l’assemblée </w:t>
      </w:r>
      <w:r w:rsidR="003E71BA">
        <w:rPr>
          <w:rFonts w:ascii="Arial" w:eastAsia="Calibri" w:hAnsi="Arial" w:cs="Arial"/>
          <w:sz w:val="22"/>
          <w:szCs w:val="22"/>
          <w:lang w:val="fr-CA" w:eastAsia="en-US"/>
        </w:rPr>
        <w:t xml:space="preserve">lui </w:t>
      </w:r>
      <w:r w:rsidR="00861810">
        <w:rPr>
          <w:rFonts w:ascii="Arial" w:eastAsia="Calibri" w:hAnsi="Arial" w:cs="Arial"/>
          <w:sz w:val="22"/>
          <w:szCs w:val="22"/>
          <w:lang w:val="fr-CA" w:eastAsia="en-US"/>
        </w:rPr>
        <w:t>accordait</w:t>
      </w:r>
      <w:r w:rsidR="003E17A0" w:rsidRPr="003E17A0">
        <w:rPr>
          <w:rFonts w:ascii="Arial" w:eastAsia="Calibri" w:hAnsi="Arial" w:cs="Arial"/>
          <w:sz w:val="22"/>
          <w:szCs w:val="22"/>
          <w:lang w:val="fr-CA" w:eastAsia="en-US"/>
        </w:rPr>
        <w:t xml:space="preserve">. Toutefois, </w:t>
      </w:r>
      <w:r w:rsidR="003E17A0" w:rsidRPr="0075138D">
        <w:rPr>
          <w:rFonts w:ascii="Arial" w:eastAsia="Calibri" w:hAnsi="Arial" w:cs="Arial"/>
          <w:sz w:val="22"/>
          <w:szCs w:val="22"/>
          <w:lang w:val="fr-CA" w:eastAsia="en-US"/>
        </w:rPr>
        <w:t>par souci de transparence</w:t>
      </w:r>
      <w:r w:rsidR="00733FDD" w:rsidRPr="0075138D">
        <w:rPr>
          <w:rFonts w:ascii="Arial" w:eastAsia="Calibri" w:hAnsi="Arial" w:cs="Arial"/>
          <w:sz w:val="22"/>
          <w:szCs w:val="22"/>
          <w:lang w:val="fr-CA" w:eastAsia="en-US"/>
        </w:rPr>
        <w:t xml:space="preserve"> </w:t>
      </w:r>
      <w:r w:rsidR="006200C9" w:rsidRPr="006200C9">
        <w:rPr>
          <w:rFonts w:ascii="Arial" w:eastAsia="Calibri" w:hAnsi="Arial" w:cs="Arial"/>
          <w:sz w:val="22"/>
          <w:szCs w:val="22"/>
          <w:lang w:val="fr-CA" w:eastAsia="en-US"/>
        </w:rPr>
        <w:t xml:space="preserve">et </w:t>
      </w:r>
      <w:r w:rsidR="00145FA9" w:rsidRPr="006200C9">
        <w:rPr>
          <w:rFonts w:ascii="Arial" w:eastAsia="Calibri" w:hAnsi="Arial" w:cs="Arial"/>
          <w:sz w:val="22"/>
          <w:szCs w:val="22"/>
          <w:lang w:val="fr-CA" w:eastAsia="en-US"/>
        </w:rPr>
        <w:t>du respect des bonnes pratiques</w:t>
      </w:r>
      <w:r w:rsidR="003E17A0" w:rsidRPr="003E17A0">
        <w:rPr>
          <w:rFonts w:ascii="Arial" w:eastAsia="Calibri" w:hAnsi="Arial" w:cs="Arial"/>
          <w:sz w:val="22"/>
          <w:szCs w:val="22"/>
          <w:lang w:val="fr-CA" w:eastAsia="en-US"/>
        </w:rPr>
        <w:t xml:space="preserve">, </w:t>
      </w:r>
      <w:r w:rsidR="00B35075">
        <w:rPr>
          <w:rFonts w:ascii="Arial" w:eastAsia="Calibri" w:hAnsi="Arial" w:cs="Arial"/>
          <w:sz w:val="22"/>
          <w:szCs w:val="22"/>
          <w:lang w:val="fr-CA" w:eastAsia="en-US"/>
        </w:rPr>
        <w:t>le conseil souhaite que la nomination</w:t>
      </w:r>
      <w:r w:rsidR="00417060">
        <w:rPr>
          <w:rFonts w:ascii="Arial" w:eastAsia="Calibri" w:hAnsi="Arial" w:cs="Arial"/>
          <w:sz w:val="22"/>
          <w:szCs w:val="22"/>
          <w:lang w:val="fr-CA" w:eastAsia="en-US"/>
        </w:rPr>
        <w:t xml:space="preserve"> des vérificateurs soit laissée</w:t>
      </w:r>
      <w:r w:rsidR="003E17A0" w:rsidRPr="003E17A0">
        <w:rPr>
          <w:rFonts w:ascii="Arial" w:eastAsia="Calibri" w:hAnsi="Arial" w:cs="Arial"/>
          <w:sz w:val="22"/>
          <w:szCs w:val="22"/>
          <w:lang w:val="fr-CA" w:eastAsia="en-US"/>
        </w:rPr>
        <w:t xml:space="preserve"> </w:t>
      </w:r>
      <w:r w:rsidR="00417060">
        <w:rPr>
          <w:rFonts w:ascii="Arial" w:eastAsia="Calibri" w:hAnsi="Arial" w:cs="Arial"/>
          <w:sz w:val="22"/>
          <w:szCs w:val="22"/>
          <w:lang w:val="fr-CA" w:eastAsia="en-US"/>
        </w:rPr>
        <w:t>aux</w:t>
      </w:r>
      <w:r w:rsidR="003E17A0" w:rsidRPr="003E17A0">
        <w:rPr>
          <w:rFonts w:ascii="Arial" w:eastAsia="Calibri" w:hAnsi="Arial" w:cs="Arial"/>
          <w:sz w:val="22"/>
          <w:szCs w:val="22"/>
          <w:lang w:val="fr-CA" w:eastAsia="en-US"/>
        </w:rPr>
        <w:t xml:space="preserve"> membres de </w:t>
      </w:r>
      <w:r w:rsidR="00417060" w:rsidRPr="003E17A0">
        <w:rPr>
          <w:rFonts w:ascii="Arial" w:eastAsia="Calibri" w:hAnsi="Arial" w:cs="Arial"/>
          <w:sz w:val="22"/>
          <w:szCs w:val="22"/>
          <w:lang w:val="fr-CA" w:eastAsia="en-US"/>
        </w:rPr>
        <w:t>l’</w:t>
      </w:r>
      <w:r w:rsidR="00417060">
        <w:rPr>
          <w:rFonts w:ascii="Arial" w:eastAsia="Calibri" w:hAnsi="Arial" w:cs="Arial"/>
          <w:sz w:val="22"/>
          <w:szCs w:val="22"/>
          <w:lang w:val="fr-CA" w:eastAsia="en-US"/>
        </w:rPr>
        <w:t>a</w:t>
      </w:r>
      <w:r w:rsidR="00417060" w:rsidRPr="003E17A0">
        <w:rPr>
          <w:rFonts w:ascii="Arial" w:eastAsia="Calibri" w:hAnsi="Arial" w:cs="Arial"/>
          <w:sz w:val="22"/>
          <w:szCs w:val="22"/>
          <w:lang w:val="fr-CA" w:eastAsia="en-US"/>
        </w:rPr>
        <w:t xml:space="preserve">ssemblée </w:t>
      </w:r>
      <w:r w:rsidR="003E17A0" w:rsidRPr="003E17A0">
        <w:rPr>
          <w:rFonts w:ascii="Arial" w:eastAsia="Calibri" w:hAnsi="Arial" w:cs="Arial"/>
          <w:sz w:val="22"/>
          <w:szCs w:val="22"/>
          <w:lang w:val="fr-CA" w:eastAsia="en-US"/>
        </w:rPr>
        <w:t>générale annuelle.</w:t>
      </w:r>
    </w:p>
    <w:p w14:paraId="5DB59941" w14:textId="77777777" w:rsidR="003E17A0" w:rsidRPr="003E17A0" w:rsidRDefault="003E17A0" w:rsidP="003E17A0">
      <w:pPr>
        <w:spacing w:after="160"/>
        <w:ind w:left="720"/>
        <w:contextualSpacing/>
        <w:jc w:val="both"/>
        <w:rPr>
          <w:rFonts w:ascii="Arial" w:eastAsia="Calibri" w:hAnsi="Arial" w:cs="Arial"/>
          <w:sz w:val="22"/>
          <w:szCs w:val="22"/>
          <w:highlight w:val="cyan"/>
          <w:lang w:val="fr-CA" w:eastAsia="en-US"/>
        </w:rPr>
      </w:pPr>
    </w:p>
    <w:p w14:paraId="1AC542DC" w14:textId="14EEE257"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Résolution 2024-05-10 / 04 (Nomination des vérificateurs)</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1CA2A926" w14:textId="2B6DE518" w:rsidR="003E17A0" w:rsidRPr="003E17A0" w:rsidRDefault="007667FE"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PROPOSÉ</w:t>
      </w:r>
      <w:r w:rsidR="003E17A0" w:rsidRPr="007667FE">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par Me Camille Tremblay-Létourneau, appuyé par Me Charles Belleau :</w:t>
      </w:r>
    </w:p>
    <w:p w14:paraId="273FC543" w14:textId="2A686CEE" w:rsidR="003E17A0" w:rsidRPr="003E17A0" w:rsidRDefault="003E17A0" w:rsidP="003E17A0">
      <w:pPr>
        <w:spacing w:after="160"/>
        <w:ind w:left="1134"/>
        <w:jc w:val="both"/>
        <w:rPr>
          <w:rFonts w:ascii="Arial" w:eastAsia="Calibri" w:hAnsi="Arial" w:cs="Arial"/>
          <w:b/>
          <w:bCs/>
          <w:sz w:val="22"/>
          <w:szCs w:val="22"/>
          <w:lang w:val="fr-CA" w:eastAsia="en-US"/>
        </w:rPr>
      </w:pPr>
      <w:r w:rsidRPr="003E17A0">
        <w:rPr>
          <w:rFonts w:ascii="Arial" w:eastAsia="Calibri" w:hAnsi="Arial" w:cs="Arial"/>
          <w:b/>
          <w:bCs/>
          <w:sz w:val="22"/>
          <w:szCs w:val="22"/>
          <w:lang w:val="fr-CA" w:eastAsia="en-US"/>
        </w:rPr>
        <w:t>DE RATIFIER</w:t>
      </w:r>
      <w:r w:rsidRPr="003E17A0">
        <w:rPr>
          <w:rFonts w:ascii="Arial" w:eastAsia="Calibri" w:hAnsi="Arial" w:cs="Arial"/>
          <w:sz w:val="22"/>
          <w:szCs w:val="22"/>
          <w:lang w:val="fr-CA" w:eastAsia="en-US"/>
        </w:rPr>
        <w:t xml:space="preserve"> la nomination, par le conseil d’administration, de la firme comptable Monette</w:t>
      </w:r>
      <w:r w:rsidR="0021565E">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Fortin</w:t>
      </w:r>
      <w:r w:rsidR="0021565E">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Tremblay pour </w:t>
      </w:r>
      <w:r w:rsidR="0021565E">
        <w:rPr>
          <w:rFonts w:ascii="Arial" w:eastAsia="Calibri" w:hAnsi="Arial" w:cs="Arial"/>
          <w:sz w:val="22"/>
          <w:szCs w:val="22"/>
          <w:lang w:val="fr-CA" w:eastAsia="en-US"/>
        </w:rPr>
        <w:t>l’exercice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2023-2024</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p>
    <w:p w14:paraId="547F667E" w14:textId="0327ABEC" w:rsidR="003E17A0" w:rsidRPr="003E17A0" w:rsidRDefault="003E17A0" w:rsidP="003E17A0">
      <w:pPr>
        <w:spacing w:after="160"/>
        <w:ind w:left="1134"/>
        <w:jc w:val="both"/>
        <w:rPr>
          <w:rFonts w:ascii="Arial" w:eastAsia="Calibri" w:hAnsi="Arial" w:cs="Arial"/>
          <w:sz w:val="22"/>
          <w:szCs w:val="22"/>
          <w:lang w:val="fr-CA" w:eastAsia="en-US"/>
        </w:rPr>
      </w:pPr>
      <w:r w:rsidRPr="003E17A0">
        <w:rPr>
          <w:rFonts w:ascii="Arial" w:eastAsia="Calibri" w:hAnsi="Arial" w:cs="Arial"/>
          <w:b/>
          <w:bCs/>
          <w:sz w:val="22"/>
          <w:szCs w:val="22"/>
          <w:lang w:val="fr-CA" w:eastAsia="en-US"/>
        </w:rPr>
        <w:t>DE NOMMER l</w:t>
      </w:r>
      <w:r w:rsidRPr="003E17A0">
        <w:rPr>
          <w:rFonts w:ascii="Arial" w:eastAsia="Calibri" w:hAnsi="Arial" w:cs="Arial"/>
          <w:sz w:val="22"/>
          <w:szCs w:val="22"/>
          <w:lang w:val="fr-CA" w:eastAsia="en-US"/>
        </w:rPr>
        <w:t>a firme comptable Monette</w:t>
      </w:r>
      <w:r w:rsidR="008B2C8F">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Fortin</w:t>
      </w:r>
      <w:r w:rsidR="007A498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Tremblay pour </w:t>
      </w:r>
      <w:r w:rsidR="00FD47BE">
        <w:rPr>
          <w:rFonts w:ascii="Arial" w:eastAsia="Calibri" w:hAnsi="Arial" w:cs="Arial"/>
          <w:sz w:val="22"/>
          <w:szCs w:val="22"/>
          <w:lang w:val="fr-CA" w:eastAsia="en-US"/>
        </w:rPr>
        <w:t>l’exercice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2024-2025</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p>
    <w:p w14:paraId="368BD0BB" w14:textId="0E9204F5" w:rsidR="003E17A0" w:rsidRPr="003E17A0" w:rsidRDefault="0021565E" w:rsidP="003E17A0">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2CD3716C" w14:textId="77777777" w:rsidR="003E17A0" w:rsidRDefault="003E17A0" w:rsidP="003E17A0">
      <w:pPr>
        <w:spacing w:after="160"/>
        <w:jc w:val="both"/>
        <w:rPr>
          <w:rFonts w:ascii="Arial" w:eastAsia="Calibri" w:hAnsi="Arial" w:cs="Arial"/>
          <w:sz w:val="22"/>
          <w:szCs w:val="22"/>
          <w:lang w:val="fr-CA" w:eastAsia="en-US"/>
        </w:rPr>
      </w:pPr>
    </w:p>
    <w:p w14:paraId="30828C65" w14:textId="77777777" w:rsidR="00FC0EB1" w:rsidRDefault="00FC0EB1" w:rsidP="003E17A0">
      <w:pPr>
        <w:spacing w:after="160"/>
        <w:jc w:val="both"/>
        <w:rPr>
          <w:rFonts w:ascii="Arial" w:eastAsia="Calibri" w:hAnsi="Arial" w:cs="Arial"/>
          <w:sz w:val="22"/>
          <w:szCs w:val="22"/>
          <w:lang w:val="fr-CA" w:eastAsia="en-US"/>
        </w:rPr>
      </w:pPr>
    </w:p>
    <w:p w14:paraId="06A3F5B0" w14:textId="77777777" w:rsidR="00FC0EB1" w:rsidRPr="003E17A0" w:rsidRDefault="00FC0EB1" w:rsidP="003E17A0">
      <w:pPr>
        <w:spacing w:after="160"/>
        <w:jc w:val="both"/>
        <w:rPr>
          <w:rFonts w:ascii="Arial" w:eastAsia="Calibri" w:hAnsi="Arial" w:cs="Arial"/>
          <w:sz w:val="22"/>
          <w:szCs w:val="22"/>
          <w:lang w:val="fr-CA" w:eastAsia="en-US"/>
        </w:rPr>
      </w:pPr>
    </w:p>
    <w:p w14:paraId="46B30DC2" w14:textId="77777777" w:rsidR="003E17A0" w:rsidRPr="003E17A0" w:rsidRDefault="003E17A0" w:rsidP="003E17A0">
      <w:pPr>
        <w:numPr>
          <w:ilvl w:val="0"/>
          <w:numId w:val="27"/>
        </w:numPr>
        <w:spacing w:after="160" w:line="259" w:lineRule="auto"/>
        <w:contextualSpacing/>
        <w:jc w:val="both"/>
        <w:rPr>
          <w:rFonts w:ascii="Arial" w:eastAsia="Calibri" w:hAnsi="Arial" w:cs="Arial"/>
          <w:b/>
          <w:bCs/>
          <w:sz w:val="22"/>
          <w:szCs w:val="22"/>
          <w:lang w:val="fr-CA" w:eastAsia="en-US"/>
        </w:rPr>
      </w:pPr>
      <w:r w:rsidRPr="003E17A0">
        <w:rPr>
          <w:rFonts w:ascii="Arial" w:eastAsia="Calibri" w:hAnsi="Arial" w:cs="Arial"/>
          <w:b/>
          <w:bCs/>
          <w:sz w:val="22"/>
          <w:szCs w:val="22"/>
          <w:lang w:val="fr-CA" w:eastAsia="en-US"/>
        </w:rPr>
        <w:lastRenderedPageBreak/>
        <w:t>Association des barreaux de province et Association professionnelle des avocates et avocats du Québec</w:t>
      </w:r>
    </w:p>
    <w:p w14:paraId="5E2396EE"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661FEEE" w14:textId="34BAD33B" w:rsidR="003E17A0" w:rsidRPr="003E17A0" w:rsidRDefault="008E5A42"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Catherine Roberge, </w:t>
      </w:r>
      <w:r w:rsidR="00267746">
        <w:rPr>
          <w:rFonts w:ascii="Arial" w:eastAsia="Calibri" w:hAnsi="Arial" w:cs="Arial"/>
          <w:sz w:val="22"/>
          <w:szCs w:val="22"/>
          <w:lang w:val="fr-CA" w:eastAsia="en-US"/>
        </w:rPr>
        <w:t>v</w:t>
      </w:r>
      <w:r>
        <w:rPr>
          <w:rFonts w:ascii="Arial" w:eastAsia="Calibri" w:hAnsi="Arial" w:cs="Arial"/>
          <w:sz w:val="22"/>
          <w:szCs w:val="22"/>
          <w:lang w:val="fr-CA" w:eastAsia="en-US"/>
        </w:rPr>
        <w:t xml:space="preserve">ice-présidente </w:t>
      </w:r>
      <w:r w:rsidR="004740CB">
        <w:rPr>
          <w:rFonts w:ascii="Arial" w:eastAsia="Calibri" w:hAnsi="Arial" w:cs="Arial"/>
          <w:sz w:val="22"/>
          <w:szCs w:val="22"/>
          <w:lang w:val="fr-CA" w:eastAsia="en-US"/>
        </w:rPr>
        <w:t xml:space="preserve">au conseil </w:t>
      </w:r>
      <w:r w:rsidR="003E17A0" w:rsidRPr="003E17A0">
        <w:rPr>
          <w:rFonts w:ascii="Arial" w:eastAsia="Calibri" w:hAnsi="Arial" w:cs="Arial"/>
          <w:sz w:val="22"/>
          <w:szCs w:val="22"/>
          <w:lang w:val="fr-CA" w:eastAsia="en-US"/>
        </w:rPr>
        <w:t xml:space="preserve">de l’Association des barreaux de province (ABP) </w:t>
      </w:r>
      <w:r w:rsidR="0038528A">
        <w:rPr>
          <w:rFonts w:ascii="Arial" w:eastAsia="Calibri" w:hAnsi="Arial" w:cs="Arial"/>
          <w:sz w:val="22"/>
          <w:szCs w:val="22"/>
          <w:lang w:val="fr-CA" w:eastAsia="en-US"/>
        </w:rPr>
        <w:t xml:space="preserve">est invitée à </w:t>
      </w:r>
      <w:r w:rsidR="000D1C6A">
        <w:rPr>
          <w:rFonts w:ascii="Arial" w:eastAsia="Calibri" w:hAnsi="Arial" w:cs="Arial"/>
          <w:sz w:val="22"/>
          <w:szCs w:val="22"/>
          <w:lang w:val="fr-CA" w:eastAsia="en-US"/>
        </w:rPr>
        <w:t>s’adresse</w:t>
      </w:r>
      <w:r w:rsidR="0038528A">
        <w:rPr>
          <w:rFonts w:ascii="Arial" w:eastAsia="Calibri" w:hAnsi="Arial" w:cs="Arial"/>
          <w:sz w:val="22"/>
          <w:szCs w:val="22"/>
          <w:lang w:val="fr-CA" w:eastAsia="en-US"/>
        </w:rPr>
        <w:t>r</w:t>
      </w:r>
      <w:r w:rsidR="000D1C6A">
        <w:rPr>
          <w:rFonts w:ascii="Arial" w:eastAsia="Calibri" w:hAnsi="Arial" w:cs="Arial"/>
          <w:sz w:val="22"/>
          <w:szCs w:val="22"/>
          <w:lang w:val="fr-CA" w:eastAsia="en-US"/>
        </w:rPr>
        <w:t xml:space="preserve"> à l’assemblée</w:t>
      </w:r>
      <w:r w:rsidR="00CD7174">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w:t>
      </w:r>
      <w:r w:rsidR="00722233">
        <w:rPr>
          <w:rFonts w:ascii="Arial" w:eastAsia="Calibri" w:hAnsi="Arial" w:cs="Arial"/>
          <w:sz w:val="22"/>
          <w:szCs w:val="22"/>
          <w:lang w:val="fr-CA" w:eastAsia="en-US"/>
        </w:rPr>
        <w:t xml:space="preserve">Elle expose ce qui suit </w:t>
      </w:r>
      <w:r w:rsidR="003E17A0" w:rsidRPr="003E17A0">
        <w:rPr>
          <w:rFonts w:ascii="Arial" w:eastAsia="Calibri" w:hAnsi="Arial" w:cs="Arial"/>
          <w:sz w:val="22"/>
          <w:szCs w:val="22"/>
          <w:lang w:val="fr-CA" w:eastAsia="en-US"/>
        </w:rPr>
        <w:t>:</w:t>
      </w:r>
    </w:p>
    <w:p w14:paraId="487DBB77"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A8D9741" w14:textId="1CA2466F" w:rsidR="003E17A0" w:rsidRPr="003E17A0" w:rsidRDefault="003E17A0" w:rsidP="00C90C86">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protection de la justice en région demeure </w:t>
      </w:r>
      <w:r w:rsidR="00CD7174">
        <w:rPr>
          <w:rFonts w:ascii="Arial" w:eastAsia="Calibri" w:hAnsi="Arial" w:cs="Arial"/>
          <w:sz w:val="22"/>
          <w:szCs w:val="22"/>
          <w:lang w:val="fr-CA" w:eastAsia="en-US"/>
        </w:rPr>
        <w:t>l</w:t>
      </w:r>
      <w:r w:rsidR="00267746">
        <w:rPr>
          <w:rFonts w:ascii="Arial" w:eastAsia="Calibri" w:hAnsi="Arial" w:cs="Arial"/>
          <w:sz w:val="22"/>
          <w:szCs w:val="22"/>
          <w:lang w:val="fr-CA" w:eastAsia="en-US"/>
        </w:rPr>
        <w:t xml:space="preserve">a </w:t>
      </w:r>
      <w:r w:rsidRPr="003E17A0">
        <w:rPr>
          <w:rFonts w:ascii="Arial" w:eastAsia="Calibri" w:hAnsi="Arial" w:cs="Arial"/>
          <w:sz w:val="22"/>
          <w:szCs w:val="22"/>
          <w:lang w:val="fr-CA" w:eastAsia="en-US"/>
        </w:rPr>
        <w:t xml:space="preserve">mission </w:t>
      </w:r>
      <w:r w:rsidR="00267746">
        <w:rPr>
          <w:rFonts w:ascii="Arial" w:eastAsia="Calibri" w:hAnsi="Arial" w:cs="Arial"/>
          <w:sz w:val="22"/>
          <w:szCs w:val="22"/>
          <w:lang w:val="fr-CA" w:eastAsia="en-US"/>
        </w:rPr>
        <w:t xml:space="preserve">de l’ABP </w:t>
      </w:r>
      <w:r w:rsidRPr="003E17A0">
        <w:rPr>
          <w:rFonts w:ascii="Arial" w:eastAsia="Calibri" w:hAnsi="Arial" w:cs="Arial"/>
          <w:sz w:val="22"/>
          <w:szCs w:val="22"/>
          <w:lang w:val="fr-CA" w:eastAsia="en-US"/>
        </w:rPr>
        <w:t>et</w:t>
      </w:r>
      <w:r w:rsidR="00C90C86">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l’union de ses membres est l’assurance d’une justice accessible, moderne et adapté</w:t>
      </w:r>
      <w:r w:rsidR="001759FD">
        <w:rPr>
          <w:rFonts w:ascii="Arial" w:eastAsia="Calibri" w:hAnsi="Arial" w:cs="Arial"/>
          <w:sz w:val="22"/>
          <w:szCs w:val="22"/>
          <w:lang w:val="fr-CA" w:eastAsia="en-US"/>
        </w:rPr>
        <w:t>e</w:t>
      </w:r>
      <w:r w:rsidRPr="003E17A0">
        <w:rPr>
          <w:rFonts w:ascii="Arial" w:eastAsia="Calibri" w:hAnsi="Arial" w:cs="Arial"/>
          <w:sz w:val="22"/>
          <w:szCs w:val="22"/>
          <w:lang w:val="fr-CA" w:eastAsia="en-US"/>
        </w:rPr>
        <w:t xml:space="preserve"> à travers le Québec. </w:t>
      </w:r>
    </w:p>
    <w:p w14:paraId="44F055FB"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531F4EF5" w14:textId="29073DB7"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L’Association, c’est 95</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ans d’histoire, de revendications et de travail continu, visant à protéger les services judiciaires en région. C’est également réunir et soutenir les bâtonniers et bâtonnières des régions de façon concrète, notamment en organisant des rencontres pour trouver des solutions communes pour le système judiciaire lors de rencontre avec le Barreau du Québec et la représentation des sections en ce qui concerne le réseau des bibliothèques du CAIJ.</w:t>
      </w:r>
    </w:p>
    <w:p w14:paraId="7324DF7F"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 </w:t>
      </w:r>
    </w:p>
    <w:p w14:paraId="689F0AD0" w14:textId="46A6C5AE" w:rsidR="003E17A0" w:rsidRPr="003E17A0" w:rsidRDefault="00F25FFB"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 explique que c</w:t>
      </w:r>
      <w:r w:rsidR="003E17A0" w:rsidRPr="003E17A0">
        <w:rPr>
          <w:rFonts w:ascii="Arial" w:eastAsia="Calibri" w:hAnsi="Arial" w:cs="Arial"/>
          <w:sz w:val="22"/>
          <w:szCs w:val="22"/>
          <w:lang w:val="fr-CA" w:eastAsia="en-US"/>
        </w:rPr>
        <w:t xml:space="preserve">ette année, </w:t>
      </w:r>
      <w:r w:rsidR="00433EDF">
        <w:rPr>
          <w:rFonts w:ascii="Arial" w:eastAsia="Calibri" w:hAnsi="Arial" w:cs="Arial"/>
          <w:sz w:val="22"/>
          <w:szCs w:val="22"/>
          <w:lang w:val="fr-CA" w:eastAsia="en-US"/>
        </w:rPr>
        <w:t>l’ABP</w:t>
      </w:r>
      <w:r w:rsidR="00E32B05">
        <w:rPr>
          <w:rFonts w:ascii="Arial" w:eastAsia="Calibri" w:hAnsi="Arial" w:cs="Arial"/>
          <w:sz w:val="22"/>
          <w:szCs w:val="22"/>
          <w:lang w:val="fr-CA" w:eastAsia="en-US"/>
        </w:rPr>
        <w:t xml:space="preserve"> </w:t>
      </w:r>
      <w:r w:rsidR="00433EDF">
        <w:rPr>
          <w:rFonts w:ascii="Arial" w:eastAsia="Calibri" w:hAnsi="Arial" w:cs="Arial"/>
          <w:sz w:val="22"/>
          <w:szCs w:val="22"/>
          <w:lang w:val="fr-CA" w:eastAsia="en-US"/>
        </w:rPr>
        <w:t>a</w:t>
      </w:r>
      <w:r w:rsidR="003E17A0" w:rsidRPr="003E17A0">
        <w:rPr>
          <w:rFonts w:ascii="Arial" w:eastAsia="Calibri" w:hAnsi="Arial" w:cs="Arial"/>
          <w:sz w:val="22"/>
          <w:szCs w:val="22"/>
          <w:lang w:val="fr-CA" w:eastAsia="en-US"/>
        </w:rPr>
        <w:t xml:space="preserve"> également réfléchi et déploy</w:t>
      </w:r>
      <w:r w:rsidR="001759FD">
        <w:rPr>
          <w:rFonts w:ascii="Arial" w:eastAsia="Calibri" w:hAnsi="Arial" w:cs="Arial"/>
          <w:sz w:val="22"/>
          <w:szCs w:val="22"/>
          <w:lang w:val="fr-CA" w:eastAsia="en-US"/>
        </w:rPr>
        <w:t>é</w:t>
      </w:r>
      <w:r w:rsidR="003E17A0" w:rsidRPr="003E17A0">
        <w:rPr>
          <w:rFonts w:ascii="Arial" w:eastAsia="Calibri" w:hAnsi="Arial" w:cs="Arial"/>
          <w:sz w:val="22"/>
          <w:szCs w:val="22"/>
          <w:lang w:val="fr-CA" w:eastAsia="en-US"/>
        </w:rPr>
        <w:t xml:space="preserve"> des efforts concernant la problématique du manque de relève en région. </w:t>
      </w:r>
      <w:r w:rsidR="000C24CA">
        <w:rPr>
          <w:rFonts w:ascii="Arial" w:eastAsia="Calibri" w:hAnsi="Arial" w:cs="Arial"/>
          <w:sz w:val="22"/>
          <w:szCs w:val="22"/>
          <w:lang w:val="fr-CA" w:eastAsia="en-US"/>
        </w:rPr>
        <w:t>L’Association a</w:t>
      </w:r>
      <w:r w:rsidR="003E17A0" w:rsidRPr="003E17A0">
        <w:rPr>
          <w:rFonts w:ascii="Arial" w:eastAsia="Calibri" w:hAnsi="Arial" w:cs="Arial"/>
          <w:sz w:val="22"/>
          <w:szCs w:val="22"/>
          <w:lang w:val="fr-CA" w:eastAsia="en-US"/>
        </w:rPr>
        <w:t xml:space="preserve"> témoigné afin que les stagiaires et jeunes avocats puissent œuvrer à l’extérieur des grands centres. Pour ce faire, l’ABP est membre d’un groupe de travail du Barreau du Québec.</w:t>
      </w:r>
    </w:p>
    <w:p w14:paraId="386EBB2F"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0B0FC9F4" w14:textId="2611600A" w:rsidR="003E17A0" w:rsidRPr="003E17A0" w:rsidRDefault="006F4A49"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Enfin,</w:t>
      </w:r>
      <w:r w:rsidR="00222FCE">
        <w:rPr>
          <w:rFonts w:ascii="Arial" w:eastAsia="Calibri" w:hAnsi="Arial" w:cs="Arial"/>
          <w:sz w:val="22"/>
          <w:szCs w:val="22"/>
          <w:lang w:val="fr-CA" w:eastAsia="en-US"/>
        </w:rPr>
        <w:t xml:space="preserve"> l</w:t>
      </w:r>
      <w:r w:rsidR="003E17A0" w:rsidRPr="003E17A0">
        <w:rPr>
          <w:rFonts w:ascii="Arial" w:eastAsia="Calibri" w:hAnsi="Arial" w:cs="Arial"/>
          <w:sz w:val="22"/>
          <w:szCs w:val="22"/>
          <w:lang w:val="fr-CA" w:eastAsia="en-US"/>
        </w:rPr>
        <w:t xml:space="preserve">e système judiciaire est en changement et la pratique l’est également. </w:t>
      </w:r>
      <w:r w:rsidR="00010E2E">
        <w:rPr>
          <w:rFonts w:ascii="Arial" w:eastAsia="Calibri" w:hAnsi="Arial" w:cs="Arial"/>
          <w:sz w:val="22"/>
          <w:szCs w:val="22"/>
          <w:lang w:val="fr-CA" w:eastAsia="en-US"/>
        </w:rPr>
        <w:t>Elle souligne que l</w:t>
      </w:r>
      <w:r w:rsidR="003E17A0" w:rsidRPr="003E17A0">
        <w:rPr>
          <w:rFonts w:ascii="Arial" w:eastAsia="Calibri" w:hAnsi="Arial" w:cs="Arial"/>
          <w:sz w:val="22"/>
          <w:szCs w:val="22"/>
          <w:lang w:val="fr-CA" w:eastAsia="en-US"/>
        </w:rPr>
        <w:t>’Association se doit d’être présente pour assurer une vision concertée et forte de la justice dans toutes les régions du Québec.</w:t>
      </w:r>
    </w:p>
    <w:p w14:paraId="77C33AE0"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17B6AE25" w14:textId="1D1723C7" w:rsidR="003E17A0" w:rsidRPr="003E17A0" w:rsidRDefault="00222FCE"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Me Roberge</w:t>
      </w:r>
      <w:r w:rsidR="003E17A0" w:rsidRPr="003E17A0">
        <w:rPr>
          <w:rFonts w:ascii="Arial" w:eastAsia="Calibri" w:hAnsi="Arial" w:cs="Arial"/>
          <w:sz w:val="22"/>
          <w:szCs w:val="22"/>
          <w:lang w:val="fr-CA" w:eastAsia="en-US"/>
        </w:rPr>
        <w:t xml:space="preserve"> </w:t>
      </w:r>
      <w:r w:rsidR="00010E2E">
        <w:rPr>
          <w:rFonts w:ascii="Arial" w:eastAsia="Calibri" w:hAnsi="Arial" w:cs="Arial"/>
          <w:sz w:val="22"/>
          <w:szCs w:val="22"/>
          <w:lang w:val="fr-CA" w:eastAsia="en-US"/>
        </w:rPr>
        <w:t xml:space="preserve">termine son allocution en </w:t>
      </w:r>
      <w:r w:rsidR="003E17A0" w:rsidRPr="003E17A0">
        <w:rPr>
          <w:rFonts w:ascii="Arial" w:eastAsia="Calibri" w:hAnsi="Arial" w:cs="Arial"/>
          <w:sz w:val="22"/>
          <w:szCs w:val="22"/>
          <w:lang w:val="fr-CA" w:eastAsia="en-US"/>
        </w:rPr>
        <w:t>invit</w:t>
      </w:r>
      <w:r w:rsidR="00821952">
        <w:rPr>
          <w:rFonts w:ascii="Arial" w:eastAsia="Calibri" w:hAnsi="Arial" w:cs="Arial"/>
          <w:sz w:val="22"/>
          <w:szCs w:val="22"/>
          <w:lang w:val="fr-CA" w:eastAsia="en-US"/>
        </w:rPr>
        <w:t>ant</w:t>
      </w:r>
      <w:r w:rsidR="003E17A0" w:rsidRPr="003E17A0">
        <w:rPr>
          <w:rFonts w:ascii="Arial" w:eastAsia="Calibri" w:hAnsi="Arial" w:cs="Arial"/>
          <w:sz w:val="22"/>
          <w:szCs w:val="22"/>
          <w:lang w:val="fr-CA" w:eastAsia="en-US"/>
        </w:rPr>
        <w:t xml:space="preserve"> </w:t>
      </w:r>
      <w:r w:rsidR="001E4916">
        <w:rPr>
          <w:rFonts w:ascii="Arial" w:eastAsia="Calibri" w:hAnsi="Arial" w:cs="Arial"/>
          <w:sz w:val="22"/>
          <w:szCs w:val="22"/>
          <w:lang w:val="fr-CA" w:eastAsia="en-US"/>
        </w:rPr>
        <w:t>les membres de l’assemblée au</w:t>
      </w:r>
      <w:r w:rsidR="003E17A0" w:rsidRPr="003E17A0">
        <w:rPr>
          <w:rFonts w:ascii="Arial" w:eastAsia="Calibri" w:hAnsi="Arial" w:cs="Arial"/>
          <w:sz w:val="22"/>
          <w:szCs w:val="22"/>
          <w:lang w:val="fr-CA" w:eastAsia="en-US"/>
        </w:rPr>
        <w:t xml:space="preserve"> congrès </w:t>
      </w:r>
      <w:r w:rsidR="001E4916">
        <w:rPr>
          <w:rFonts w:ascii="Arial" w:eastAsia="Calibri" w:hAnsi="Arial" w:cs="Arial"/>
          <w:sz w:val="22"/>
          <w:szCs w:val="22"/>
          <w:lang w:val="fr-CA" w:eastAsia="en-US"/>
        </w:rPr>
        <w:t xml:space="preserve">de l’ABP </w:t>
      </w:r>
      <w:r w:rsidR="003E17A0" w:rsidRPr="003E17A0">
        <w:rPr>
          <w:rFonts w:ascii="Arial" w:eastAsia="Calibri" w:hAnsi="Arial" w:cs="Arial"/>
          <w:sz w:val="22"/>
          <w:szCs w:val="22"/>
          <w:lang w:val="fr-CA" w:eastAsia="en-US"/>
        </w:rPr>
        <w:t>qui aura lieu à Trois-Rivières</w:t>
      </w:r>
      <w:r w:rsidR="001E4916">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du 2 au 4</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octobre 2024.</w:t>
      </w:r>
    </w:p>
    <w:p w14:paraId="56438434"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09B8692B" w14:textId="77777777" w:rsidR="00821952" w:rsidRDefault="00821952"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Les membres n’ont pas de questions pour Me Roberge.</w:t>
      </w:r>
    </w:p>
    <w:p w14:paraId="2D7B0734" w14:textId="77777777" w:rsidR="00821952" w:rsidRDefault="00821952" w:rsidP="003E17A0">
      <w:pPr>
        <w:spacing w:after="160"/>
        <w:ind w:left="720"/>
        <w:contextualSpacing/>
        <w:jc w:val="both"/>
        <w:rPr>
          <w:rFonts w:ascii="Arial" w:eastAsia="Calibri" w:hAnsi="Arial" w:cs="Arial"/>
          <w:sz w:val="22"/>
          <w:szCs w:val="22"/>
          <w:lang w:val="fr-CA" w:eastAsia="en-US"/>
        </w:rPr>
      </w:pPr>
    </w:p>
    <w:p w14:paraId="773392A8" w14:textId="4928F5AE" w:rsidR="003E17A0" w:rsidRPr="003E17A0" w:rsidRDefault="00897BEE"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Me Pierre Thibault,</w:t>
      </w:r>
      <w:r w:rsidR="004277B8">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représentant </w:t>
      </w:r>
      <w:r w:rsidR="00CB7557">
        <w:rPr>
          <w:rFonts w:ascii="Arial" w:eastAsia="Calibri" w:hAnsi="Arial" w:cs="Arial"/>
          <w:sz w:val="22"/>
          <w:szCs w:val="22"/>
          <w:lang w:val="fr-CA" w:eastAsia="en-US"/>
        </w:rPr>
        <w:t xml:space="preserve">de l’Outaouais au conseil </w:t>
      </w:r>
      <w:r w:rsidR="003E17A0" w:rsidRPr="003E17A0">
        <w:rPr>
          <w:rFonts w:ascii="Arial" w:eastAsia="Calibri" w:hAnsi="Arial" w:cs="Arial"/>
          <w:sz w:val="22"/>
          <w:szCs w:val="22"/>
          <w:lang w:val="fr-CA" w:eastAsia="en-US"/>
        </w:rPr>
        <w:t xml:space="preserve">de l’Association professionnelle des avocates et avocats du Québec (APAAQ), </w:t>
      </w:r>
      <w:r>
        <w:rPr>
          <w:rFonts w:ascii="Arial" w:eastAsia="Calibri" w:hAnsi="Arial" w:cs="Arial"/>
          <w:sz w:val="22"/>
          <w:szCs w:val="22"/>
          <w:lang w:val="fr-CA" w:eastAsia="en-US"/>
        </w:rPr>
        <w:t>est invité à s’adresser à l’assemblée</w:t>
      </w:r>
      <w:r w:rsidR="00F15667">
        <w:rPr>
          <w:rFonts w:ascii="Arial" w:eastAsia="Calibri" w:hAnsi="Arial" w:cs="Arial"/>
          <w:sz w:val="22"/>
          <w:szCs w:val="22"/>
          <w:lang w:val="fr-CA" w:eastAsia="en-US"/>
        </w:rPr>
        <w:t>. Il expose ce qui suit</w:t>
      </w:r>
      <w:r w:rsidR="003E17A0" w:rsidRPr="003E17A0">
        <w:rPr>
          <w:rFonts w:ascii="Arial" w:eastAsia="Calibri" w:hAnsi="Arial" w:cs="Arial"/>
          <w:sz w:val="22"/>
          <w:szCs w:val="22"/>
          <w:lang w:val="fr-CA" w:eastAsia="en-US"/>
        </w:rPr>
        <w:t> :</w:t>
      </w:r>
    </w:p>
    <w:p w14:paraId="108E3A16"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B5705A1" w14:textId="77777777" w:rsidR="003E17A0" w:rsidRPr="003E17A0" w:rsidRDefault="003E17A0" w:rsidP="00277647">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mission de l’APAAQ est la défense et la protection des intérêts socio-économiques et professionnels des avocates et avocats. </w:t>
      </w:r>
    </w:p>
    <w:p w14:paraId="147FCEB4" w14:textId="77777777" w:rsidR="003E17A0" w:rsidRPr="003E17A0" w:rsidRDefault="003E17A0" w:rsidP="003E17A0">
      <w:pPr>
        <w:spacing w:after="160"/>
        <w:ind w:left="1440"/>
        <w:contextualSpacing/>
        <w:jc w:val="both"/>
        <w:rPr>
          <w:rFonts w:ascii="Arial" w:eastAsia="Calibri" w:hAnsi="Arial" w:cs="Arial"/>
          <w:sz w:val="22"/>
          <w:szCs w:val="22"/>
          <w:lang w:val="fr-CA" w:eastAsia="en-US"/>
        </w:rPr>
      </w:pPr>
    </w:p>
    <w:p w14:paraId="0629815F" w14:textId="7EA47C5E" w:rsidR="003E17A0" w:rsidRPr="003E17A0" w:rsidRDefault="003E17A0" w:rsidP="00277647">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Depuis le 15</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mars 2022, à la suite d’une assemblée générale extraordinaire, l’APAAQ représente maintenant l’intérêt de tous les membres du Barreau du Québec, sans distinctions quant au domaine de pratique ou la situation géographique. Cette adhésion est gratuite.</w:t>
      </w:r>
    </w:p>
    <w:p w14:paraId="0154D2E9" w14:textId="77777777" w:rsidR="003E17A0" w:rsidRPr="003E17A0" w:rsidRDefault="003E17A0" w:rsidP="00277647">
      <w:pPr>
        <w:spacing w:after="160"/>
        <w:ind w:left="708"/>
        <w:contextualSpacing/>
        <w:jc w:val="both"/>
        <w:rPr>
          <w:rFonts w:ascii="Arial" w:eastAsia="Calibri" w:hAnsi="Arial" w:cs="Arial"/>
          <w:sz w:val="22"/>
          <w:szCs w:val="22"/>
          <w:lang w:val="fr-CA" w:eastAsia="en-US"/>
        </w:rPr>
      </w:pPr>
    </w:p>
    <w:p w14:paraId="2E2BED5E" w14:textId="7910EDBE" w:rsidR="003E17A0" w:rsidRPr="003E17A0" w:rsidRDefault="003E17A0" w:rsidP="00277647">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Nous croyons que cette représentation est nécessaire, particulièrement puisque </w:t>
      </w:r>
      <w:r w:rsidR="006849B7">
        <w:rPr>
          <w:rFonts w:ascii="Arial" w:eastAsia="Calibri" w:hAnsi="Arial" w:cs="Arial"/>
          <w:sz w:val="22"/>
          <w:szCs w:val="22"/>
          <w:lang w:val="fr-CA" w:eastAsia="en-US"/>
        </w:rPr>
        <w:t>son</w:t>
      </w:r>
      <w:r w:rsidRPr="003E17A0">
        <w:rPr>
          <w:rFonts w:ascii="Arial" w:eastAsia="Calibri" w:hAnsi="Arial" w:cs="Arial"/>
          <w:sz w:val="22"/>
          <w:szCs w:val="22"/>
          <w:lang w:val="fr-CA" w:eastAsia="en-US"/>
        </w:rPr>
        <w:t xml:space="preserve"> mandat est complémentaire de celui du Barreau du Québec, qui vise à protéger le public.</w:t>
      </w:r>
    </w:p>
    <w:p w14:paraId="663DF5E1" w14:textId="77777777" w:rsidR="003E17A0" w:rsidRPr="003E17A0" w:rsidRDefault="003E17A0" w:rsidP="00277647">
      <w:pPr>
        <w:spacing w:after="160"/>
        <w:ind w:left="708"/>
        <w:contextualSpacing/>
        <w:jc w:val="both"/>
        <w:rPr>
          <w:rFonts w:ascii="Arial" w:eastAsia="Calibri" w:hAnsi="Arial" w:cs="Arial"/>
          <w:sz w:val="22"/>
          <w:szCs w:val="22"/>
          <w:lang w:val="fr-CA" w:eastAsia="en-US"/>
        </w:rPr>
      </w:pPr>
    </w:p>
    <w:p w14:paraId="720EB00F" w14:textId="765A847A" w:rsidR="003E17A0" w:rsidRPr="003E17A0" w:rsidRDefault="000C61DC" w:rsidP="00277647">
      <w:pPr>
        <w:spacing w:after="160"/>
        <w:ind w:left="708"/>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Me Thibault indique que l</w:t>
      </w:r>
      <w:r w:rsidR="003E17A0" w:rsidRPr="003E17A0">
        <w:rPr>
          <w:rFonts w:ascii="Arial" w:eastAsia="Calibri" w:hAnsi="Arial" w:cs="Arial"/>
          <w:sz w:val="22"/>
          <w:szCs w:val="22"/>
          <w:lang w:val="fr-CA" w:eastAsia="en-US"/>
        </w:rPr>
        <w:t>’APAAQ fait fa</w:t>
      </w:r>
      <w:r w:rsidR="001759FD">
        <w:rPr>
          <w:rFonts w:ascii="Arial" w:eastAsia="Calibri" w:hAnsi="Arial" w:cs="Arial"/>
          <w:sz w:val="22"/>
          <w:szCs w:val="22"/>
          <w:lang w:val="fr-CA" w:eastAsia="en-US"/>
        </w:rPr>
        <w:t>c</w:t>
      </w:r>
      <w:r w:rsidR="003E17A0" w:rsidRPr="003E17A0">
        <w:rPr>
          <w:rFonts w:ascii="Arial" w:eastAsia="Calibri" w:hAnsi="Arial" w:cs="Arial"/>
          <w:sz w:val="22"/>
          <w:szCs w:val="22"/>
          <w:lang w:val="fr-CA" w:eastAsia="en-US"/>
        </w:rPr>
        <w:t xml:space="preserve">e à un défi important concernant la communication avec les membres. </w:t>
      </w:r>
      <w:r w:rsidR="00D330E1">
        <w:rPr>
          <w:rFonts w:ascii="Arial" w:eastAsia="Calibri" w:hAnsi="Arial" w:cs="Arial"/>
          <w:sz w:val="22"/>
          <w:szCs w:val="22"/>
          <w:lang w:val="fr-CA" w:eastAsia="en-US"/>
        </w:rPr>
        <w:t>L’APPAQ</w:t>
      </w:r>
      <w:r w:rsidR="006849B7">
        <w:rPr>
          <w:rFonts w:ascii="Arial" w:eastAsia="Calibri" w:hAnsi="Arial" w:cs="Arial"/>
          <w:sz w:val="22"/>
          <w:szCs w:val="22"/>
          <w:lang w:val="fr-CA" w:eastAsia="en-US"/>
        </w:rPr>
        <w:t xml:space="preserve"> estime</w:t>
      </w:r>
      <w:r w:rsidR="003E17A0" w:rsidRPr="003E17A0">
        <w:rPr>
          <w:rFonts w:ascii="Arial" w:eastAsia="Calibri" w:hAnsi="Arial" w:cs="Arial"/>
          <w:sz w:val="22"/>
          <w:szCs w:val="22"/>
          <w:lang w:val="fr-CA" w:eastAsia="en-US"/>
        </w:rPr>
        <w:t xml:space="preserve"> qu</w:t>
      </w:r>
      <w:r w:rsidR="006849B7">
        <w:rPr>
          <w:rFonts w:ascii="Arial" w:eastAsia="Calibri" w:hAnsi="Arial" w:cs="Arial"/>
          <w:sz w:val="22"/>
          <w:szCs w:val="22"/>
          <w:lang w:val="fr-CA" w:eastAsia="en-US"/>
        </w:rPr>
        <w:t>’elle</w:t>
      </w:r>
      <w:r w:rsidR="003E17A0" w:rsidRPr="003E17A0">
        <w:rPr>
          <w:rFonts w:ascii="Arial" w:eastAsia="Calibri" w:hAnsi="Arial" w:cs="Arial"/>
          <w:sz w:val="22"/>
          <w:szCs w:val="22"/>
          <w:lang w:val="fr-CA" w:eastAsia="en-US"/>
        </w:rPr>
        <w:t xml:space="preserve"> </w:t>
      </w:r>
      <w:r w:rsidR="006849B7">
        <w:rPr>
          <w:rFonts w:ascii="Arial" w:eastAsia="Calibri" w:hAnsi="Arial" w:cs="Arial"/>
          <w:sz w:val="22"/>
          <w:szCs w:val="22"/>
          <w:lang w:val="fr-CA" w:eastAsia="en-US"/>
        </w:rPr>
        <w:t xml:space="preserve">devrait </w:t>
      </w:r>
      <w:r w:rsidR="003E17A0" w:rsidRPr="003E17A0">
        <w:rPr>
          <w:rFonts w:ascii="Arial" w:eastAsia="Calibri" w:hAnsi="Arial" w:cs="Arial"/>
          <w:sz w:val="22"/>
          <w:szCs w:val="22"/>
          <w:lang w:val="fr-CA" w:eastAsia="en-US"/>
        </w:rPr>
        <w:t>être inclus</w:t>
      </w:r>
      <w:r w:rsidR="006849B7">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à la liste des organismes et associations apparaissant à la déclaration annuelle. Ceci autoriserait le Barreau à transmettre </w:t>
      </w:r>
      <w:r w:rsidR="00B60ADF">
        <w:rPr>
          <w:rFonts w:ascii="Arial" w:eastAsia="Calibri" w:hAnsi="Arial" w:cs="Arial"/>
          <w:sz w:val="22"/>
          <w:szCs w:val="22"/>
          <w:lang w:val="fr-CA" w:eastAsia="en-US"/>
        </w:rPr>
        <w:t xml:space="preserve">à l’APAAQ </w:t>
      </w:r>
      <w:r w:rsidR="003E17A0" w:rsidRPr="003E17A0">
        <w:rPr>
          <w:rFonts w:ascii="Arial" w:eastAsia="Calibri" w:hAnsi="Arial" w:cs="Arial"/>
          <w:sz w:val="22"/>
          <w:szCs w:val="22"/>
          <w:lang w:val="fr-CA" w:eastAsia="en-US"/>
        </w:rPr>
        <w:t xml:space="preserve">les coordonnées </w:t>
      </w:r>
      <w:r w:rsidR="00B60ADF">
        <w:rPr>
          <w:rFonts w:ascii="Arial" w:eastAsia="Calibri" w:hAnsi="Arial" w:cs="Arial"/>
          <w:sz w:val="22"/>
          <w:szCs w:val="22"/>
          <w:lang w:val="fr-CA" w:eastAsia="en-US"/>
        </w:rPr>
        <w:t>des membres</w:t>
      </w:r>
      <w:r w:rsidR="003E17A0" w:rsidRPr="003E17A0">
        <w:rPr>
          <w:rFonts w:ascii="Arial" w:eastAsia="Calibri" w:hAnsi="Arial" w:cs="Arial"/>
          <w:sz w:val="22"/>
          <w:szCs w:val="22"/>
          <w:lang w:val="fr-CA" w:eastAsia="en-US"/>
        </w:rPr>
        <w:t xml:space="preserve"> qui ont accepté</w:t>
      </w:r>
      <w:r w:rsidR="00605E5D">
        <w:rPr>
          <w:rFonts w:ascii="Arial" w:eastAsia="Calibri" w:hAnsi="Arial" w:cs="Arial"/>
          <w:sz w:val="22"/>
          <w:szCs w:val="22"/>
          <w:lang w:val="fr-CA" w:eastAsia="en-US"/>
        </w:rPr>
        <w:t xml:space="preserve"> de </w:t>
      </w:r>
      <w:r w:rsidR="00605E5D">
        <w:rPr>
          <w:rFonts w:ascii="Arial" w:eastAsia="Calibri" w:hAnsi="Arial" w:cs="Arial"/>
          <w:sz w:val="22"/>
          <w:szCs w:val="22"/>
          <w:lang w:val="fr-CA" w:eastAsia="en-US"/>
        </w:rPr>
        <w:lastRenderedPageBreak/>
        <w:t>recevoir leurs communications</w:t>
      </w:r>
      <w:r w:rsidR="003E17A0" w:rsidRPr="003E17A0">
        <w:rPr>
          <w:rFonts w:ascii="Arial" w:eastAsia="Calibri" w:hAnsi="Arial" w:cs="Arial"/>
          <w:sz w:val="22"/>
          <w:szCs w:val="22"/>
          <w:lang w:val="fr-CA" w:eastAsia="en-US"/>
        </w:rPr>
        <w:t xml:space="preserve">. Dans l’intervalle, </w:t>
      </w:r>
      <w:r w:rsidR="00E30972">
        <w:rPr>
          <w:rFonts w:ascii="Arial" w:eastAsia="Calibri" w:hAnsi="Arial" w:cs="Arial"/>
          <w:sz w:val="22"/>
          <w:szCs w:val="22"/>
          <w:lang w:val="fr-CA" w:eastAsia="en-US"/>
        </w:rPr>
        <w:t>Me Thibault nous</w:t>
      </w:r>
      <w:r w:rsidR="003E17A0" w:rsidRPr="003E17A0">
        <w:rPr>
          <w:rFonts w:ascii="Arial" w:eastAsia="Calibri" w:hAnsi="Arial" w:cs="Arial"/>
          <w:sz w:val="22"/>
          <w:szCs w:val="22"/>
          <w:lang w:val="fr-CA" w:eastAsia="en-US"/>
        </w:rPr>
        <w:t xml:space="preserve"> invite à </w:t>
      </w:r>
      <w:r w:rsidR="00E30972">
        <w:rPr>
          <w:rFonts w:ascii="Arial" w:eastAsia="Calibri" w:hAnsi="Arial" w:cs="Arial"/>
          <w:sz w:val="22"/>
          <w:szCs w:val="22"/>
          <w:lang w:val="fr-CA" w:eastAsia="en-US"/>
        </w:rPr>
        <w:t>nous</w:t>
      </w:r>
      <w:r w:rsidR="00E30972"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inscrire à </w:t>
      </w:r>
      <w:r w:rsidR="00E30972">
        <w:rPr>
          <w:rFonts w:ascii="Arial" w:eastAsia="Calibri" w:hAnsi="Arial" w:cs="Arial"/>
          <w:sz w:val="22"/>
          <w:szCs w:val="22"/>
          <w:lang w:val="fr-CA" w:eastAsia="en-US"/>
        </w:rPr>
        <w:t>leur</w:t>
      </w:r>
      <w:r w:rsidR="00E30972"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infolettre. </w:t>
      </w:r>
    </w:p>
    <w:p w14:paraId="38852696" w14:textId="77777777" w:rsidR="003E17A0" w:rsidRPr="003E17A0" w:rsidRDefault="003E17A0" w:rsidP="00277647">
      <w:pPr>
        <w:spacing w:after="160"/>
        <w:ind w:left="708"/>
        <w:contextualSpacing/>
        <w:jc w:val="both"/>
        <w:rPr>
          <w:rFonts w:ascii="Arial" w:eastAsia="Calibri" w:hAnsi="Arial" w:cs="Arial"/>
          <w:sz w:val="22"/>
          <w:szCs w:val="22"/>
          <w:lang w:val="fr-CA" w:eastAsia="en-US"/>
        </w:rPr>
      </w:pPr>
    </w:p>
    <w:p w14:paraId="67261B23" w14:textId="44BC1C7D" w:rsidR="003E17A0" w:rsidRPr="003E17A0" w:rsidRDefault="003E17A0" w:rsidP="00277647">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Tout au long de la dernière année, </w:t>
      </w:r>
      <w:r w:rsidR="00E30972">
        <w:rPr>
          <w:rFonts w:ascii="Arial" w:eastAsia="Calibri" w:hAnsi="Arial" w:cs="Arial"/>
          <w:sz w:val="22"/>
          <w:szCs w:val="22"/>
          <w:lang w:val="fr-CA" w:eastAsia="en-US"/>
        </w:rPr>
        <w:t>l’APAAQ a</w:t>
      </w:r>
      <w:r w:rsidRPr="003E17A0">
        <w:rPr>
          <w:rFonts w:ascii="Arial" w:eastAsia="Calibri" w:hAnsi="Arial" w:cs="Arial"/>
          <w:sz w:val="22"/>
          <w:szCs w:val="22"/>
          <w:lang w:val="fr-CA" w:eastAsia="en-US"/>
        </w:rPr>
        <w:t xml:space="preserve"> contacté les divers acteurs du monde juridique afin de tisser des liens avec eux, puisqu’ensemble nous serons plus fort.</w:t>
      </w:r>
    </w:p>
    <w:p w14:paraId="3BEBF4F7" w14:textId="77777777" w:rsidR="003E17A0" w:rsidRPr="003E17A0" w:rsidRDefault="003E17A0" w:rsidP="00277647">
      <w:pPr>
        <w:spacing w:after="160"/>
        <w:ind w:left="708"/>
        <w:contextualSpacing/>
        <w:jc w:val="both"/>
        <w:rPr>
          <w:rFonts w:ascii="Arial" w:eastAsia="Calibri" w:hAnsi="Arial" w:cs="Arial"/>
          <w:sz w:val="22"/>
          <w:szCs w:val="22"/>
          <w:lang w:val="fr-CA" w:eastAsia="en-US"/>
        </w:rPr>
      </w:pPr>
    </w:p>
    <w:p w14:paraId="66218D1B" w14:textId="3DF244E6" w:rsidR="003E17A0" w:rsidRDefault="00981D70">
      <w:pPr>
        <w:spacing w:after="160"/>
        <w:ind w:left="708"/>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En guise de conclusion, Me </w:t>
      </w:r>
      <w:r w:rsidR="00C86FEC">
        <w:rPr>
          <w:rFonts w:ascii="Arial" w:eastAsia="Calibri" w:hAnsi="Arial" w:cs="Arial"/>
          <w:sz w:val="22"/>
          <w:szCs w:val="22"/>
          <w:lang w:val="fr-CA" w:eastAsia="en-US"/>
        </w:rPr>
        <w:t>Thibault</w:t>
      </w:r>
      <w:r w:rsidR="00C86FEC" w:rsidRPr="003E17A0">
        <w:rPr>
          <w:rFonts w:ascii="Arial" w:eastAsia="Calibri" w:hAnsi="Arial" w:cs="Arial"/>
          <w:sz w:val="22"/>
          <w:szCs w:val="22"/>
          <w:lang w:val="fr-CA" w:eastAsia="en-US"/>
        </w:rPr>
        <w:t xml:space="preserve"> invite</w:t>
      </w:r>
      <w:r w:rsidR="003E17A0" w:rsidRPr="003E17A0">
        <w:rPr>
          <w:rFonts w:ascii="Arial" w:eastAsia="Calibri" w:hAnsi="Arial" w:cs="Arial"/>
          <w:sz w:val="22"/>
          <w:szCs w:val="22"/>
          <w:lang w:val="fr-CA" w:eastAsia="en-US"/>
        </w:rPr>
        <w:t xml:space="preserve"> finalement </w:t>
      </w:r>
      <w:r w:rsidR="003E2734">
        <w:rPr>
          <w:rFonts w:ascii="Arial" w:eastAsia="Calibri" w:hAnsi="Arial" w:cs="Arial"/>
          <w:sz w:val="22"/>
          <w:szCs w:val="22"/>
          <w:lang w:val="fr-CA" w:eastAsia="en-US"/>
        </w:rPr>
        <w:t xml:space="preserve">les membres de l’assemblée </w:t>
      </w:r>
      <w:r w:rsidR="003E17A0" w:rsidRPr="003E17A0">
        <w:rPr>
          <w:rFonts w:ascii="Arial" w:eastAsia="Calibri" w:hAnsi="Arial" w:cs="Arial"/>
          <w:sz w:val="22"/>
          <w:szCs w:val="22"/>
          <w:lang w:val="fr-CA" w:eastAsia="en-US"/>
        </w:rPr>
        <w:t xml:space="preserve">à </w:t>
      </w:r>
      <w:r w:rsidR="00162992">
        <w:rPr>
          <w:rFonts w:ascii="Arial" w:eastAsia="Calibri" w:hAnsi="Arial" w:cs="Arial"/>
          <w:sz w:val="22"/>
          <w:szCs w:val="22"/>
          <w:lang w:val="fr-CA" w:eastAsia="en-US"/>
        </w:rPr>
        <w:t>participer</w:t>
      </w:r>
      <w:r w:rsidR="00162992"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à </w:t>
      </w:r>
      <w:r>
        <w:rPr>
          <w:rFonts w:ascii="Arial" w:eastAsia="Calibri" w:hAnsi="Arial" w:cs="Arial"/>
          <w:sz w:val="22"/>
          <w:szCs w:val="22"/>
          <w:lang w:val="fr-CA" w:eastAsia="en-US"/>
        </w:rPr>
        <w:t>leur</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prochain congrès </w:t>
      </w:r>
      <w:r w:rsidR="00162992">
        <w:rPr>
          <w:rFonts w:ascii="Arial" w:eastAsia="Calibri" w:hAnsi="Arial" w:cs="Arial"/>
          <w:sz w:val="22"/>
          <w:szCs w:val="22"/>
          <w:lang w:val="fr-CA" w:eastAsia="en-US"/>
        </w:rPr>
        <w:t xml:space="preserve">prévu </w:t>
      </w:r>
      <w:r w:rsidR="003E17A0" w:rsidRPr="003E17A0">
        <w:rPr>
          <w:rFonts w:ascii="Arial" w:eastAsia="Calibri" w:hAnsi="Arial" w:cs="Arial"/>
          <w:sz w:val="22"/>
          <w:szCs w:val="22"/>
          <w:lang w:val="fr-CA" w:eastAsia="en-US"/>
        </w:rPr>
        <w:t>à Montréal à la fin mars 2025.</w:t>
      </w:r>
    </w:p>
    <w:p w14:paraId="59A8B9C4" w14:textId="77777777" w:rsidR="00B93826" w:rsidRPr="003E17A0" w:rsidRDefault="00B93826" w:rsidP="00277647">
      <w:pPr>
        <w:spacing w:after="160"/>
        <w:ind w:left="708"/>
        <w:contextualSpacing/>
        <w:jc w:val="both"/>
        <w:rPr>
          <w:rFonts w:ascii="Arial" w:eastAsia="Calibri" w:hAnsi="Arial" w:cs="Arial"/>
          <w:sz w:val="22"/>
          <w:szCs w:val="22"/>
          <w:lang w:val="fr-CA" w:eastAsia="en-US"/>
        </w:rPr>
      </w:pPr>
    </w:p>
    <w:p w14:paraId="302F3BCC" w14:textId="6F52FA94" w:rsidR="003E17A0" w:rsidRDefault="00B93826"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Les membres n’ont pas de questions pour </w:t>
      </w:r>
      <w:r w:rsidR="00773413">
        <w:rPr>
          <w:rFonts w:ascii="Arial" w:eastAsia="Calibri" w:hAnsi="Arial" w:cs="Arial"/>
          <w:sz w:val="22"/>
          <w:szCs w:val="22"/>
          <w:lang w:val="fr-CA" w:eastAsia="en-US"/>
        </w:rPr>
        <w:t xml:space="preserve">Me Thibault. </w:t>
      </w:r>
    </w:p>
    <w:p w14:paraId="1505C6A6" w14:textId="77777777" w:rsidR="003E17A0" w:rsidRPr="003E17A0" w:rsidRDefault="003E17A0" w:rsidP="003E17A0">
      <w:pPr>
        <w:spacing w:after="160"/>
        <w:ind w:left="1440"/>
        <w:contextualSpacing/>
        <w:jc w:val="both"/>
        <w:rPr>
          <w:rFonts w:ascii="Arial" w:eastAsia="Calibri" w:hAnsi="Arial" w:cs="Arial"/>
          <w:sz w:val="22"/>
          <w:szCs w:val="22"/>
          <w:lang w:val="fr-CA" w:eastAsia="en-US"/>
        </w:rPr>
      </w:pPr>
    </w:p>
    <w:p w14:paraId="1F15C5AC"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Présentation du budget</w:t>
      </w:r>
    </w:p>
    <w:p w14:paraId="214D12AE"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24D263B8" w14:textId="34BD6F21"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w:t>
      </w:r>
      <w:r w:rsidR="00201A87">
        <w:rPr>
          <w:rFonts w:ascii="Arial" w:eastAsia="Calibri" w:hAnsi="Arial" w:cs="Arial"/>
          <w:sz w:val="22"/>
          <w:szCs w:val="22"/>
          <w:lang w:val="fr-CA" w:eastAsia="en-US"/>
        </w:rPr>
        <w:t>s</w:t>
      </w:r>
      <w:r w:rsidRPr="003E17A0">
        <w:rPr>
          <w:rFonts w:ascii="Arial" w:eastAsia="Calibri" w:hAnsi="Arial" w:cs="Arial"/>
          <w:sz w:val="22"/>
          <w:szCs w:val="22"/>
          <w:lang w:val="fr-CA" w:eastAsia="en-US"/>
        </w:rPr>
        <w:t>ecrétaire-</w:t>
      </w:r>
      <w:r w:rsidR="00D95FF5">
        <w:rPr>
          <w:rFonts w:ascii="Arial" w:eastAsia="Calibri" w:hAnsi="Arial" w:cs="Arial"/>
          <w:sz w:val="22"/>
          <w:szCs w:val="22"/>
          <w:lang w:val="fr-CA" w:eastAsia="en-US"/>
        </w:rPr>
        <w:t>t</w:t>
      </w:r>
      <w:r w:rsidR="00D95FF5" w:rsidRPr="003E17A0">
        <w:rPr>
          <w:rFonts w:ascii="Arial" w:eastAsia="Calibri" w:hAnsi="Arial" w:cs="Arial"/>
          <w:sz w:val="22"/>
          <w:szCs w:val="22"/>
          <w:lang w:val="fr-CA" w:eastAsia="en-US"/>
        </w:rPr>
        <w:t>résorière</w:t>
      </w:r>
      <w:r w:rsidRPr="003E17A0">
        <w:rPr>
          <w:rFonts w:ascii="Arial" w:eastAsia="Calibri" w:hAnsi="Arial" w:cs="Arial"/>
          <w:sz w:val="22"/>
          <w:szCs w:val="22"/>
          <w:lang w:val="fr-CA" w:eastAsia="en-US"/>
        </w:rPr>
        <w:t xml:space="preserve">, Me Camille Tremblay-Létourneau, présente le budget prévisionnel pour </w:t>
      </w:r>
      <w:r w:rsidR="00D95FF5">
        <w:rPr>
          <w:rFonts w:ascii="Arial" w:eastAsia="Calibri" w:hAnsi="Arial" w:cs="Arial"/>
          <w:sz w:val="22"/>
          <w:szCs w:val="22"/>
          <w:lang w:val="fr-CA" w:eastAsia="en-US"/>
        </w:rPr>
        <w:t>l’exercice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2024-2025</w:t>
      </w:r>
      <w:r w:rsidR="00284CD6">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w:t>
      </w:r>
    </w:p>
    <w:p w14:paraId="364860C3"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5014AE1C" w14:textId="5226B6B7" w:rsidR="003E17A0" w:rsidRPr="003E17A0" w:rsidRDefault="00AE1A4B"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Elle informe l’assemblée </w:t>
      </w:r>
      <w:r w:rsidR="00437452">
        <w:rPr>
          <w:rFonts w:ascii="Arial" w:eastAsia="Calibri" w:hAnsi="Arial" w:cs="Arial"/>
          <w:sz w:val="22"/>
          <w:szCs w:val="22"/>
          <w:lang w:val="fr-CA" w:eastAsia="en-US"/>
        </w:rPr>
        <w:t>que s</w:t>
      </w:r>
      <w:r w:rsidR="003E17A0" w:rsidRPr="003E17A0">
        <w:rPr>
          <w:rFonts w:ascii="Arial" w:eastAsia="Calibri" w:hAnsi="Arial" w:cs="Arial"/>
          <w:sz w:val="22"/>
          <w:szCs w:val="22"/>
          <w:lang w:val="fr-CA" w:eastAsia="en-US"/>
        </w:rPr>
        <w:t xml:space="preserve">elon la prévision budgétaire qui </w:t>
      </w:r>
      <w:r w:rsidR="00527C31">
        <w:rPr>
          <w:rFonts w:ascii="Arial" w:eastAsia="Calibri" w:hAnsi="Arial" w:cs="Arial"/>
          <w:sz w:val="22"/>
          <w:szCs w:val="22"/>
          <w:lang w:val="fr-CA" w:eastAsia="en-US"/>
        </w:rPr>
        <w:t>leur</w:t>
      </w:r>
      <w:r w:rsidR="00527C31"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est soumis</w:t>
      </w:r>
      <w:r w:rsidR="001759FD">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aujourd’hui, </w:t>
      </w:r>
      <w:r w:rsidR="00D72F59">
        <w:rPr>
          <w:rFonts w:ascii="Arial" w:eastAsia="Calibri" w:hAnsi="Arial" w:cs="Arial"/>
          <w:sz w:val="22"/>
          <w:szCs w:val="22"/>
          <w:lang w:val="fr-CA" w:eastAsia="en-US"/>
        </w:rPr>
        <w:t xml:space="preserve">un déficit </w:t>
      </w:r>
      <w:r w:rsidR="00CC573A">
        <w:rPr>
          <w:rFonts w:ascii="Arial" w:eastAsia="Calibri" w:hAnsi="Arial" w:cs="Arial"/>
          <w:sz w:val="22"/>
          <w:szCs w:val="22"/>
          <w:lang w:val="fr-CA" w:eastAsia="en-US"/>
        </w:rPr>
        <w:t xml:space="preserve">est projeté </w:t>
      </w:r>
      <w:r w:rsidR="003E17A0" w:rsidRPr="003E17A0">
        <w:rPr>
          <w:rFonts w:ascii="Arial" w:eastAsia="Calibri" w:hAnsi="Arial" w:cs="Arial"/>
          <w:sz w:val="22"/>
          <w:szCs w:val="22"/>
          <w:lang w:val="fr-CA" w:eastAsia="en-US"/>
        </w:rPr>
        <w:t>d’environ 47 000</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w:t>
      </w:r>
      <w:r w:rsidR="00E127D5">
        <w:rPr>
          <w:rFonts w:ascii="Arial" w:eastAsia="Calibri" w:hAnsi="Arial" w:cs="Arial"/>
          <w:sz w:val="22"/>
          <w:szCs w:val="22"/>
          <w:lang w:val="fr-CA" w:eastAsia="en-US"/>
        </w:rPr>
        <w:t xml:space="preserve">  </w:t>
      </w:r>
      <w:r w:rsidR="007D1AA6">
        <w:rPr>
          <w:rFonts w:ascii="Arial" w:eastAsia="Calibri" w:hAnsi="Arial" w:cs="Arial"/>
          <w:sz w:val="22"/>
          <w:szCs w:val="22"/>
          <w:lang w:val="fr-CA" w:eastAsia="en-US"/>
        </w:rPr>
        <w:t>Toutefois, e</w:t>
      </w:r>
      <w:r w:rsidR="00E127D5">
        <w:rPr>
          <w:rFonts w:ascii="Arial" w:eastAsia="Calibri" w:hAnsi="Arial" w:cs="Arial"/>
          <w:sz w:val="22"/>
          <w:szCs w:val="22"/>
          <w:lang w:val="fr-CA" w:eastAsia="en-US"/>
        </w:rPr>
        <w:t xml:space="preserve">lle </w:t>
      </w:r>
      <w:r w:rsidR="004B243B">
        <w:rPr>
          <w:rFonts w:ascii="Arial" w:eastAsia="Calibri" w:hAnsi="Arial" w:cs="Arial"/>
          <w:sz w:val="22"/>
          <w:szCs w:val="22"/>
          <w:lang w:val="fr-CA" w:eastAsia="en-US"/>
        </w:rPr>
        <w:t xml:space="preserve">tient à </w:t>
      </w:r>
      <w:r w:rsidR="00BB01DF">
        <w:rPr>
          <w:rFonts w:ascii="Arial" w:eastAsia="Calibri" w:hAnsi="Arial" w:cs="Arial"/>
          <w:sz w:val="22"/>
          <w:szCs w:val="22"/>
          <w:lang w:val="fr-CA" w:eastAsia="en-US"/>
        </w:rPr>
        <w:t>précise</w:t>
      </w:r>
      <w:r w:rsidR="004B243B">
        <w:rPr>
          <w:rFonts w:ascii="Arial" w:eastAsia="Calibri" w:hAnsi="Arial" w:cs="Arial"/>
          <w:sz w:val="22"/>
          <w:szCs w:val="22"/>
          <w:lang w:val="fr-CA" w:eastAsia="en-US"/>
        </w:rPr>
        <w:t>r</w:t>
      </w:r>
      <w:r w:rsidR="007D1AA6">
        <w:rPr>
          <w:rFonts w:ascii="Arial" w:eastAsia="Calibri" w:hAnsi="Arial" w:cs="Arial"/>
          <w:sz w:val="22"/>
          <w:szCs w:val="22"/>
          <w:lang w:val="fr-CA" w:eastAsia="en-US"/>
        </w:rPr>
        <w:t xml:space="preserve"> </w:t>
      </w:r>
      <w:r w:rsidR="000F26FB">
        <w:rPr>
          <w:rFonts w:ascii="Arial" w:eastAsia="Calibri" w:hAnsi="Arial" w:cs="Arial"/>
          <w:sz w:val="22"/>
          <w:szCs w:val="22"/>
          <w:lang w:val="fr-CA" w:eastAsia="en-US"/>
        </w:rPr>
        <w:t xml:space="preserve">qu’il s’agirait </w:t>
      </w:r>
      <w:r w:rsidR="005F266B">
        <w:rPr>
          <w:rFonts w:ascii="Arial" w:eastAsia="Calibri" w:hAnsi="Arial" w:cs="Arial"/>
          <w:sz w:val="22"/>
          <w:szCs w:val="22"/>
          <w:lang w:val="fr-CA" w:eastAsia="en-US"/>
        </w:rPr>
        <w:t xml:space="preserve">ici </w:t>
      </w:r>
      <w:r w:rsidR="000F26FB">
        <w:rPr>
          <w:rFonts w:ascii="Arial" w:eastAsia="Calibri" w:hAnsi="Arial" w:cs="Arial"/>
          <w:sz w:val="22"/>
          <w:szCs w:val="22"/>
          <w:lang w:val="fr-CA" w:eastAsia="en-US"/>
        </w:rPr>
        <w:t>d’un scénario pessimiste.</w:t>
      </w:r>
      <w:r w:rsidR="00E125B2">
        <w:rPr>
          <w:rFonts w:ascii="Arial" w:eastAsia="Calibri" w:hAnsi="Arial" w:cs="Arial"/>
          <w:sz w:val="22"/>
          <w:szCs w:val="22"/>
          <w:lang w:val="fr-CA" w:eastAsia="en-US"/>
        </w:rPr>
        <w:t xml:space="preserve">  Elle explique </w:t>
      </w:r>
      <w:r w:rsidR="003E17A0" w:rsidRPr="003E17A0">
        <w:rPr>
          <w:rFonts w:ascii="Arial" w:eastAsia="Calibri" w:hAnsi="Arial" w:cs="Arial"/>
          <w:sz w:val="22"/>
          <w:szCs w:val="22"/>
          <w:lang w:val="fr-CA" w:eastAsia="en-US"/>
        </w:rPr>
        <w:t xml:space="preserve">que lors de la préparation du budget, </w:t>
      </w:r>
      <w:r w:rsidR="008C78E3">
        <w:rPr>
          <w:rFonts w:ascii="Arial" w:eastAsia="Calibri" w:hAnsi="Arial" w:cs="Arial"/>
          <w:sz w:val="22"/>
          <w:szCs w:val="22"/>
          <w:lang w:val="fr-CA" w:eastAsia="en-US"/>
        </w:rPr>
        <w:t>l’intention n’était pas</w:t>
      </w:r>
      <w:r w:rsidR="003E17A0" w:rsidRPr="003E17A0">
        <w:rPr>
          <w:rFonts w:ascii="Arial" w:eastAsia="Calibri" w:hAnsi="Arial" w:cs="Arial"/>
          <w:sz w:val="22"/>
          <w:szCs w:val="22"/>
          <w:lang w:val="fr-CA" w:eastAsia="en-US"/>
        </w:rPr>
        <w:t xml:space="preserve"> de minimiser les dépenses</w:t>
      </w:r>
      <w:r w:rsidR="001B1833">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1B1833">
        <w:rPr>
          <w:rFonts w:ascii="Arial" w:eastAsia="Calibri" w:hAnsi="Arial" w:cs="Arial"/>
          <w:sz w:val="22"/>
          <w:szCs w:val="22"/>
          <w:lang w:val="fr-CA" w:eastAsia="en-US"/>
        </w:rPr>
        <w:t>A</w:t>
      </w:r>
      <w:r w:rsidR="001B1833" w:rsidRPr="003E17A0">
        <w:rPr>
          <w:rFonts w:ascii="Arial" w:eastAsia="Calibri" w:hAnsi="Arial" w:cs="Arial"/>
          <w:sz w:val="22"/>
          <w:szCs w:val="22"/>
          <w:lang w:val="fr-CA" w:eastAsia="en-US"/>
        </w:rPr>
        <w:t xml:space="preserve">u </w:t>
      </w:r>
      <w:r w:rsidR="003E17A0" w:rsidRPr="003E17A0">
        <w:rPr>
          <w:rFonts w:ascii="Arial" w:eastAsia="Calibri" w:hAnsi="Arial" w:cs="Arial"/>
          <w:sz w:val="22"/>
          <w:szCs w:val="22"/>
          <w:lang w:val="fr-CA" w:eastAsia="en-US"/>
        </w:rPr>
        <w:t>contraire</w:t>
      </w:r>
      <w:r w:rsidR="001B1833">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5E52EF">
        <w:rPr>
          <w:rFonts w:ascii="Arial" w:eastAsia="Calibri" w:hAnsi="Arial" w:cs="Arial"/>
          <w:sz w:val="22"/>
          <w:szCs w:val="22"/>
          <w:lang w:val="fr-CA" w:eastAsia="en-US"/>
        </w:rPr>
        <w:t xml:space="preserve">des </w:t>
      </w:r>
      <w:r w:rsidR="0090403A">
        <w:rPr>
          <w:rFonts w:ascii="Arial" w:eastAsia="Calibri" w:hAnsi="Arial" w:cs="Arial"/>
          <w:sz w:val="22"/>
          <w:szCs w:val="22"/>
          <w:lang w:val="fr-CA" w:eastAsia="en-US"/>
        </w:rPr>
        <w:t xml:space="preserve">dépenses </w:t>
      </w:r>
      <w:r w:rsidR="00882C80">
        <w:rPr>
          <w:rFonts w:ascii="Arial" w:eastAsia="Calibri" w:hAnsi="Arial" w:cs="Arial"/>
          <w:sz w:val="22"/>
          <w:szCs w:val="22"/>
          <w:lang w:val="fr-CA" w:eastAsia="en-US"/>
        </w:rPr>
        <w:t>ont</w:t>
      </w:r>
      <w:r w:rsidR="00E362C7">
        <w:rPr>
          <w:rFonts w:ascii="Arial" w:eastAsia="Calibri" w:hAnsi="Arial" w:cs="Arial"/>
          <w:sz w:val="22"/>
          <w:szCs w:val="22"/>
          <w:lang w:val="fr-CA" w:eastAsia="en-US"/>
        </w:rPr>
        <w:t xml:space="preserve"> </w:t>
      </w:r>
      <w:r w:rsidR="00882C80">
        <w:rPr>
          <w:rFonts w:ascii="Arial" w:eastAsia="Calibri" w:hAnsi="Arial" w:cs="Arial"/>
          <w:sz w:val="22"/>
          <w:szCs w:val="22"/>
          <w:lang w:val="fr-CA" w:eastAsia="en-US"/>
        </w:rPr>
        <w:t>été</w:t>
      </w:r>
      <w:r w:rsidR="00E362C7">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augmenté</w:t>
      </w:r>
      <w:r w:rsidR="005E52EF">
        <w:rPr>
          <w:rFonts w:ascii="Arial" w:eastAsia="Calibri" w:hAnsi="Arial" w:cs="Arial"/>
          <w:sz w:val="22"/>
          <w:szCs w:val="22"/>
          <w:lang w:val="fr-CA" w:eastAsia="en-US"/>
        </w:rPr>
        <w:t>e</w:t>
      </w:r>
      <w:r w:rsidR="00882C80">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w:t>
      </w:r>
      <w:r w:rsidR="00A2702F" w:rsidRPr="003E17A0">
        <w:rPr>
          <w:rFonts w:ascii="Arial" w:eastAsia="Calibri" w:hAnsi="Arial" w:cs="Arial"/>
          <w:sz w:val="22"/>
          <w:szCs w:val="22"/>
          <w:lang w:val="fr-CA" w:eastAsia="en-US"/>
        </w:rPr>
        <w:t>artificiellement,</w:t>
      </w:r>
      <w:r w:rsidR="003E17A0" w:rsidRPr="003E17A0">
        <w:rPr>
          <w:rFonts w:ascii="Arial" w:eastAsia="Calibri" w:hAnsi="Arial" w:cs="Arial"/>
          <w:sz w:val="22"/>
          <w:szCs w:val="22"/>
          <w:lang w:val="fr-CA" w:eastAsia="en-US"/>
        </w:rPr>
        <w:t xml:space="preserve"> afin de </w:t>
      </w:r>
      <w:r w:rsidR="001D2A03">
        <w:rPr>
          <w:rFonts w:ascii="Arial" w:eastAsia="Calibri" w:hAnsi="Arial" w:cs="Arial"/>
          <w:sz w:val="22"/>
          <w:szCs w:val="22"/>
          <w:lang w:val="fr-CA" w:eastAsia="en-US"/>
        </w:rPr>
        <w:t>laisser</w:t>
      </w:r>
      <w:r w:rsidR="001D2A03"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une marge de manœuvre au prochain conseil. </w:t>
      </w:r>
    </w:p>
    <w:p w14:paraId="44684A2E"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13C003EA" w14:textId="193A7AB3" w:rsidR="003E17A0" w:rsidRPr="003E17A0" w:rsidRDefault="00930530"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 exprime l’importance pour elle de</w:t>
      </w:r>
      <w:r w:rsidR="003E17A0" w:rsidRPr="003E17A0">
        <w:rPr>
          <w:rFonts w:ascii="Arial" w:eastAsia="Calibri" w:hAnsi="Arial" w:cs="Arial"/>
          <w:sz w:val="22"/>
          <w:szCs w:val="22"/>
          <w:lang w:val="fr-CA" w:eastAsia="en-US"/>
        </w:rPr>
        <w:t xml:space="preserve"> présenter ce budget, afin de donner </w:t>
      </w:r>
      <w:r>
        <w:rPr>
          <w:rFonts w:ascii="Arial" w:eastAsia="Calibri" w:hAnsi="Arial" w:cs="Arial"/>
          <w:sz w:val="22"/>
          <w:szCs w:val="22"/>
          <w:lang w:val="fr-CA" w:eastAsia="en-US"/>
        </w:rPr>
        <w:t xml:space="preserve">à l’assemblée </w:t>
      </w:r>
      <w:r w:rsidR="003E17A0" w:rsidRPr="003E17A0">
        <w:rPr>
          <w:rFonts w:ascii="Arial" w:eastAsia="Calibri" w:hAnsi="Arial" w:cs="Arial"/>
          <w:sz w:val="22"/>
          <w:szCs w:val="22"/>
          <w:lang w:val="fr-CA" w:eastAsia="en-US"/>
        </w:rPr>
        <w:t>matière à réflexion concernant le point</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xml:space="preserve">10 du présent ordre du jour, </w:t>
      </w:r>
      <w:r w:rsidR="009B3F3D">
        <w:rPr>
          <w:rFonts w:ascii="Arial" w:eastAsia="Calibri" w:hAnsi="Arial" w:cs="Arial"/>
          <w:sz w:val="22"/>
          <w:szCs w:val="22"/>
          <w:lang w:val="fr-CA" w:eastAsia="en-US"/>
        </w:rPr>
        <w:t xml:space="preserve">soit </w:t>
      </w:r>
      <w:r w:rsidR="003E17A0" w:rsidRPr="003E17A0">
        <w:rPr>
          <w:rFonts w:ascii="Arial" w:eastAsia="Calibri" w:hAnsi="Arial" w:cs="Arial"/>
          <w:sz w:val="22"/>
          <w:szCs w:val="22"/>
          <w:lang w:val="fr-CA" w:eastAsia="en-US"/>
        </w:rPr>
        <w:t>la cotisation annuelle de nos membres.</w:t>
      </w:r>
      <w:r w:rsidR="0011207D">
        <w:rPr>
          <w:rFonts w:ascii="Arial" w:eastAsia="Calibri" w:hAnsi="Arial" w:cs="Arial"/>
          <w:sz w:val="22"/>
          <w:szCs w:val="22"/>
          <w:lang w:val="fr-CA" w:eastAsia="en-US"/>
        </w:rPr>
        <w:t xml:space="preserve"> </w:t>
      </w:r>
      <w:r w:rsidR="00C205D3">
        <w:rPr>
          <w:rFonts w:ascii="Arial" w:eastAsia="Calibri" w:hAnsi="Arial" w:cs="Arial"/>
          <w:sz w:val="22"/>
          <w:szCs w:val="22"/>
          <w:lang w:val="fr-CA" w:eastAsia="en-US"/>
        </w:rPr>
        <w:t>Bien que l</w:t>
      </w:r>
      <w:r w:rsidR="0011207D">
        <w:rPr>
          <w:rFonts w:ascii="Arial" w:eastAsia="Calibri" w:hAnsi="Arial" w:cs="Arial"/>
          <w:sz w:val="22"/>
          <w:szCs w:val="22"/>
          <w:lang w:val="fr-CA" w:eastAsia="en-US"/>
        </w:rPr>
        <w:t>a décision a</w:t>
      </w:r>
      <w:r w:rsidR="00C205D3">
        <w:rPr>
          <w:rFonts w:ascii="Arial" w:eastAsia="Calibri" w:hAnsi="Arial" w:cs="Arial"/>
          <w:sz w:val="22"/>
          <w:szCs w:val="22"/>
          <w:lang w:val="fr-CA" w:eastAsia="en-US"/>
        </w:rPr>
        <w:t>it</w:t>
      </w:r>
      <w:r w:rsidR="0011207D">
        <w:rPr>
          <w:rFonts w:ascii="Arial" w:eastAsia="Calibri" w:hAnsi="Arial" w:cs="Arial"/>
          <w:sz w:val="22"/>
          <w:szCs w:val="22"/>
          <w:lang w:val="fr-CA" w:eastAsia="en-US"/>
        </w:rPr>
        <w:t xml:space="preserve"> été prise</w:t>
      </w:r>
      <w:r w:rsidR="003E17A0" w:rsidRPr="003E17A0">
        <w:rPr>
          <w:rFonts w:ascii="Arial" w:eastAsia="Calibri" w:hAnsi="Arial" w:cs="Arial"/>
          <w:sz w:val="22"/>
          <w:szCs w:val="22"/>
          <w:lang w:val="fr-CA" w:eastAsia="en-US"/>
        </w:rPr>
        <w:t xml:space="preserve"> de ne pas augmenter </w:t>
      </w:r>
      <w:r w:rsidR="00C077B5">
        <w:rPr>
          <w:rFonts w:ascii="Arial" w:eastAsia="Calibri" w:hAnsi="Arial" w:cs="Arial"/>
          <w:sz w:val="22"/>
          <w:szCs w:val="22"/>
          <w:lang w:val="fr-CA" w:eastAsia="en-US"/>
        </w:rPr>
        <w:t>le montant d</w:t>
      </w:r>
      <w:r w:rsidR="003E17A0" w:rsidRPr="003E17A0">
        <w:rPr>
          <w:rFonts w:ascii="Arial" w:eastAsia="Calibri" w:hAnsi="Arial" w:cs="Arial"/>
          <w:sz w:val="22"/>
          <w:szCs w:val="22"/>
          <w:lang w:val="fr-CA" w:eastAsia="en-US"/>
        </w:rPr>
        <w:t xml:space="preserve">es cotisations </w:t>
      </w:r>
      <w:r w:rsidR="00C077B5">
        <w:rPr>
          <w:rFonts w:ascii="Arial" w:eastAsia="Calibri" w:hAnsi="Arial" w:cs="Arial"/>
          <w:sz w:val="22"/>
          <w:szCs w:val="22"/>
          <w:lang w:val="fr-CA" w:eastAsia="en-US"/>
        </w:rPr>
        <w:t xml:space="preserve">annuelles </w:t>
      </w:r>
      <w:r w:rsidR="003E17A0" w:rsidRPr="003E17A0">
        <w:rPr>
          <w:rFonts w:ascii="Arial" w:eastAsia="Calibri" w:hAnsi="Arial" w:cs="Arial"/>
          <w:sz w:val="22"/>
          <w:szCs w:val="22"/>
          <w:lang w:val="fr-CA" w:eastAsia="en-US"/>
        </w:rPr>
        <w:t xml:space="preserve">pour le Barreau de l’Outaouais pour </w:t>
      </w:r>
      <w:r w:rsidR="0060633C">
        <w:rPr>
          <w:rFonts w:ascii="Arial" w:eastAsia="Calibri" w:hAnsi="Arial" w:cs="Arial"/>
          <w:sz w:val="22"/>
          <w:szCs w:val="22"/>
          <w:lang w:val="fr-CA" w:eastAsia="en-US"/>
        </w:rPr>
        <w:t>l’exercice </w:t>
      </w:r>
      <w:r w:rsidR="003E17A0" w:rsidRPr="003E17A0">
        <w:rPr>
          <w:rFonts w:ascii="Arial" w:eastAsia="Calibri" w:hAnsi="Arial" w:cs="Arial"/>
          <w:sz w:val="22"/>
          <w:szCs w:val="22"/>
          <w:lang w:val="fr-CA" w:eastAsia="en-US"/>
        </w:rPr>
        <w:t>2025-2026,</w:t>
      </w:r>
      <w:r w:rsidR="00C95E05">
        <w:rPr>
          <w:rFonts w:ascii="Arial" w:eastAsia="Calibri" w:hAnsi="Arial" w:cs="Arial"/>
          <w:sz w:val="22"/>
          <w:szCs w:val="22"/>
          <w:lang w:val="fr-CA" w:eastAsia="en-US"/>
        </w:rPr>
        <w:t xml:space="preserve"> </w:t>
      </w:r>
      <w:r w:rsidR="00D371E0">
        <w:rPr>
          <w:rFonts w:ascii="Arial" w:eastAsia="Calibri" w:hAnsi="Arial" w:cs="Arial"/>
          <w:sz w:val="22"/>
          <w:szCs w:val="22"/>
          <w:lang w:val="fr-CA" w:eastAsia="en-US"/>
        </w:rPr>
        <w:t xml:space="preserve">il </w:t>
      </w:r>
      <w:r w:rsidR="00A2702F">
        <w:rPr>
          <w:rFonts w:ascii="Arial" w:eastAsia="Calibri" w:hAnsi="Arial" w:cs="Arial"/>
          <w:sz w:val="22"/>
          <w:szCs w:val="22"/>
          <w:lang w:val="fr-CA" w:eastAsia="en-US"/>
        </w:rPr>
        <w:t xml:space="preserve">s’agit </w:t>
      </w:r>
      <w:r w:rsidR="00A2702F" w:rsidRPr="003E17A0">
        <w:rPr>
          <w:rFonts w:ascii="Arial" w:eastAsia="Calibri" w:hAnsi="Arial" w:cs="Arial"/>
          <w:sz w:val="22"/>
          <w:szCs w:val="22"/>
          <w:lang w:val="fr-CA" w:eastAsia="en-US"/>
        </w:rPr>
        <w:t>d’un</w:t>
      </w:r>
      <w:r w:rsidR="00D371E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sujet </w:t>
      </w:r>
      <w:r w:rsidR="00290160">
        <w:rPr>
          <w:rFonts w:ascii="Arial" w:eastAsia="Calibri" w:hAnsi="Arial" w:cs="Arial"/>
          <w:sz w:val="22"/>
          <w:szCs w:val="22"/>
          <w:lang w:val="fr-CA" w:eastAsia="en-US"/>
        </w:rPr>
        <w:t xml:space="preserve">qui </w:t>
      </w:r>
      <w:r w:rsidR="003E17A0" w:rsidRPr="003E17A0">
        <w:rPr>
          <w:rFonts w:ascii="Arial" w:eastAsia="Calibri" w:hAnsi="Arial" w:cs="Arial"/>
          <w:sz w:val="22"/>
          <w:szCs w:val="22"/>
          <w:lang w:val="fr-CA" w:eastAsia="en-US"/>
        </w:rPr>
        <w:t xml:space="preserve">devra être </w:t>
      </w:r>
      <w:r w:rsidR="00AD5EB5">
        <w:rPr>
          <w:rFonts w:ascii="Arial" w:eastAsia="Calibri" w:hAnsi="Arial" w:cs="Arial"/>
          <w:sz w:val="22"/>
          <w:szCs w:val="22"/>
          <w:lang w:val="fr-CA" w:eastAsia="en-US"/>
        </w:rPr>
        <w:t xml:space="preserve">réexaminé </w:t>
      </w:r>
      <w:r w:rsidR="003E17A0" w:rsidRPr="003E17A0">
        <w:rPr>
          <w:rFonts w:ascii="Arial" w:eastAsia="Calibri" w:hAnsi="Arial" w:cs="Arial"/>
          <w:sz w:val="22"/>
          <w:szCs w:val="22"/>
          <w:lang w:val="fr-CA" w:eastAsia="en-US"/>
        </w:rPr>
        <w:t xml:space="preserve">prochainement. </w:t>
      </w:r>
    </w:p>
    <w:p w14:paraId="4862DB1C"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137C965E" w14:textId="2C1C8D00" w:rsidR="003E17A0" w:rsidRPr="003E17A0" w:rsidRDefault="00846CE7"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Enfin, </w:t>
      </w:r>
      <w:r w:rsidR="003B4CDD">
        <w:rPr>
          <w:rFonts w:ascii="Arial" w:eastAsia="Calibri" w:hAnsi="Arial" w:cs="Arial"/>
          <w:sz w:val="22"/>
          <w:szCs w:val="22"/>
          <w:lang w:val="fr-CA" w:eastAsia="en-US"/>
        </w:rPr>
        <w:t xml:space="preserve">Me Tremblay-Létourneau </w:t>
      </w:r>
      <w:r>
        <w:rPr>
          <w:rFonts w:ascii="Arial" w:eastAsia="Calibri" w:hAnsi="Arial" w:cs="Arial"/>
          <w:sz w:val="22"/>
          <w:szCs w:val="22"/>
          <w:lang w:val="fr-CA" w:eastAsia="en-US"/>
        </w:rPr>
        <w:t xml:space="preserve">ajoute que </w:t>
      </w:r>
      <w:r w:rsidR="0037181C">
        <w:rPr>
          <w:rFonts w:ascii="Arial" w:eastAsia="Calibri" w:hAnsi="Arial" w:cs="Arial"/>
          <w:sz w:val="22"/>
          <w:szCs w:val="22"/>
          <w:lang w:val="fr-CA" w:eastAsia="en-US"/>
        </w:rPr>
        <w:t xml:space="preserve">ce n’est pas parce que le Barreau de l’Outaouais </w:t>
      </w:r>
      <w:r w:rsidR="00BD316F">
        <w:rPr>
          <w:rFonts w:ascii="Arial" w:eastAsia="Calibri" w:hAnsi="Arial" w:cs="Arial"/>
          <w:sz w:val="22"/>
          <w:szCs w:val="22"/>
          <w:lang w:val="fr-CA" w:eastAsia="en-US"/>
        </w:rPr>
        <w:t xml:space="preserve">possède </w:t>
      </w:r>
      <w:r w:rsidR="00101923">
        <w:rPr>
          <w:rFonts w:ascii="Arial" w:eastAsia="Calibri" w:hAnsi="Arial" w:cs="Arial"/>
          <w:sz w:val="22"/>
          <w:szCs w:val="22"/>
          <w:lang w:val="fr-CA" w:eastAsia="en-US"/>
        </w:rPr>
        <w:t>de</w:t>
      </w:r>
      <w:r w:rsidR="00BD316F">
        <w:rPr>
          <w:rFonts w:ascii="Arial" w:eastAsia="Calibri" w:hAnsi="Arial" w:cs="Arial"/>
          <w:sz w:val="22"/>
          <w:szCs w:val="22"/>
          <w:lang w:val="fr-CA" w:eastAsia="en-US"/>
        </w:rPr>
        <w:t>s</w:t>
      </w:r>
      <w:r w:rsidR="00101923">
        <w:rPr>
          <w:rFonts w:ascii="Arial" w:eastAsia="Calibri" w:hAnsi="Arial" w:cs="Arial"/>
          <w:sz w:val="22"/>
          <w:szCs w:val="22"/>
          <w:lang w:val="fr-CA" w:eastAsia="en-US"/>
        </w:rPr>
        <w:t xml:space="preserve"> liquidités </w:t>
      </w:r>
      <w:r w:rsidR="00BD316F">
        <w:rPr>
          <w:rFonts w:ascii="Arial" w:eastAsia="Calibri" w:hAnsi="Arial" w:cs="Arial"/>
          <w:sz w:val="22"/>
          <w:szCs w:val="22"/>
          <w:lang w:val="fr-CA" w:eastAsia="en-US"/>
        </w:rPr>
        <w:t xml:space="preserve">qu’il peut </w:t>
      </w:r>
      <w:r w:rsidR="00A2702F">
        <w:rPr>
          <w:rFonts w:ascii="Arial" w:eastAsia="Calibri" w:hAnsi="Arial" w:cs="Arial"/>
          <w:sz w:val="22"/>
          <w:szCs w:val="22"/>
          <w:lang w:val="fr-CA" w:eastAsia="en-US"/>
        </w:rPr>
        <w:t xml:space="preserve">se </w:t>
      </w:r>
      <w:r w:rsidR="00A2702F" w:rsidRPr="003E17A0">
        <w:rPr>
          <w:rFonts w:ascii="Arial" w:eastAsia="Calibri" w:hAnsi="Arial" w:cs="Arial"/>
          <w:sz w:val="22"/>
          <w:szCs w:val="22"/>
          <w:lang w:val="fr-CA" w:eastAsia="en-US"/>
        </w:rPr>
        <w:t>permettre</w:t>
      </w:r>
      <w:r w:rsidR="003E17A0" w:rsidRPr="003E17A0">
        <w:rPr>
          <w:rFonts w:ascii="Arial" w:eastAsia="Calibri" w:hAnsi="Arial" w:cs="Arial"/>
          <w:sz w:val="22"/>
          <w:szCs w:val="22"/>
          <w:lang w:val="fr-CA" w:eastAsia="en-US"/>
        </w:rPr>
        <w:t xml:space="preserve"> de le</w:t>
      </w:r>
      <w:r w:rsidR="00BD316F">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perdre dans des déficits récurrents. </w:t>
      </w:r>
      <w:r w:rsidR="00BD316F">
        <w:rPr>
          <w:rFonts w:ascii="Arial" w:eastAsia="Calibri" w:hAnsi="Arial" w:cs="Arial"/>
          <w:sz w:val="22"/>
          <w:szCs w:val="22"/>
          <w:lang w:val="fr-CA" w:eastAsia="en-US"/>
        </w:rPr>
        <w:t xml:space="preserve">Cette </w:t>
      </w:r>
      <w:r w:rsidR="00ED01C1">
        <w:rPr>
          <w:rFonts w:ascii="Arial" w:eastAsia="Calibri" w:hAnsi="Arial" w:cs="Arial"/>
          <w:sz w:val="22"/>
          <w:szCs w:val="22"/>
          <w:lang w:val="fr-CA" w:eastAsia="en-US"/>
        </w:rPr>
        <w:t>pratique</w:t>
      </w:r>
      <w:r w:rsidR="00BD316F"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nous empêcherait de </w:t>
      </w:r>
      <w:r w:rsidR="00ED01C1">
        <w:rPr>
          <w:rFonts w:ascii="Arial" w:eastAsia="Calibri" w:hAnsi="Arial" w:cs="Arial"/>
          <w:sz w:val="22"/>
          <w:szCs w:val="22"/>
          <w:lang w:val="fr-CA" w:eastAsia="en-US"/>
        </w:rPr>
        <w:t>mettre en œuvre tout</w:t>
      </w:r>
      <w:r w:rsidR="003E17A0" w:rsidRPr="003E17A0">
        <w:rPr>
          <w:rFonts w:ascii="Arial" w:eastAsia="Calibri" w:hAnsi="Arial" w:cs="Arial"/>
          <w:sz w:val="22"/>
          <w:szCs w:val="22"/>
          <w:lang w:val="fr-CA" w:eastAsia="en-US"/>
        </w:rPr>
        <w:t xml:space="preserve"> projet d’envergure.  </w:t>
      </w:r>
    </w:p>
    <w:p w14:paraId="2DA15BC8" w14:textId="77777777" w:rsidR="003E17A0" w:rsidRPr="003E17A0" w:rsidRDefault="003E17A0" w:rsidP="003E17A0">
      <w:pPr>
        <w:spacing w:after="160"/>
        <w:contextualSpacing/>
        <w:jc w:val="both"/>
        <w:rPr>
          <w:rFonts w:ascii="Arial" w:eastAsia="Calibri" w:hAnsi="Arial" w:cs="Arial"/>
          <w:sz w:val="22"/>
          <w:szCs w:val="22"/>
          <w:lang w:val="fr-CA" w:eastAsia="en-US"/>
        </w:rPr>
      </w:pPr>
    </w:p>
    <w:p w14:paraId="3A58E845" w14:textId="56E9FFA8" w:rsidR="003E17A0" w:rsidRPr="003E17A0" w:rsidRDefault="003E17A0" w:rsidP="00277647">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w:t>
      </w:r>
      <w:r w:rsidR="00201A87">
        <w:rPr>
          <w:rFonts w:ascii="Arial" w:eastAsia="Calibri" w:hAnsi="Arial" w:cs="Arial"/>
          <w:sz w:val="22"/>
          <w:szCs w:val="22"/>
          <w:lang w:val="fr-CA" w:eastAsia="en-US"/>
        </w:rPr>
        <w:t>p</w:t>
      </w:r>
      <w:r w:rsidRPr="003E17A0">
        <w:rPr>
          <w:rFonts w:ascii="Arial" w:eastAsia="Calibri" w:hAnsi="Arial" w:cs="Arial"/>
          <w:sz w:val="22"/>
          <w:szCs w:val="22"/>
          <w:lang w:val="fr-CA" w:eastAsia="en-US"/>
        </w:rPr>
        <w:t>remière conseillère, Me Andrée-Anne Tremblay</w:t>
      </w:r>
      <w:r w:rsidR="001759FD">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w:t>
      </w:r>
      <w:r w:rsidR="00E03F33">
        <w:rPr>
          <w:rFonts w:ascii="Arial" w:eastAsia="Calibri" w:hAnsi="Arial" w:cs="Arial"/>
          <w:sz w:val="22"/>
          <w:szCs w:val="22"/>
          <w:lang w:val="fr-CA" w:eastAsia="en-US"/>
        </w:rPr>
        <w:t xml:space="preserve">apporte </w:t>
      </w:r>
      <w:r w:rsidR="00356799">
        <w:rPr>
          <w:rFonts w:ascii="Arial" w:eastAsia="Calibri" w:hAnsi="Arial" w:cs="Arial"/>
          <w:sz w:val="22"/>
          <w:szCs w:val="22"/>
          <w:lang w:val="fr-CA" w:eastAsia="en-US"/>
        </w:rPr>
        <w:t xml:space="preserve">un supplément d’information </w:t>
      </w:r>
      <w:r w:rsidR="006C493E">
        <w:rPr>
          <w:rFonts w:ascii="Arial" w:eastAsia="Calibri" w:hAnsi="Arial" w:cs="Arial"/>
          <w:sz w:val="22"/>
          <w:szCs w:val="22"/>
          <w:lang w:val="fr-CA" w:eastAsia="en-US"/>
        </w:rPr>
        <w:t>pour expliquer l</w:t>
      </w:r>
      <w:r w:rsidR="001422B9">
        <w:rPr>
          <w:rFonts w:ascii="Arial" w:eastAsia="Calibri" w:hAnsi="Arial" w:cs="Arial"/>
          <w:sz w:val="22"/>
          <w:szCs w:val="22"/>
          <w:lang w:val="fr-CA" w:eastAsia="en-US"/>
        </w:rPr>
        <w:t>’</w:t>
      </w:r>
      <w:r w:rsidR="006C493E">
        <w:rPr>
          <w:rFonts w:ascii="Arial" w:eastAsia="Calibri" w:hAnsi="Arial" w:cs="Arial"/>
          <w:sz w:val="22"/>
          <w:szCs w:val="22"/>
          <w:lang w:val="fr-CA" w:eastAsia="en-US"/>
        </w:rPr>
        <w:t>e</w:t>
      </w:r>
      <w:r w:rsidR="001422B9">
        <w:rPr>
          <w:rFonts w:ascii="Arial" w:eastAsia="Calibri" w:hAnsi="Arial" w:cs="Arial"/>
          <w:sz w:val="22"/>
          <w:szCs w:val="22"/>
          <w:lang w:val="fr-CA" w:eastAsia="en-US"/>
        </w:rPr>
        <w:t>nvergure du</w:t>
      </w:r>
      <w:r w:rsidR="006C493E">
        <w:rPr>
          <w:rFonts w:ascii="Arial" w:eastAsia="Calibri" w:hAnsi="Arial" w:cs="Arial"/>
          <w:sz w:val="22"/>
          <w:szCs w:val="22"/>
          <w:lang w:val="fr-CA" w:eastAsia="en-US"/>
        </w:rPr>
        <w:t xml:space="preserve"> déficit projeté</w:t>
      </w:r>
      <w:r w:rsidR="001422B9">
        <w:rPr>
          <w:rFonts w:ascii="Arial" w:eastAsia="Calibri" w:hAnsi="Arial" w:cs="Arial"/>
          <w:sz w:val="22"/>
          <w:szCs w:val="22"/>
          <w:lang w:val="fr-CA" w:eastAsia="en-US"/>
        </w:rPr>
        <w:t>.</w:t>
      </w:r>
      <w:r w:rsidR="006C493E">
        <w:rPr>
          <w:rFonts w:ascii="Arial" w:eastAsia="Calibri" w:hAnsi="Arial" w:cs="Arial"/>
          <w:sz w:val="22"/>
          <w:szCs w:val="22"/>
          <w:lang w:val="fr-CA" w:eastAsia="en-US"/>
        </w:rPr>
        <w:t xml:space="preserve"> </w:t>
      </w:r>
      <w:r w:rsidR="00890A49">
        <w:rPr>
          <w:rFonts w:ascii="Arial" w:eastAsia="Calibri" w:hAnsi="Arial" w:cs="Arial"/>
          <w:sz w:val="22"/>
          <w:szCs w:val="22"/>
          <w:lang w:val="fr-CA" w:eastAsia="en-US"/>
        </w:rPr>
        <w:t xml:space="preserve">Il tient compte </w:t>
      </w:r>
      <w:r w:rsidR="004F5148">
        <w:rPr>
          <w:rFonts w:ascii="Arial" w:eastAsia="Calibri" w:hAnsi="Arial" w:cs="Arial"/>
          <w:sz w:val="22"/>
          <w:szCs w:val="22"/>
          <w:lang w:val="fr-CA" w:eastAsia="en-US"/>
        </w:rPr>
        <w:t xml:space="preserve">des éléments suivants : </w:t>
      </w:r>
      <w:r w:rsidRPr="003E17A0">
        <w:rPr>
          <w:rFonts w:ascii="Arial" w:eastAsia="Calibri" w:hAnsi="Arial" w:cs="Arial"/>
          <w:sz w:val="22"/>
          <w:szCs w:val="22"/>
          <w:lang w:val="fr-CA" w:eastAsia="en-US"/>
        </w:rPr>
        <w:t xml:space="preserve">la </w:t>
      </w:r>
      <w:r w:rsidR="004F5148">
        <w:rPr>
          <w:rFonts w:ascii="Arial" w:eastAsia="Calibri" w:hAnsi="Arial" w:cs="Arial"/>
          <w:sz w:val="22"/>
          <w:szCs w:val="22"/>
          <w:lang w:val="fr-CA" w:eastAsia="en-US"/>
        </w:rPr>
        <w:t xml:space="preserve">nouvelle </w:t>
      </w:r>
      <w:r w:rsidR="00D045DA">
        <w:rPr>
          <w:rFonts w:ascii="Arial" w:eastAsia="Calibri" w:hAnsi="Arial" w:cs="Arial"/>
          <w:sz w:val="22"/>
          <w:szCs w:val="22"/>
          <w:lang w:val="fr-CA" w:eastAsia="en-US"/>
        </w:rPr>
        <w:t>cotisation</w:t>
      </w:r>
      <w:r w:rsidR="00D045DA" w:rsidRPr="003E17A0">
        <w:rPr>
          <w:rFonts w:ascii="Arial" w:eastAsia="Calibri" w:hAnsi="Arial" w:cs="Arial"/>
          <w:sz w:val="22"/>
          <w:szCs w:val="22"/>
          <w:lang w:val="fr-CA" w:eastAsia="en-US"/>
        </w:rPr>
        <w:t xml:space="preserve"> </w:t>
      </w:r>
      <w:r w:rsidR="00DA1F81">
        <w:rPr>
          <w:rFonts w:ascii="Arial" w:eastAsia="Calibri" w:hAnsi="Arial" w:cs="Arial"/>
          <w:sz w:val="22"/>
          <w:szCs w:val="22"/>
          <w:lang w:val="fr-CA" w:eastAsia="en-US"/>
        </w:rPr>
        <w:t xml:space="preserve">du Barreau de l’Outaouais </w:t>
      </w:r>
      <w:r w:rsidRPr="00943C81">
        <w:rPr>
          <w:rFonts w:ascii="Arial" w:eastAsia="Calibri" w:hAnsi="Arial" w:cs="Arial"/>
          <w:sz w:val="22"/>
          <w:szCs w:val="22"/>
          <w:lang w:val="fr-CA" w:eastAsia="en-US"/>
        </w:rPr>
        <w:t>d</w:t>
      </w:r>
      <w:r w:rsidR="00A34AEE">
        <w:rPr>
          <w:rFonts w:ascii="Arial" w:eastAsia="Calibri" w:hAnsi="Arial" w:cs="Arial"/>
          <w:sz w:val="22"/>
          <w:szCs w:val="22"/>
          <w:lang w:val="fr-CA" w:eastAsia="en-US"/>
        </w:rPr>
        <w:t>’</w:t>
      </w:r>
      <w:r w:rsidRPr="00943C81">
        <w:rPr>
          <w:rFonts w:ascii="Arial" w:eastAsia="Calibri" w:hAnsi="Arial" w:cs="Arial"/>
          <w:sz w:val="22"/>
          <w:szCs w:val="22"/>
          <w:lang w:val="fr-CA" w:eastAsia="en-US"/>
        </w:rPr>
        <w:t>e</w:t>
      </w:r>
      <w:r w:rsidR="00A34AEE">
        <w:rPr>
          <w:rFonts w:ascii="Arial" w:eastAsia="Calibri" w:hAnsi="Arial" w:cs="Arial"/>
          <w:sz w:val="22"/>
          <w:szCs w:val="22"/>
          <w:lang w:val="fr-CA" w:eastAsia="en-US"/>
        </w:rPr>
        <w:t>nviron</w:t>
      </w:r>
      <w:r w:rsidRPr="00943C81">
        <w:rPr>
          <w:rFonts w:ascii="Arial" w:eastAsia="Calibri" w:hAnsi="Arial" w:cs="Arial"/>
          <w:sz w:val="22"/>
          <w:szCs w:val="22"/>
          <w:lang w:val="fr-CA" w:eastAsia="en-US"/>
        </w:rPr>
        <w:t xml:space="preserve"> 16 000</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à l’ABP,</w:t>
      </w:r>
      <w:r w:rsidR="008068E2">
        <w:rPr>
          <w:rFonts w:ascii="Arial" w:eastAsia="Calibri" w:hAnsi="Arial" w:cs="Arial"/>
          <w:sz w:val="22"/>
          <w:szCs w:val="22"/>
          <w:lang w:val="fr-CA" w:eastAsia="en-US"/>
        </w:rPr>
        <w:t xml:space="preserve"> l’augmentation d</w:t>
      </w:r>
      <w:r w:rsidRPr="003E17A0">
        <w:rPr>
          <w:rFonts w:ascii="Arial" w:eastAsia="Calibri" w:hAnsi="Arial" w:cs="Arial"/>
          <w:sz w:val="22"/>
          <w:szCs w:val="22"/>
          <w:lang w:val="fr-CA" w:eastAsia="en-US"/>
        </w:rPr>
        <w:t xml:space="preserve">es allocations </w:t>
      </w:r>
      <w:r w:rsidR="00997333">
        <w:rPr>
          <w:rFonts w:ascii="Arial" w:eastAsia="Calibri" w:hAnsi="Arial" w:cs="Arial"/>
          <w:sz w:val="22"/>
          <w:szCs w:val="22"/>
          <w:lang w:val="fr-CA" w:eastAsia="en-US"/>
        </w:rPr>
        <w:t>aux postes de</w:t>
      </w:r>
      <w:r w:rsidRPr="003E17A0">
        <w:rPr>
          <w:rFonts w:ascii="Arial" w:eastAsia="Calibri" w:hAnsi="Arial" w:cs="Arial"/>
          <w:sz w:val="22"/>
          <w:szCs w:val="22"/>
          <w:lang w:val="fr-CA" w:eastAsia="en-US"/>
        </w:rPr>
        <w:t xml:space="preserve"> </w:t>
      </w:r>
      <w:r w:rsidR="008068E2">
        <w:rPr>
          <w:rFonts w:ascii="Arial" w:eastAsia="Calibri" w:hAnsi="Arial" w:cs="Arial"/>
          <w:sz w:val="22"/>
          <w:szCs w:val="22"/>
          <w:lang w:val="fr-CA" w:eastAsia="en-US"/>
        </w:rPr>
        <w:t>b</w:t>
      </w:r>
      <w:r w:rsidR="008068E2" w:rsidRPr="003E17A0">
        <w:rPr>
          <w:rFonts w:ascii="Arial" w:eastAsia="Calibri" w:hAnsi="Arial" w:cs="Arial"/>
          <w:sz w:val="22"/>
          <w:szCs w:val="22"/>
          <w:lang w:val="fr-CA" w:eastAsia="en-US"/>
        </w:rPr>
        <w:t>âtonni</w:t>
      </w:r>
      <w:r w:rsidR="00997333">
        <w:rPr>
          <w:rFonts w:ascii="Arial" w:eastAsia="Calibri" w:hAnsi="Arial" w:cs="Arial"/>
          <w:sz w:val="22"/>
          <w:szCs w:val="22"/>
          <w:lang w:val="fr-CA" w:eastAsia="en-US"/>
        </w:rPr>
        <w:t>er</w:t>
      </w:r>
      <w:r w:rsidRPr="003E17A0">
        <w:rPr>
          <w:rFonts w:ascii="Arial" w:eastAsia="Calibri" w:hAnsi="Arial" w:cs="Arial"/>
          <w:sz w:val="22"/>
          <w:szCs w:val="22"/>
          <w:lang w:val="fr-CA" w:eastAsia="en-US"/>
        </w:rPr>
        <w:t xml:space="preserve">, </w:t>
      </w:r>
      <w:r w:rsidR="008068E2">
        <w:rPr>
          <w:rFonts w:ascii="Arial" w:eastAsia="Calibri" w:hAnsi="Arial" w:cs="Arial"/>
          <w:sz w:val="22"/>
          <w:szCs w:val="22"/>
          <w:lang w:val="fr-CA" w:eastAsia="en-US"/>
        </w:rPr>
        <w:t>d</w:t>
      </w:r>
      <w:r w:rsidR="00997333">
        <w:rPr>
          <w:rFonts w:ascii="Arial" w:eastAsia="Calibri" w:hAnsi="Arial" w:cs="Arial"/>
          <w:sz w:val="22"/>
          <w:szCs w:val="22"/>
          <w:lang w:val="fr-CA" w:eastAsia="en-US"/>
        </w:rPr>
        <w:t>e</w:t>
      </w:r>
      <w:r w:rsidR="008068E2">
        <w:rPr>
          <w:rFonts w:ascii="Arial" w:eastAsia="Calibri" w:hAnsi="Arial" w:cs="Arial"/>
          <w:sz w:val="22"/>
          <w:szCs w:val="22"/>
          <w:lang w:val="fr-CA" w:eastAsia="en-US"/>
        </w:rPr>
        <w:t xml:space="preserve"> p</w:t>
      </w:r>
      <w:r w:rsidR="008068E2" w:rsidRPr="003E17A0">
        <w:rPr>
          <w:rFonts w:ascii="Arial" w:eastAsia="Calibri" w:hAnsi="Arial" w:cs="Arial"/>
          <w:sz w:val="22"/>
          <w:szCs w:val="22"/>
          <w:lang w:val="fr-CA" w:eastAsia="en-US"/>
        </w:rPr>
        <w:t xml:space="preserve">remier </w:t>
      </w:r>
      <w:r w:rsidRPr="003E17A0">
        <w:rPr>
          <w:rFonts w:ascii="Arial" w:eastAsia="Calibri" w:hAnsi="Arial" w:cs="Arial"/>
          <w:sz w:val="22"/>
          <w:szCs w:val="22"/>
          <w:lang w:val="fr-CA" w:eastAsia="en-US"/>
        </w:rPr>
        <w:t xml:space="preserve">conseiller et </w:t>
      </w:r>
      <w:r w:rsidR="008068E2">
        <w:rPr>
          <w:rFonts w:ascii="Arial" w:eastAsia="Calibri" w:hAnsi="Arial" w:cs="Arial"/>
          <w:sz w:val="22"/>
          <w:szCs w:val="22"/>
          <w:lang w:val="fr-CA" w:eastAsia="en-US"/>
        </w:rPr>
        <w:t>d</w:t>
      </w:r>
      <w:r w:rsidR="00997333">
        <w:rPr>
          <w:rFonts w:ascii="Arial" w:eastAsia="Calibri" w:hAnsi="Arial" w:cs="Arial"/>
          <w:sz w:val="22"/>
          <w:szCs w:val="22"/>
          <w:lang w:val="fr-CA" w:eastAsia="en-US"/>
        </w:rPr>
        <w:t>e</w:t>
      </w:r>
      <w:r w:rsidR="008068E2">
        <w:rPr>
          <w:rFonts w:ascii="Arial" w:eastAsia="Calibri" w:hAnsi="Arial" w:cs="Arial"/>
          <w:sz w:val="22"/>
          <w:szCs w:val="22"/>
          <w:lang w:val="fr-CA" w:eastAsia="en-US"/>
        </w:rPr>
        <w:t xml:space="preserve"> </w:t>
      </w:r>
      <w:r w:rsidR="00F12B82">
        <w:rPr>
          <w:rFonts w:ascii="Arial" w:eastAsia="Calibri" w:hAnsi="Arial" w:cs="Arial"/>
          <w:sz w:val="22"/>
          <w:szCs w:val="22"/>
          <w:lang w:val="fr-CA" w:eastAsia="en-US"/>
        </w:rPr>
        <w:t>s</w:t>
      </w:r>
      <w:r w:rsidR="00F12B82" w:rsidRPr="003E17A0">
        <w:rPr>
          <w:rFonts w:ascii="Arial" w:eastAsia="Calibri" w:hAnsi="Arial" w:cs="Arial"/>
          <w:sz w:val="22"/>
          <w:szCs w:val="22"/>
          <w:lang w:val="fr-CA" w:eastAsia="en-US"/>
        </w:rPr>
        <w:t>ecrétaire</w:t>
      </w:r>
      <w:r w:rsidRPr="003E17A0">
        <w:rPr>
          <w:rFonts w:ascii="Arial" w:eastAsia="Calibri" w:hAnsi="Arial" w:cs="Arial"/>
          <w:sz w:val="22"/>
          <w:szCs w:val="22"/>
          <w:lang w:val="fr-CA" w:eastAsia="en-US"/>
        </w:rPr>
        <w:t>-</w:t>
      </w:r>
      <w:r w:rsidR="00F12B82">
        <w:rPr>
          <w:rFonts w:ascii="Arial" w:eastAsia="Calibri" w:hAnsi="Arial" w:cs="Arial"/>
          <w:sz w:val="22"/>
          <w:szCs w:val="22"/>
          <w:lang w:val="fr-CA" w:eastAsia="en-US"/>
        </w:rPr>
        <w:t>t</w:t>
      </w:r>
      <w:r w:rsidR="00F12B82" w:rsidRPr="003E17A0">
        <w:rPr>
          <w:rFonts w:ascii="Arial" w:eastAsia="Calibri" w:hAnsi="Arial" w:cs="Arial"/>
          <w:sz w:val="22"/>
          <w:szCs w:val="22"/>
          <w:lang w:val="fr-CA" w:eastAsia="en-US"/>
        </w:rPr>
        <w:t xml:space="preserve">résorier </w:t>
      </w:r>
      <w:r w:rsidRPr="003E17A0">
        <w:rPr>
          <w:rFonts w:ascii="Arial" w:eastAsia="Calibri" w:hAnsi="Arial" w:cs="Arial"/>
          <w:sz w:val="22"/>
          <w:szCs w:val="22"/>
          <w:lang w:val="fr-CA" w:eastAsia="en-US"/>
        </w:rPr>
        <w:t xml:space="preserve">et finalement, </w:t>
      </w:r>
      <w:r w:rsidR="002653DB">
        <w:rPr>
          <w:rFonts w:ascii="Arial" w:eastAsia="Calibri" w:hAnsi="Arial" w:cs="Arial"/>
          <w:sz w:val="22"/>
          <w:szCs w:val="22"/>
          <w:lang w:val="fr-CA" w:eastAsia="en-US"/>
        </w:rPr>
        <w:t>l</w:t>
      </w:r>
      <w:r w:rsidR="004A35F6">
        <w:rPr>
          <w:rFonts w:ascii="Arial" w:eastAsia="Calibri" w:hAnsi="Arial" w:cs="Arial"/>
          <w:sz w:val="22"/>
          <w:szCs w:val="22"/>
          <w:lang w:val="fr-CA" w:eastAsia="en-US"/>
        </w:rPr>
        <w:t>’augmentation du</w:t>
      </w:r>
      <w:r w:rsidR="002653DB">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soutien</w:t>
      </w:r>
      <w:r w:rsidR="009A1782">
        <w:rPr>
          <w:rFonts w:ascii="Arial" w:eastAsia="Calibri" w:hAnsi="Arial" w:cs="Arial"/>
          <w:sz w:val="22"/>
          <w:szCs w:val="22"/>
          <w:lang w:val="fr-CA" w:eastAsia="en-US"/>
        </w:rPr>
        <w:t xml:space="preserve"> financier</w:t>
      </w:r>
      <w:r w:rsidRPr="003E17A0">
        <w:rPr>
          <w:rFonts w:ascii="Arial" w:eastAsia="Calibri" w:hAnsi="Arial" w:cs="Arial"/>
          <w:sz w:val="22"/>
          <w:szCs w:val="22"/>
          <w:lang w:val="fr-CA" w:eastAsia="en-US"/>
        </w:rPr>
        <w:t xml:space="preserve"> </w:t>
      </w:r>
      <w:r w:rsidR="003C5265">
        <w:rPr>
          <w:rFonts w:ascii="Arial" w:eastAsia="Calibri" w:hAnsi="Arial" w:cs="Arial"/>
          <w:sz w:val="22"/>
          <w:szCs w:val="22"/>
          <w:lang w:val="fr-CA" w:eastAsia="en-US"/>
        </w:rPr>
        <w:t xml:space="preserve">accordé </w:t>
      </w:r>
      <w:r w:rsidRPr="003E17A0">
        <w:rPr>
          <w:rFonts w:ascii="Arial" w:eastAsia="Calibri" w:hAnsi="Arial" w:cs="Arial"/>
          <w:sz w:val="22"/>
          <w:szCs w:val="22"/>
          <w:lang w:val="fr-CA" w:eastAsia="en-US"/>
        </w:rPr>
        <w:t>aux associations</w:t>
      </w:r>
      <w:r w:rsidR="003C5265">
        <w:rPr>
          <w:rFonts w:ascii="Arial" w:eastAsia="Calibri" w:hAnsi="Arial" w:cs="Arial"/>
          <w:sz w:val="22"/>
          <w:szCs w:val="22"/>
          <w:lang w:val="fr-CA" w:eastAsia="en-US"/>
        </w:rPr>
        <w:t xml:space="preserve"> par le Barreau</w:t>
      </w:r>
      <w:r w:rsidRPr="003E17A0">
        <w:rPr>
          <w:rFonts w:ascii="Arial" w:eastAsia="Calibri" w:hAnsi="Arial" w:cs="Arial"/>
          <w:sz w:val="22"/>
          <w:szCs w:val="22"/>
          <w:lang w:val="fr-CA" w:eastAsia="en-US"/>
        </w:rPr>
        <w:t xml:space="preserve">, dont un </w:t>
      </w:r>
      <w:r w:rsidR="007C465E">
        <w:rPr>
          <w:rFonts w:ascii="Arial" w:eastAsia="Calibri" w:hAnsi="Arial" w:cs="Arial"/>
          <w:sz w:val="22"/>
          <w:szCs w:val="22"/>
          <w:lang w:val="fr-CA" w:eastAsia="en-US"/>
        </w:rPr>
        <w:t>montant</w:t>
      </w:r>
      <w:r w:rsidR="007C465E"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de 12 000</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à l’AADF. </w:t>
      </w:r>
    </w:p>
    <w:p w14:paraId="7FD37694" w14:textId="77777777" w:rsidR="003E17A0" w:rsidRPr="003E17A0" w:rsidRDefault="003E17A0" w:rsidP="003E17A0">
      <w:pPr>
        <w:spacing w:after="160"/>
        <w:ind w:left="1440"/>
        <w:contextualSpacing/>
        <w:jc w:val="both"/>
        <w:rPr>
          <w:rFonts w:ascii="Arial" w:eastAsia="Calibri" w:hAnsi="Arial" w:cs="Arial"/>
          <w:sz w:val="22"/>
          <w:szCs w:val="22"/>
          <w:lang w:val="fr-CA" w:eastAsia="en-US"/>
        </w:rPr>
      </w:pPr>
    </w:p>
    <w:p w14:paraId="2CC101CB" w14:textId="75B86B2F" w:rsidR="003E17A0" w:rsidRDefault="003E17A0" w:rsidP="00203A04">
      <w:pPr>
        <w:spacing w:after="160"/>
        <w:ind w:left="708"/>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w:t>
      </w:r>
      <w:r w:rsidR="00BD4F61">
        <w:rPr>
          <w:rFonts w:ascii="Arial" w:eastAsia="Calibri" w:hAnsi="Arial" w:cs="Arial"/>
          <w:sz w:val="22"/>
          <w:szCs w:val="22"/>
          <w:lang w:val="fr-CA" w:eastAsia="en-US"/>
        </w:rPr>
        <w:t>b</w:t>
      </w:r>
      <w:r w:rsidRPr="003E17A0">
        <w:rPr>
          <w:rFonts w:ascii="Arial" w:eastAsia="Calibri" w:hAnsi="Arial" w:cs="Arial"/>
          <w:sz w:val="22"/>
          <w:szCs w:val="22"/>
          <w:lang w:val="fr-CA" w:eastAsia="en-US"/>
        </w:rPr>
        <w:t xml:space="preserve">âtonnière, Me Caroline Mercier, </w:t>
      </w:r>
      <w:r w:rsidR="00162F51">
        <w:rPr>
          <w:rFonts w:ascii="Arial" w:eastAsia="Calibri" w:hAnsi="Arial" w:cs="Arial"/>
          <w:sz w:val="22"/>
          <w:szCs w:val="22"/>
          <w:lang w:val="fr-CA" w:eastAsia="en-US"/>
        </w:rPr>
        <w:t>complète en ajoutant qu’une autre raison expliqu</w:t>
      </w:r>
      <w:r w:rsidR="00BE6FEF">
        <w:rPr>
          <w:rFonts w:ascii="Arial" w:eastAsia="Calibri" w:hAnsi="Arial" w:cs="Arial"/>
          <w:sz w:val="22"/>
          <w:szCs w:val="22"/>
          <w:lang w:val="fr-CA" w:eastAsia="en-US"/>
        </w:rPr>
        <w:t>ant</w:t>
      </w:r>
      <w:r w:rsidR="00162F51">
        <w:rPr>
          <w:rFonts w:ascii="Arial" w:eastAsia="Calibri" w:hAnsi="Arial" w:cs="Arial"/>
          <w:sz w:val="22"/>
          <w:szCs w:val="22"/>
          <w:lang w:val="fr-CA" w:eastAsia="en-US"/>
        </w:rPr>
        <w:t xml:space="preserve"> </w:t>
      </w:r>
      <w:r w:rsidR="005740C9">
        <w:rPr>
          <w:rFonts w:ascii="Arial" w:eastAsia="Calibri" w:hAnsi="Arial" w:cs="Arial"/>
          <w:sz w:val="22"/>
          <w:szCs w:val="22"/>
          <w:lang w:val="fr-CA" w:eastAsia="en-US"/>
        </w:rPr>
        <w:t>l</w:t>
      </w:r>
      <w:r w:rsidR="007A5DFB">
        <w:rPr>
          <w:rFonts w:ascii="Arial" w:eastAsia="Calibri" w:hAnsi="Arial" w:cs="Arial"/>
          <w:sz w:val="22"/>
          <w:szCs w:val="22"/>
          <w:lang w:val="fr-CA" w:eastAsia="en-US"/>
        </w:rPr>
        <w:t>e montant du déficit</w:t>
      </w:r>
      <w:r w:rsidR="007C1553">
        <w:rPr>
          <w:rFonts w:ascii="Arial" w:eastAsia="Calibri" w:hAnsi="Arial" w:cs="Arial"/>
          <w:sz w:val="22"/>
          <w:szCs w:val="22"/>
          <w:lang w:val="fr-CA" w:eastAsia="en-US"/>
        </w:rPr>
        <w:t xml:space="preserve"> projeté </w:t>
      </w:r>
      <w:r w:rsidR="007A5DFB">
        <w:rPr>
          <w:rFonts w:ascii="Arial" w:eastAsia="Calibri" w:hAnsi="Arial" w:cs="Arial"/>
          <w:sz w:val="22"/>
          <w:szCs w:val="22"/>
          <w:lang w:val="fr-CA" w:eastAsia="en-US"/>
        </w:rPr>
        <w:t xml:space="preserve">est l’augmentation </w:t>
      </w:r>
      <w:r w:rsidR="00CD6352">
        <w:rPr>
          <w:rFonts w:ascii="Arial" w:eastAsia="Calibri" w:hAnsi="Arial" w:cs="Arial"/>
          <w:sz w:val="22"/>
          <w:szCs w:val="22"/>
          <w:lang w:val="fr-CA" w:eastAsia="en-US"/>
        </w:rPr>
        <w:t xml:space="preserve">anticipée </w:t>
      </w:r>
      <w:r w:rsidR="007A5DFB">
        <w:rPr>
          <w:rFonts w:ascii="Arial" w:eastAsia="Calibri" w:hAnsi="Arial" w:cs="Arial"/>
          <w:sz w:val="22"/>
          <w:szCs w:val="22"/>
          <w:lang w:val="fr-CA" w:eastAsia="en-US"/>
        </w:rPr>
        <w:t xml:space="preserve">des dépenses </w:t>
      </w:r>
      <w:r w:rsidR="00A83D37">
        <w:rPr>
          <w:rFonts w:ascii="Arial" w:eastAsia="Calibri" w:hAnsi="Arial" w:cs="Arial"/>
          <w:sz w:val="22"/>
          <w:szCs w:val="22"/>
          <w:lang w:val="fr-CA" w:eastAsia="en-US"/>
        </w:rPr>
        <w:t xml:space="preserve">liées aux salaires </w:t>
      </w:r>
      <w:r w:rsidR="00E14239">
        <w:rPr>
          <w:rFonts w:ascii="Arial" w:eastAsia="Calibri" w:hAnsi="Arial" w:cs="Arial"/>
          <w:sz w:val="22"/>
          <w:szCs w:val="22"/>
          <w:lang w:val="fr-CA" w:eastAsia="en-US"/>
        </w:rPr>
        <w:t>d’une perma</w:t>
      </w:r>
      <w:r w:rsidR="005B2C57">
        <w:rPr>
          <w:rFonts w:ascii="Arial" w:eastAsia="Calibri" w:hAnsi="Arial" w:cs="Arial"/>
          <w:sz w:val="22"/>
          <w:szCs w:val="22"/>
          <w:lang w:val="fr-CA" w:eastAsia="en-US"/>
        </w:rPr>
        <w:t>nence</w:t>
      </w:r>
      <w:r w:rsidR="00A6398B">
        <w:rPr>
          <w:rFonts w:ascii="Arial" w:eastAsia="Calibri" w:hAnsi="Arial" w:cs="Arial"/>
          <w:sz w:val="22"/>
          <w:szCs w:val="22"/>
          <w:lang w:val="fr-CA" w:eastAsia="en-US"/>
        </w:rPr>
        <w:t xml:space="preserve">. </w:t>
      </w:r>
      <w:r w:rsidR="0083574F">
        <w:rPr>
          <w:rFonts w:ascii="Arial" w:eastAsia="Calibri" w:hAnsi="Arial" w:cs="Arial"/>
          <w:sz w:val="22"/>
          <w:szCs w:val="22"/>
          <w:lang w:val="fr-CA" w:eastAsia="en-US"/>
        </w:rPr>
        <w:t>Il est prévu</w:t>
      </w:r>
      <w:r w:rsidR="00C47AD0">
        <w:rPr>
          <w:rFonts w:ascii="Arial" w:eastAsia="Calibri" w:hAnsi="Arial" w:cs="Arial"/>
          <w:sz w:val="22"/>
          <w:szCs w:val="22"/>
          <w:lang w:val="fr-CA" w:eastAsia="en-US"/>
        </w:rPr>
        <w:t xml:space="preserve"> qu’elles seront s</w:t>
      </w:r>
      <w:r w:rsidR="005B2C57">
        <w:rPr>
          <w:rFonts w:ascii="Arial" w:eastAsia="Calibri" w:hAnsi="Arial" w:cs="Arial"/>
          <w:sz w:val="22"/>
          <w:szCs w:val="22"/>
          <w:lang w:val="fr-CA" w:eastAsia="en-US"/>
        </w:rPr>
        <w:t xml:space="preserve">upérieures à celles </w:t>
      </w:r>
      <w:r w:rsidR="00C46422">
        <w:rPr>
          <w:rFonts w:ascii="Arial" w:eastAsia="Calibri" w:hAnsi="Arial" w:cs="Arial"/>
          <w:sz w:val="22"/>
          <w:szCs w:val="22"/>
          <w:lang w:val="fr-CA" w:eastAsia="en-US"/>
        </w:rPr>
        <w:t>de l’exercice 202</w:t>
      </w:r>
      <w:r w:rsidR="00565516">
        <w:rPr>
          <w:rFonts w:ascii="Arial" w:eastAsia="Calibri" w:hAnsi="Arial" w:cs="Arial"/>
          <w:sz w:val="22"/>
          <w:szCs w:val="22"/>
          <w:lang w:val="fr-CA" w:eastAsia="en-US"/>
        </w:rPr>
        <w:t>3</w:t>
      </w:r>
      <w:r w:rsidR="00C46422">
        <w:rPr>
          <w:rFonts w:ascii="Arial" w:eastAsia="Calibri" w:hAnsi="Arial" w:cs="Arial"/>
          <w:sz w:val="22"/>
          <w:szCs w:val="22"/>
          <w:lang w:val="fr-CA" w:eastAsia="en-US"/>
        </w:rPr>
        <w:t>-202</w:t>
      </w:r>
      <w:r w:rsidR="00565516">
        <w:rPr>
          <w:rFonts w:ascii="Arial" w:eastAsia="Calibri" w:hAnsi="Arial" w:cs="Arial"/>
          <w:sz w:val="22"/>
          <w:szCs w:val="22"/>
          <w:lang w:val="fr-CA" w:eastAsia="en-US"/>
        </w:rPr>
        <w:t>4</w:t>
      </w:r>
      <w:r w:rsidR="00592F91">
        <w:rPr>
          <w:rFonts w:ascii="Arial" w:eastAsia="Calibri" w:hAnsi="Arial" w:cs="Arial"/>
          <w:sz w:val="22"/>
          <w:szCs w:val="22"/>
          <w:lang w:val="fr-CA" w:eastAsia="en-US"/>
        </w:rPr>
        <w:t xml:space="preserve"> </w:t>
      </w:r>
      <w:r w:rsidR="003E0062">
        <w:rPr>
          <w:rFonts w:ascii="Arial" w:eastAsia="Calibri" w:hAnsi="Arial" w:cs="Arial"/>
          <w:sz w:val="22"/>
          <w:szCs w:val="22"/>
          <w:lang w:val="fr-CA" w:eastAsia="en-US"/>
        </w:rPr>
        <w:t>compte-tenu</w:t>
      </w:r>
      <w:r w:rsidR="0081157D">
        <w:rPr>
          <w:rFonts w:ascii="Arial" w:eastAsia="Calibri" w:hAnsi="Arial" w:cs="Arial"/>
          <w:sz w:val="22"/>
          <w:szCs w:val="22"/>
          <w:lang w:val="fr-CA" w:eastAsia="en-US"/>
        </w:rPr>
        <w:t xml:space="preserve"> de </w:t>
      </w:r>
      <w:r w:rsidR="00C92AA0">
        <w:rPr>
          <w:rFonts w:ascii="Arial" w:eastAsia="Calibri" w:hAnsi="Arial" w:cs="Arial"/>
          <w:sz w:val="22"/>
          <w:szCs w:val="22"/>
          <w:lang w:val="fr-CA" w:eastAsia="en-US"/>
        </w:rPr>
        <w:t xml:space="preserve">l’absence d’une permanence pendant </w:t>
      </w:r>
      <w:r w:rsidR="00DD06AE">
        <w:rPr>
          <w:rFonts w:ascii="Arial" w:eastAsia="Calibri" w:hAnsi="Arial" w:cs="Arial"/>
          <w:sz w:val="22"/>
          <w:szCs w:val="22"/>
          <w:lang w:val="fr-CA" w:eastAsia="en-US"/>
        </w:rPr>
        <w:t xml:space="preserve">une </w:t>
      </w:r>
      <w:r w:rsidR="003E0062">
        <w:rPr>
          <w:rFonts w:ascii="Arial" w:eastAsia="Calibri" w:hAnsi="Arial" w:cs="Arial"/>
          <w:sz w:val="22"/>
          <w:szCs w:val="22"/>
          <w:lang w:val="fr-CA" w:eastAsia="en-US"/>
        </w:rPr>
        <w:t xml:space="preserve">bonne </w:t>
      </w:r>
      <w:r w:rsidR="00DD06AE">
        <w:rPr>
          <w:rFonts w:ascii="Arial" w:eastAsia="Calibri" w:hAnsi="Arial" w:cs="Arial"/>
          <w:sz w:val="22"/>
          <w:szCs w:val="22"/>
          <w:lang w:val="fr-CA" w:eastAsia="en-US"/>
        </w:rPr>
        <w:t xml:space="preserve">partie </w:t>
      </w:r>
      <w:r w:rsidR="00C92AA0">
        <w:rPr>
          <w:rFonts w:ascii="Arial" w:eastAsia="Calibri" w:hAnsi="Arial" w:cs="Arial"/>
          <w:sz w:val="22"/>
          <w:szCs w:val="22"/>
          <w:lang w:val="fr-CA" w:eastAsia="en-US"/>
        </w:rPr>
        <w:t>de ce</w:t>
      </w:r>
      <w:r w:rsidR="0002699C">
        <w:rPr>
          <w:rFonts w:ascii="Arial" w:eastAsia="Calibri" w:hAnsi="Arial" w:cs="Arial"/>
          <w:sz w:val="22"/>
          <w:szCs w:val="22"/>
          <w:lang w:val="fr-CA" w:eastAsia="en-US"/>
        </w:rPr>
        <w:t xml:space="preserve"> dernier</w:t>
      </w:r>
      <w:r w:rsidR="00C92AA0">
        <w:rPr>
          <w:rFonts w:ascii="Arial" w:eastAsia="Calibri" w:hAnsi="Arial" w:cs="Arial"/>
          <w:sz w:val="22"/>
          <w:szCs w:val="22"/>
          <w:lang w:val="fr-CA" w:eastAsia="en-US"/>
        </w:rPr>
        <w:t xml:space="preserve"> exerci</w:t>
      </w:r>
      <w:r w:rsidR="00DD06AE">
        <w:rPr>
          <w:rFonts w:ascii="Arial" w:eastAsia="Calibri" w:hAnsi="Arial" w:cs="Arial"/>
          <w:sz w:val="22"/>
          <w:szCs w:val="22"/>
          <w:lang w:val="fr-CA" w:eastAsia="en-US"/>
        </w:rPr>
        <w:t xml:space="preserve">ce. </w:t>
      </w:r>
    </w:p>
    <w:p w14:paraId="0D74F658" w14:textId="77777777" w:rsidR="00655704" w:rsidRDefault="00655704" w:rsidP="00203A04">
      <w:pPr>
        <w:spacing w:after="160"/>
        <w:ind w:left="708"/>
        <w:contextualSpacing/>
        <w:jc w:val="both"/>
        <w:rPr>
          <w:rFonts w:ascii="Arial" w:eastAsia="Calibri" w:hAnsi="Arial" w:cs="Arial"/>
          <w:sz w:val="22"/>
          <w:szCs w:val="22"/>
          <w:lang w:val="fr-CA" w:eastAsia="en-US"/>
        </w:rPr>
      </w:pPr>
    </w:p>
    <w:p w14:paraId="34C0F37D" w14:textId="77777777" w:rsidR="00E111AA" w:rsidRDefault="00655704" w:rsidP="00203A04">
      <w:pPr>
        <w:spacing w:after="160"/>
        <w:ind w:left="708"/>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Un membre </w:t>
      </w:r>
      <w:r w:rsidR="004F5B01">
        <w:rPr>
          <w:rFonts w:ascii="Arial" w:eastAsia="Calibri" w:hAnsi="Arial" w:cs="Arial"/>
          <w:sz w:val="22"/>
          <w:szCs w:val="22"/>
          <w:lang w:val="fr-CA" w:eastAsia="en-US"/>
        </w:rPr>
        <w:t xml:space="preserve">intervient et </w:t>
      </w:r>
      <w:r>
        <w:rPr>
          <w:rFonts w:ascii="Arial" w:eastAsia="Calibri" w:hAnsi="Arial" w:cs="Arial"/>
          <w:sz w:val="22"/>
          <w:szCs w:val="22"/>
          <w:lang w:val="fr-CA" w:eastAsia="en-US"/>
        </w:rPr>
        <w:t>demande si l’on vise l’équilibre budgétaire.</w:t>
      </w:r>
    </w:p>
    <w:p w14:paraId="036E916E" w14:textId="77777777" w:rsidR="003E17A0" w:rsidRPr="003E17A0" w:rsidRDefault="003E17A0" w:rsidP="00833645">
      <w:pPr>
        <w:spacing w:after="160"/>
        <w:contextualSpacing/>
        <w:jc w:val="both"/>
        <w:rPr>
          <w:rFonts w:ascii="Arial" w:eastAsia="Calibri" w:hAnsi="Arial" w:cs="Arial"/>
          <w:sz w:val="22"/>
          <w:szCs w:val="22"/>
          <w:lang w:val="fr-CA" w:eastAsia="en-US"/>
        </w:rPr>
      </w:pPr>
    </w:p>
    <w:p w14:paraId="6CB9DA18" w14:textId="7D201007" w:rsidR="003E17A0" w:rsidRPr="003E17A0" w:rsidRDefault="00833645" w:rsidP="00233AAE">
      <w:pPr>
        <w:spacing w:after="160"/>
        <w:ind w:left="708"/>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Tremblay-Létourneau répond </w:t>
      </w:r>
      <w:r w:rsidR="00F164A3">
        <w:rPr>
          <w:rFonts w:ascii="Arial" w:eastAsia="Calibri" w:hAnsi="Arial" w:cs="Arial"/>
          <w:sz w:val="22"/>
          <w:szCs w:val="22"/>
          <w:lang w:val="fr-CA" w:eastAsia="en-US"/>
        </w:rPr>
        <w:t>qu’il s’agira</w:t>
      </w:r>
      <w:r w:rsidR="003E17A0" w:rsidRPr="003E17A0">
        <w:rPr>
          <w:rFonts w:ascii="Arial" w:eastAsia="Calibri" w:hAnsi="Arial" w:cs="Arial"/>
          <w:sz w:val="22"/>
          <w:szCs w:val="22"/>
          <w:lang w:val="fr-CA" w:eastAsia="en-US"/>
        </w:rPr>
        <w:t xml:space="preserve"> </w:t>
      </w:r>
      <w:r w:rsidR="001F6D54">
        <w:rPr>
          <w:rFonts w:ascii="Arial" w:eastAsia="Calibri" w:hAnsi="Arial" w:cs="Arial"/>
          <w:sz w:val="22"/>
          <w:szCs w:val="22"/>
          <w:lang w:val="fr-CA" w:eastAsia="en-US"/>
        </w:rPr>
        <w:t>d’</w:t>
      </w:r>
      <w:r w:rsidR="003E17A0" w:rsidRPr="003E17A0">
        <w:rPr>
          <w:rFonts w:ascii="Arial" w:eastAsia="Calibri" w:hAnsi="Arial" w:cs="Arial"/>
          <w:sz w:val="22"/>
          <w:szCs w:val="22"/>
          <w:lang w:val="fr-CA" w:eastAsia="en-US"/>
        </w:rPr>
        <w:t>une décision à prendre. Si l’on vise l’équilibre budgétaire avec les cotisations actuelles</w:t>
      </w:r>
      <w:r w:rsidR="00A971CC">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1F6D54">
        <w:rPr>
          <w:rFonts w:ascii="Arial" w:eastAsia="Calibri" w:hAnsi="Arial" w:cs="Arial"/>
          <w:sz w:val="22"/>
          <w:szCs w:val="22"/>
          <w:lang w:val="fr-CA" w:eastAsia="en-US"/>
        </w:rPr>
        <w:t xml:space="preserve">tout en </w:t>
      </w:r>
      <w:r w:rsidR="00A971CC">
        <w:rPr>
          <w:rFonts w:ascii="Arial" w:eastAsia="Calibri" w:hAnsi="Arial" w:cs="Arial"/>
          <w:sz w:val="22"/>
          <w:szCs w:val="22"/>
          <w:lang w:val="fr-CA" w:eastAsia="en-US"/>
        </w:rPr>
        <w:t>conservant</w:t>
      </w:r>
      <w:r w:rsidR="003E17A0" w:rsidRPr="003E17A0">
        <w:rPr>
          <w:rFonts w:ascii="Arial" w:eastAsia="Calibri" w:hAnsi="Arial" w:cs="Arial"/>
          <w:sz w:val="22"/>
          <w:szCs w:val="22"/>
          <w:lang w:val="fr-CA" w:eastAsia="en-US"/>
        </w:rPr>
        <w:t xml:space="preserve"> </w:t>
      </w:r>
      <w:r w:rsidR="00A971CC">
        <w:rPr>
          <w:rFonts w:ascii="Arial" w:eastAsia="Calibri" w:hAnsi="Arial" w:cs="Arial"/>
          <w:sz w:val="22"/>
          <w:szCs w:val="22"/>
          <w:lang w:val="fr-CA" w:eastAsia="en-US"/>
        </w:rPr>
        <w:t>la réserve d</w:t>
      </w:r>
      <w:r w:rsidR="000A4880">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400 000</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intact</w:t>
      </w:r>
      <w:r w:rsidR="00CC29EB">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w:t>
      </w:r>
      <w:r w:rsidR="00A971CC">
        <w:rPr>
          <w:rFonts w:ascii="Arial" w:eastAsia="Calibri" w:hAnsi="Arial" w:cs="Arial"/>
          <w:sz w:val="22"/>
          <w:szCs w:val="22"/>
          <w:lang w:val="fr-CA" w:eastAsia="en-US"/>
        </w:rPr>
        <w:t>afin de</w:t>
      </w:r>
      <w:r w:rsidR="003E17A0" w:rsidRPr="003E17A0">
        <w:rPr>
          <w:rFonts w:ascii="Arial" w:eastAsia="Calibri" w:hAnsi="Arial" w:cs="Arial"/>
          <w:sz w:val="22"/>
          <w:szCs w:val="22"/>
          <w:lang w:val="fr-CA" w:eastAsia="en-US"/>
        </w:rPr>
        <w:t xml:space="preserve"> l’utiliser dans un projet structurant, il </w:t>
      </w:r>
      <w:r w:rsidR="00F078EC">
        <w:rPr>
          <w:rFonts w:ascii="Arial" w:eastAsia="Calibri" w:hAnsi="Arial" w:cs="Arial"/>
          <w:sz w:val="22"/>
          <w:szCs w:val="22"/>
          <w:lang w:val="fr-CA" w:eastAsia="en-US"/>
        </w:rPr>
        <w:t>faudra</w:t>
      </w:r>
      <w:r w:rsidR="00F078EC"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que le Barreau coupe dans les formations et les activités offertes aux membres.</w:t>
      </w:r>
      <w:r w:rsidR="00233AAE">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Il faut donc faire un choix entre </w:t>
      </w:r>
      <w:r w:rsidR="003E17A0" w:rsidRPr="003E17A0">
        <w:rPr>
          <w:rFonts w:ascii="Arial" w:eastAsia="Calibri" w:hAnsi="Arial" w:cs="Arial"/>
          <w:sz w:val="22"/>
          <w:szCs w:val="22"/>
          <w:lang w:val="fr-CA" w:eastAsia="en-US"/>
        </w:rPr>
        <w:lastRenderedPageBreak/>
        <w:t>le maintien et la bonification de l’offre de service</w:t>
      </w:r>
      <w:r w:rsidR="002008E1">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versus l’équilibre budgétaire. Si nous priorisons cette deuxième option, nous devrons couper dans les services. </w:t>
      </w:r>
    </w:p>
    <w:p w14:paraId="7FFF8407" w14:textId="77777777" w:rsidR="00760661" w:rsidRDefault="00760661" w:rsidP="00277647">
      <w:pPr>
        <w:tabs>
          <w:tab w:val="left" w:pos="4320"/>
        </w:tabs>
        <w:ind w:left="720"/>
        <w:jc w:val="both"/>
        <w:rPr>
          <w:rFonts w:ascii="Arial" w:eastAsia="Calibri" w:hAnsi="Arial" w:cs="Arial"/>
          <w:sz w:val="22"/>
          <w:szCs w:val="22"/>
          <w:lang w:val="fr-CA" w:eastAsia="en-US"/>
        </w:rPr>
      </w:pPr>
    </w:p>
    <w:p w14:paraId="1EA8C873" w14:textId="1C4A9ADA" w:rsidR="003E17A0" w:rsidRPr="00B24CC8" w:rsidRDefault="00B24CC8" w:rsidP="00277647">
      <w:pPr>
        <w:tabs>
          <w:tab w:val="left" w:pos="4320"/>
        </w:tabs>
        <w:spacing w:after="160"/>
        <w:ind w:left="720"/>
        <w:jc w:val="both"/>
        <w:rPr>
          <w:rFonts w:ascii="Arial" w:eastAsia="Calibri" w:hAnsi="Arial" w:cs="Arial"/>
          <w:sz w:val="22"/>
          <w:szCs w:val="22"/>
          <w:lang w:val="fr-CA" w:eastAsia="en-US"/>
        </w:rPr>
      </w:pPr>
      <w:r w:rsidRPr="00B24CC8">
        <w:rPr>
          <w:rFonts w:ascii="Arial" w:eastAsia="Calibri" w:hAnsi="Arial" w:cs="Arial"/>
          <w:sz w:val="22"/>
          <w:szCs w:val="22"/>
          <w:lang w:val="fr-CA" w:eastAsia="en-US"/>
        </w:rPr>
        <w:t xml:space="preserve">Un membre remarque </w:t>
      </w:r>
      <w:r w:rsidR="003E17A0" w:rsidRPr="00277647">
        <w:rPr>
          <w:rFonts w:ascii="Arial" w:eastAsia="Calibri" w:hAnsi="Arial" w:cs="Arial"/>
          <w:sz w:val="22"/>
          <w:szCs w:val="22"/>
          <w:lang w:val="fr-CA" w:eastAsia="en-US"/>
        </w:rPr>
        <w:t xml:space="preserve">que les inscriptions aux activités </w:t>
      </w:r>
      <w:r w:rsidR="00EF467D">
        <w:rPr>
          <w:rFonts w:ascii="Arial" w:eastAsia="Calibri" w:hAnsi="Arial" w:cs="Arial"/>
          <w:sz w:val="22"/>
          <w:szCs w:val="22"/>
          <w:lang w:val="fr-CA" w:eastAsia="en-US"/>
        </w:rPr>
        <w:t xml:space="preserve">dans les états financiers </w:t>
      </w:r>
      <w:r w:rsidR="003E17A0" w:rsidRPr="00277647">
        <w:rPr>
          <w:rFonts w:ascii="Arial" w:eastAsia="Calibri" w:hAnsi="Arial" w:cs="Arial"/>
          <w:sz w:val="22"/>
          <w:szCs w:val="22"/>
          <w:lang w:val="fr-CA" w:eastAsia="en-US"/>
        </w:rPr>
        <w:t>n’apparaissent pas au budget</w:t>
      </w:r>
      <w:r w:rsidRPr="00277647">
        <w:rPr>
          <w:rFonts w:ascii="Arial" w:eastAsia="Calibri" w:hAnsi="Arial" w:cs="Arial"/>
          <w:sz w:val="22"/>
          <w:szCs w:val="22"/>
          <w:lang w:val="fr-CA" w:eastAsia="en-US"/>
        </w:rPr>
        <w:t xml:space="preserve"> et demande </w:t>
      </w:r>
      <w:r w:rsidR="00A2702F" w:rsidRPr="00277647">
        <w:rPr>
          <w:rFonts w:ascii="Arial" w:eastAsia="Calibri" w:hAnsi="Arial" w:cs="Arial"/>
          <w:sz w:val="22"/>
          <w:szCs w:val="22"/>
          <w:lang w:val="fr-CA" w:eastAsia="en-US"/>
        </w:rPr>
        <w:t>si l’on</w:t>
      </w:r>
      <w:r w:rsidR="003E17A0" w:rsidRPr="00277647">
        <w:rPr>
          <w:rFonts w:ascii="Arial" w:eastAsia="Calibri" w:hAnsi="Arial" w:cs="Arial"/>
          <w:sz w:val="22"/>
          <w:szCs w:val="22"/>
          <w:lang w:val="fr-CA" w:eastAsia="en-US"/>
        </w:rPr>
        <w:t xml:space="preserve"> s’attend encore à avoir des inscriptions</w:t>
      </w:r>
      <w:r w:rsidRPr="00277647">
        <w:rPr>
          <w:rFonts w:ascii="Arial" w:eastAsia="Calibri" w:hAnsi="Arial" w:cs="Arial"/>
          <w:sz w:val="22"/>
          <w:szCs w:val="22"/>
          <w:lang w:val="fr-CA" w:eastAsia="en-US"/>
        </w:rPr>
        <w:t>.</w:t>
      </w:r>
      <w:r w:rsidR="001759FD" w:rsidRPr="00277647">
        <w:rPr>
          <w:rFonts w:ascii="Arial" w:eastAsia="Calibri" w:hAnsi="Arial" w:cs="Arial"/>
          <w:sz w:val="22"/>
          <w:szCs w:val="22"/>
          <w:lang w:val="fr-CA" w:eastAsia="en-US"/>
        </w:rPr>
        <w:t> </w:t>
      </w:r>
      <w:r w:rsidR="003E17A0" w:rsidRPr="00277647">
        <w:rPr>
          <w:rFonts w:ascii="Arial" w:eastAsia="Calibri" w:hAnsi="Arial" w:cs="Arial"/>
          <w:sz w:val="22"/>
          <w:szCs w:val="22"/>
          <w:lang w:val="fr-CA" w:eastAsia="en-US"/>
        </w:rPr>
        <w:t xml:space="preserve"> </w:t>
      </w:r>
    </w:p>
    <w:p w14:paraId="5B72A576" w14:textId="32BBD097" w:rsidR="003E17A0" w:rsidRPr="003E17A0" w:rsidRDefault="006C5E9B" w:rsidP="00064EB7">
      <w:pPr>
        <w:tabs>
          <w:tab w:val="left" w:pos="4320"/>
        </w:tabs>
        <w:spacing w:after="160"/>
        <w:ind w:left="720"/>
        <w:jc w:val="both"/>
        <w:rPr>
          <w:rFonts w:ascii="Arial" w:eastAsia="Calibri" w:hAnsi="Arial" w:cs="Arial"/>
          <w:sz w:val="22"/>
          <w:szCs w:val="22"/>
          <w:lang w:val="fr-CA" w:eastAsia="en-US"/>
        </w:rPr>
      </w:pPr>
      <w:r>
        <w:rPr>
          <w:rFonts w:ascii="Arial" w:eastAsia="Calibri" w:hAnsi="Arial" w:cs="Arial"/>
          <w:sz w:val="22"/>
          <w:szCs w:val="22"/>
          <w:lang w:val="fr-CA" w:eastAsia="en-US"/>
        </w:rPr>
        <w:t>Me Tremblay-Létourneau répond que l</w:t>
      </w:r>
      <w:r w:rsidR="003E17A0" w:rsidRPr="003E17A0">
        <w:rPr>
          <w:rFonts w:ascii="Arial" w:eastAsia="Calibri" w:hAnsi="Arial" w:cs="Arial"/>
          <w:sz w:val="22"/>
          <w:szCs w:val="22"/>
          <w:lang w:val="fr-CA" w:eastAsia="en-US"/>
        </w:rPr>
        <w:t xml:space="preserve">e budget </w:t>
      </w:r>
      <w:r>
        <w:rPr>
          <w:rFonts w:ascii="Arial" w:eastAsia="Calibri" w:hAnsi="Arial" w:cs="Arial"/>
          <w:sz w:val="22"/>
          <w:szCs w:val="22"/>
          <w:lang w:val="fr-CA" w:eastAsia="en-US"/>
        </w:rPr>
        <w:t xml:space="preserve">prévisionnel </w:t>
      </w:r>
      <w:r w:rsidR="003E17A0" w:rsidRPr="003E17A0">
        <w:rPr>
          <w:rFonts w:ascii="Arial" w:eastAsia="Calibri" w:hAnsi="Arial" w:cs="Arial"/>
          <w:sz w:val="22"/>
          <w:szCs w:val="22"/>
          <w:lang w:val="fr-CA" w:eastAsia="en-US"/>
        </w:rPr>
        <w:t xml:space="preserve">et </w:t>
      </w:r>
      <w:r w:rsidR="00DC0E01">
        <w:rPr>
          <w:rFonts w:ascii="Arial" w:eastAsia="Calibri" w:hAnsi="Arial" w:cs="Arial"/>
          <w:sz w:val="22"/>
          <w:szCs w:val="22"/>
          <w:lang w:val="fr-CA" w:eastAsia="en-US"/>
        </w:rPr>
        <w:t>les états financiers des vérificateurs</w:t>
      </w:r>
      <w:r w:rsidR="003E17A0" w:rsidRPr="003E17A0">
        <w:rPr>
          <w:rFonts w:ascii="Arial" w:eastAsia="Calibri" w:hAnsi="Arial" w:cs="Arial"/>
          <w:sz w:val="22"/>
          <w:szCs w:val="22"/>
          <w:lang w:val="fr-CA" w:eastAsia="en-US"/>
        </w:rPr>
        <w:t xml:space="preserve"> sont </w:t>
      </w:r>
      <w:r w:rsidR="00DC0E01">
        <w:rPr>
          <w:rFonts w:ascii="Arial" w:eastAsia="Calibri" w:hAnsi="Arial" w:cs="Arial"/>
          <w:sz w:val="22"/>
          <w:szCs w:val="22"/>
          <w:lang w:val="fr-CA" w:eastAsia="en-US"/>
        </w:rPr>
        <w:t>présentés</w:t>
      </w:r>
      <w:r w:rsidR="00DC0E01"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différemment. Les vérificateurs </w:t>
      </w:r>
      <w:r w:rsidR="009E1598">
        <w:rPr>
          <w:rFonts w:ascii="Arial" w:eastAsia="Calibri" w:hAnsi="Arial" w:cs="Arial"/>
          <w:sz w:val="22"/>
          <w:szCs w:val="22"/>
          <w:lang w:val="fr-CA" w:eastAsia="en-US"/>
        </w:rPr>
        <w:t xml:space="preserve">comptabilisent </w:t>
      </w:r>
      <w:r w:rsidR="00A415C1">
        <w:rPr>
          <w:rFonts w:ascii="Arial" w:eastAsia="Calibri" w:hAnsi="Arial" w:cs="Arial"/>
          <w:sz w:val="22"/>
          <w:szCs w:val="22"/>
          <w:lang w:val="fr-CA" w:eastAsia="en-US"/>
        </w:rPr>
        <w:t xml:space="preserve">les recettes </w:t>
      </w:r>
      <w:r w:rsidR="00C73F15">
        <w:rPr>
          <w:rFonts w:ascii="Arial" w:eastAsia="Calibri" w:hAnsi="Arial" w:cs="Arial"/>
          <w:sz w:val="22"/>
          <w:szCs w:val="22"/>
          <w:lang w:val="fr-CA" w:eastAsia="en-US"/>
        </w:rPr>
        <w:t xml:space="preserve">(produits) </w:t>
      </w:r>
      <w:r w:rsidR="00A415C1">
        <w:rPr>
          <w:rFonts w:ascii="Arial" w:eastAsia="Calibri" w:hAnsi="Arial" w:cs="Arial"/>
          <w:sz w:val="22"/>
          <w:szCs w:val="22"/>
          <w:lang w:val="fr-CA" w:eastAsia="en-US"/>
        </w:rPr>
        <w:t xml:space="preserve">et les dépenses </w:t>
      </w:r>
      <w:r w:rsidR="00C73F15">
        <w:rPr>
          <w:rFonts w:ascii="Arial" w:eastAsia="Calibri" w:hAnsi="Arial" w:cs="Arial"/>
          <w:sz w:val="22"/>
          <w:szCs w:val="22"/>
          <w:lang w:val="fr-CA" w:eastAsia="en-US"/>
        </w:rPr>
        <w:t xml:space="preserve">(charges) </w:t>
      </w:r>
      <w:r w:rsidR="00055BB2">
        <w:rPr>
          <w:rFonts w:ascii="Arial" w:eastAsia="Calibri" w:hAnsi="Arial" w:cs="Arial"/>
          <w:sz w:val="22"/>
          <w:szCs w:val="22"/>
          <w:lang w:val="fr-CA" w:eastAsia="en-US"/>
        </w:rPr>
        <w:t xml:space="preserve">séparément </w:t>
      </w:r>
      <w:r w:rsidR="00D04749">
        <w:rPr>
          <w:rFonts w:ascii="Arial" w:eastAsia="Calibri" w:hAnsi="Arial" w:cs="Arial"/>
          <w:sz w:val="22"/>
          <w:szCs w:val="22"/>
          <w:lang w:val="fr-CA" w:eastAsia="en-US"/>
        </w:rPr>
        <w:t>selon des</w:t>
      </w:r>
      <w:r w:rsidR="00055BB2">
        <w:rPr>
          <w:rFonts w:ascii="Arial" w:eastAsia="Calibri" w:hAnsi="Arial" w:cs="Arial"/>
          <w:sz w:val="22"/>
          <w:szCs w:val="22"/>
          <w:lang w:val="fr-CA" w:eastAsia="en-US"/>
        </w:rPr>
        <w:t xml:space="preserve"> poste</w:t>
      </w:r>
      <w:r w:rsidR="00D04749">
        <w:rPr>
          <w:rFonts w:ascii="Arial" w:eastAsia="Calibri" w:hAnsi="Arial" w:cs="Arial"/>
          <w:sz w:val="22"/>
          <w:szCs w:val="22"/>
          <w:lang w:val="fr-CA" w:eastAsia="en-US"/>
        </w:rPr>
        <w:t>s</w:t>
      </w:r>
      <w:r w:rsidR="00694763">
        <w:rPr>
          <w:rFonts w:ascii="Arial" w:eastAsia="Calibri" w:hAnsi="Arial" w:cs="Arial"/>
          <w:sz w:val="22"/>
          <w:szCs w:val="22"/>
          <w:lang w:val="fr-CA" w:eastAsia="en-US"/>
        </w:rPr>
        <w:t xml:space="preserve"> déterminé</w:t>
      </w:r>
      <w:r w:rsidR="00D04749">
        <w:rPr>
          <w:rFonts w:ascii="Arial" w:eastAsia="Calibri" w:hAnsi="Arial" w:cs="Arial"/>
          <w:sz w:val="22"/>
          <w:szCs w:val="22"/>
          <w:lang w:val="fr-CA" w:eastAsia="en-US"/>
        </w:rPr>
        <w:t>s</w:t>
      </w:r>
      <w:r w:rsidR="00694763">
        <w:rPr>
          <w:rFonts w:ascii="Arial" w:eastAsia="Calibri" w:hAnsi="Arial" w:cs="Arial"/>
          <w:sz w:val="22"/>
          <w:szCs w:val="22"/>
          <w:lang w:val="fr-CA" w:eastAsia="en-US"/>
        </w:rPr>
        <w:t xml:space="preserve"> par eux</w:t>
      </w:r>
      <w:r w:rsidR="005D7523">
        <w:rPr>
          <w:rFonts w:ascii="Arial" w:eastAsia="Calibri" w:hAnsi="Arial" w:cs="Arial"/>
          <w:sz w:val="22"/>
          <w:szCs w:val="22"/>
          <w:lang w:val="fr-CA" w:eastAsia="en-US"/>
        </w:rPr>
        <w:t>, alors que l</w:t>
      </w:r>
      <w:r w:rsidR="00647F74">
        <w:rPr>
          <w:rFonts w:ascii="Arial" w:eastAsia="Calibri" w:hAnsi="Arial" w:cs="Arial"/>
          <w:sz w:val="22"/>
          <w:szCs w:val="22"/>
          <w:lang w:val="fr-CA" w:eastAsia="en-US"/>
        </w:rPr>
        <w:t>e budget prévi</w:t>
      </w:r>
      <w:r w:rsidR="002557BF">
        <w:rPr>
          <w:rFonts w:ascii="Arial" w:eastAsia="Calibri" w:hAnsi="Arial" w:cs="Arial"/>
          <w:sz w:val="22"/>
          <w:szCs w:val="22"/>
          <w:lang w:val="fr-CA" w:eastAsia="en-US"/>
        </w:rPr>
        <w:t xml:space="preserve">sionnel du Barreau </w:t>
      </w:r>
      <w:r w:rsidR="003E17A0" w:rsidRPr="003E17A0">
        <w:rPr>
          <w:rFonts w:ascii="Arial" w:eastAsia="Calibri" w:hAnsi="Arial" w:cs="Arial"/>
          <w:sz w:val="22"/>
          <w:szCs w:val="22"/>
          <w:lang w:val="fr-CA" w:eastAsia="en-US"/>
        </w:rPr>
        <w:t>présente les montants nets par activité</w:t>
      </w:r>
      <w:r w:rsidR="00B05B0D">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7E0FDD">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oit </w:t>
      </w:r>
      <w:r w:rsidR="007E0FDD">
        <w:rPr>
          <w:rFonts w:ascii="Arial" w:eastAsia="Calibri" w:hAnsi="Arial" w:cs="Arial"/>
          <w:sz w:val="22"/>
          <w:szCs w:val="22"/>
          <w:lang w:val="fr-CA" w:eastAsia="en-US"/>
        </w:rPr>
        <w:t>les</w:t>
      </w:r>
      <w:r w:rsidR="003E17A0" w:rsidRPr="003E17A0">
        <w:rPr>
          <w:rFonts w:ascii="Arial" w:eastAsia="Calibri" w:hAnsi="Arial" w:cs="Arial"/>
          <w:sz w:val="22"/>
          <w:szCs w:val="22"/>
          <w:lang w:val="fr-CA" w:eastAsia="en-US"/>
        </w:rPr>
        <w:t xml:space="preserve"> recettes moins les dépenses. </w:t>
      </w:r>
    </w:p>
    <w:p w14:paraId="58428DC9" w14:textId="77777777" w:rsidR="003E17A0" w:rsidRPr="003E17A0" w:rsidRDefault="003E17A0" w:rsidP="003E17A0">
      <w:pPr>
        <w:spacing w:after="160"/>
        <w:ind w:left="720"/>
        <w:contextualSpacing/>
        <w:jc w:val="both"/>
        <w:rPr>
          <w:rFonts w:ascii="Arial" w:eastAsia="Calibri" w:hAnsi="Arial" w:cs="Arial"/>
          <w:b/>
          <w:bCs/>
          <w:sz w:val="22"/>
          <w:szCs w:val="22"/>
          <w:lang w:val="fr-CA" w:eastAsia="en-US"/>
        </w:rPr>
      </w:pPr>
    </w:p>
    <w:p w14:paraId="0C4643C5"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Consultation au sujet de la cotisation</w:t>
      </w:r>
    </w:p>
    <w:p w14:paraId="7EA297AE"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5D5B987F" w14:textId="04D9A70E" w:rsidR="003E17A0" w:rsidRPr="003E17A0" w:rsidRDefault="00CF7ACA"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Ce point a été abordé par </w:t>
      </w:r>
      <w:r w:rsidR="005524FE">
        <w:rPr>
          <w:rFonts w:ascii="Arial" w:eastAsia="Calibri" w:hAnsi="Arial" w:cs="Arial"/>
          <w:sz w:val="22"/>
          <w:szCs w:val="22"/>
          <w:lang w:val="fr-CA" w:eastAsia="en-US"/>
        </w:rPr>
        <w:t xml:space="preserve">la </w:t>
      </w:r>
      <w:r w:rsidR="004B49AA">
        <w:rPr>
          <w:rFonts w:ascii="Arial" w:eastAsia="Calibri" w:hAnsi="Arial" w:cs="Arial"/>
          <w:sz w:val="22"/>
          <w:szCs w:val="22"/>
          <w:lang w:val="fr-CA" w:eastAsia="en-US"/>
        </w:rPr>
        <w:t>s</w:t>
      </w:r>
      <w:r w:rsidR="005524FE">
        <w:rPr>
          <w:rFonts w:ascii="Arial" w:eastAsia="Calibri" w:hAnsi="Arial" w:cs="Arial"/>
          <w:sz w:val="22"/>
          <w:szCs w:val="22"/>
          <w:lang w:val="fr-CA" w:eastAsia="en-US"/>
        </w:rPr>
        <w:t>ecrétaire-trésorière, Me Camille Tremblay-Létourne</w:t>
      </w:r>
      <w:r w:rsidR="00590452">
        <w:rPr>
          <w:rFonts w:ascii="Arial" w:eastAsia="Calibri" w:hAnsi="Arial" w:cs="Arial"/>
          <w:sz w:val="22"/>
          <w:szCs w:val="22"/>
          <w:lang w:val="fr-CA" w:eastAsia="en-US"/>
        </w:rPr>
        <w:t xml:space="preserve">au au point </w:t>
      </w:r>
      <w:r w:rsidR="009D2AB2">
        <w:rPr>
          <w:rFonts w:ascii="Arial" w:eastAsia="Calibri" w:hAnsi="Arial" w:cs="Arial"/>
          <w:sz w:val="22"/>
          <w:szCs w:val="22"/>
          <w:lang w:val="fr-CA" w:eastAsia="en-US"/>
        </w:rPr>
        <w:t>9</w:t>
      </w:r>
      <w:r w:rsidR="00590452">
        <w:rPr>
          <w:rFonts w:ascii="Arial" w:eastAsia="Calibri" w:hAnsi="Arial" w:cs="Arial"/>
          <w:sz w:val="22"/>
          <w:szCs w:val="22"/>
          <w:lang w:val="fr-CA" w:eastAsia="en-US"/>
        </w:rPr>
        <w:t xml:space="preserve">. </w:t>
      </w:r>
      <w:r w:rsidR="00834FA8">
        <w:rPr>
          <w:rFonts w:ascii="Arial" w:eastAsia="Calibri" w:hAnsi="Arial" w:cs="Arial"/>
          <w:sz w:val="22"/>
          <w:szCs w:val="22"/>
          <w:lang w:val="fr-CA" w:eastAsia="en-US"/>
        </w:rPr>
        <w:t xml:space="preserve">Elle </w:t>
      </w:r>
      <w:r w:rsidR="004B49AA">
        <w:rPr>
          <w:rFonts w:ascii="Arial" w:eastAsia="Calibri" w:hAnsi="Arial" w:cs="Arial"/>
          <w:sz w:val="22"/>
          <w:szCs w:val="22"/>
          <w:lang w:val="fr-CA" w:eastAsia="en-US"/>
        </w:rPr>
        <w:t>complète</w:t>
      </w:r>
      <w:r w:rsidR="00834FA8">
        <w:rPr>
          <w:rFonts w:ascii="Arial" w:eastAsia="Calibri" w:hAnsi="Arial" w:cs="Arial"/>
          <w:sz w:val="22"/>
          <w:szCs w:val="22"/>
          <w:lang w:val="fr-CA" w:eastAsia="en-US"/>
        </w:rPr>
        <w:t xml:space="preserve"> </w:t>
      </w:r>
      <w:r w:rsidR="004B49AA">
        <w:rPr>
          <w:rFonts w:ascii="Arial" w:eastAsia="Calibri" w:hAnsi="Arial" w:cs="Arial"/>
          <w:sz w:val="22"/>
          <w:szCs w:val="22"/>
          <w:lang w:val="fr-CA" w:eastAsia="en-US"/>
        </w:rPr>
        <w:t>en indiquant</w:t>
      </w:r>
      <w:r w:rsidR="00834FA8">
        <w:rPr>
          <w:rFonts w:ascii="Arial" w:eastAsia="Calibri" w:hAnsi="Arial" w:cs="Arial"/>
          <w:sz w:val="22"/>
          <w:szCs w:val="22"/>
          <w:lang w:val="fr-CA" w:eastAsia="en-US"/>
        </w:rPr>
        <w:t xml:space="preserve"> que c</w:t>
      </w:r>
      <w:r w:rsidR="00271060">
        <w:rPr>
          <w:rFonts w:ascii="Arial" w:eastAsia="Calibri" w:hAnsi="Arial" w:cs="Arial"/>
          <w:sz w:val="22"/>
          <w:szCs w:val="22"/>
          <w:lang w:val="fr-CA" w:eastAsia="en-US"/>
        </w:rPr>
        <w:t xml:space="preserve">onsidérant la présentation du budget </w:t>
      </w:r>
      <w:r w:rsidR="00474E80">
        <w:rPr>
          <w:rFonts w:ascii="Arial" w:eastAsia="Calibri" w:hAnsi="Arial" w:cs="Arial"/>
          <w:sz w:val="22"/>
          <w:szCs w:val="22"/>
          <w:lang w:val="fr-CA" w:eastAsia="en-US"/>
        </w:rPr>
        <w:t>prévisionnel,</w:t>
      </w:r>
      <w:r w:rsidR="003E17A0" w:rsidRPr="003E17A0">
        <w:rPr>
          <w:rFonts w:ascii="Arial" w:eastAsia="Calibri" w:hAnsi="Arial" w:cs="Arial"/>
          <w:sz w:val="22"/>
          <w:szCs w:val="22"/>
          <w:lang w:val="fr-CA" w:eastAsia="en-US"/>
        </w:rPr>
        <w:t xml:space="preserve"> </w:t>
      </w:r>
      <w:r w:rsidR="00FB0094">
        <w:rPr>
          <w:rFonts w:ascii="Arial" w:eastAsia="Calibri" w:hAnsi="Arial" w:cs="Arial"/>
          <w:sz w:val="22"/>
          <w:szCs w:val="22"/>
          <w:lang w:val="fr-CA" w:eastAsia="en-US"/>
        </w:rPr>
        <w:t>il</w:t>
      </w:r>
      <w:r w:rsidR="003E17A0" w:rsidRPr="003E17A0">
        <w:rPr>
          <w:rFonts w:ascii="Arial" w:eastAsia="Calibri" w:hAnsi="Arial" w:cs="Arial"/>
          <w:sz w:val="22"/>
          <w:szCs w:val="22"/>
          <w:lang w:val="fr-CA" w:eastAsia="en-US"/>
        </w:rPr>
        <w:t xml:space="preserve"> serait pertinent d’augmenter encore les cotisations du Barreau de l’Outaouais dans un avenir rapproch</w:t>
      </w:r>
      <w:r w:rsidR="001759FD">
        <w:rPr>
          <w:rFonts w:ascii="Arial" w:eastAsia="Calibri" w:hAnsi="Arial" w:cs="Arial"/>
          <w:sz w:val="22"/>
          <w:szCs w:val="22"/>
          <w:lang w:val="fr-CA" w:eastAsia="en-US"/>
        </w:rPr>
        <w:t>é</w:t>
      </w:r>
      <w:r w:rsidR="003E17A0" w:rsidRPr="003E17A0">
        <w:rPr>
          <w:rFonts w:ascii="Arial" w:eastAsia="Calibri" w:hAnsi="Arial" w:cs="Arial"/>
          <w:sz w:val="22"/>
          <w:szCs w:val="22"/>
          <w:lang w:val="fr-CA" w:eastAsia="en-US"/>
        </w:rPr>
        <w:t>.</w:t>
      </w:r>
    </w:p>
    <w:p w14:paraId="18784978" w14:textId="77777777" w:rsidR="003E17A0" w:rsidRPr="003E17A0" w:rsidRDefault="003E17A0" w:rsidP="00277647">
      <w:pPr>
        <w:spacing w:after="160"/>
        <w:contextualSpacing/>
        <w:jc w:val="both"/>
        <w:rPr>
          <w:rFonts w:ascii="Arial" w:eastAsia="Calibri" w:hAnsi="Arial" w:cs="Arial"/>
          <w:sz w:val="22"/>
          <w:szCs w:val="22"/>
          <w:lang w:val="fr-CA" w:eastAsia="en-US"/>
        </w:rPr>
      </w:pPr>
    </w:p>
    <w:p w14:paraId="59A732B8"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Bourses étudiantes</w:t>
      </w:r>
    </w:p>
    <w:p w14:paraId="7E51AA89" w14:textId="77777777" w:rsidR="003E17A0" w:rsidRDefault="003E17A0" w:rsidP="00277647">
      <w:pPr>
        <w:spacing w:after="160"/>
        <w:contextualSpacing/>
        <w:jc w:val="both"/>
        <w:rPr>
          <w:rFonts w:ascii="Arial" w:eastAsia="Calibri" w:hAnsi="Arial" w:cs="Arial"/>
          <w:sz w:val="22"/>
          <w:szCs w:val="22"/>
          <w:lang w:val="fr-CA" w:eastAsia="en-US"/>
        </w:rPr>
      </w:pPr>
    </w:p>
    <w:p w14:paraId="02CA1041" w14:textId="24F972BA" w:rsidR="00F71F66" w:rsidRPr="00F71F66" w:rsidRDefault="00017419" w:rsidP="00F71F66">
      <w:pPr>
        <w:spacing w:before="120" w:after="120"/>
        <w:ind w:left="708"/>
        <w:jc w:val="both"/>
        <w:rPr>
          <w:rFonts w:ascii="Arial" w:hAnsi="Arial" w:cs="Arial"/>
          <w:sz w:val="22"/>
          <w:szCs w:val="22"/>
          <w:lang w:val="fr-CA"/>
        </w:rPr>
      </w:pPr>
      <w:r>
        <w:rPr>
          <w:rFonts w:ascii="Arial" w:hAnsi="Arial" w:cs="Arial"/>
          <w:sz w:val="22"/>
          <w:szCs w:val="22"/>
          <w:lang w:val="fr-CA"/>
        </w:rPr>
        <w:t xml:space="preserve">La </w:t>
      </w:r>
      <w:r w:rsidR="007027F9">
        <w:rPr>
          <w:rFonts w:ascii="Arial" w:hAnsi="Arial" w:cs="Arial"/>
          <w:sz w:val="22"/>
          <w:szCs w:val="22"/>
          <w:lang w:val="fr-CA"/>
        </w:rPr>
        <w:t>s</w:t>
      </w:r>
      <w:r>
        <w:rPr>
          <w:rFonts w:ascii="Arial" w:hAnsi="Arial" w:cs="Arial"/>
          <w:sz w:val="22"/>
          <w:szCs w:val="22"/>
          <w:lang w:val="fr-CA"/>
        </w:rPr>
        <w:t>ecrétaire-</w:t>
      </w:r>
      <w:r w:rsidR="00A15470">
        <w:rPr>
          <w:rFonts w:ascii="Arial" w:hAnsi="Arial" w:cs="Arial"/>
          <w:sz w:val="22"/>
          <w:szCs w:val="22"/>
          <w:lang w:val="fr-CA"/>
        </w:rPr>
        <w:t xml:space="preserve">trésorière, </w:t>
      </w:r>
      <w:r w:rsidR="00F71F66" w:rsidRPr="00F71F66">
        <w:rPr>
          <w:rFonts w:ascii="Arial" w:hAnsi="Arial" w:cs="Arial"/>
          <w:sz w:val="22"/>
          <w:szCs w:val="22"/>
          <w:lang w:val="fr-CA"/>
        </w:rPr>
        <w:t xml:space="preserve">Me </w:t>
      </w:r>
      <w:r w:rsidR="000446DB">
        <w:rPr>
          <w:rFonts w:ascii="Arial" w:hAnsi="Arial" w:cs="Arial"/>
          <w:sz w:val="22"/>
          <w:szCs w:val="22"/>
          <w:lang w:val="fr-CA"/>
        </w:rPr>
        <w:t xml:space="preserve">Camille </w:t>
      </w:r>
      <w:r>
        <w:rPr>
          <w:rFonts w:ascii="Arial" w:hAnsi="Arial" w:cs="Arial"/>
          <w:sz w:val="22"/>
          <w:szCs w:val="22"/>
          <w:lang w:val="fr-CA"/>
        </w:rPr>
        <w:t>Tremblay-Létourneau</w:t>
      </w:r>
      <w:r w:rsidR="00A15470">
        <w:rPr>
          <w:rFonts w:ascii="Arial" w:hAnsi="Arial" w:cs="Arial"/>
          <w:sz w:val="22"/>
          <w:szCs w:val="22"/>
          <w:lang w:val="fr-CA"/>
        </w:rPr>
        <w:t>,</w:t>
      </w:r>
      <w:r w:rsidR="00F71F66" w:rsidRPr="00F71F66">
        <w:rPr>
          <w:rFonts w:ascii="Arial" w:hAnsi="Arial" w:cs="Arial"/>
          <w:sz w:val="22"/>
          <w:szCs w:val="22"/>
          <w:lang w:val="fr-CA"/>
        </w:rPr>
        <w:t xml:space="preserve"> explique qu’il est de tradition que l’assemblée vote pour financer l’octroi par l’Université d’Ottawa de deux bourses, d’un montant total de 1 500 $.</w:t>
      </w:r>
    </w:p>
    <w:p w14:paraId="114D8A86" w14:textId="77777777" w:rsidR="00F71F66" w:rsidRPr="003E17A0" w:rsidRDefault="00F71F66" w:rsidP="00F71F66">
      <w:pPr>
        <w:spacing w:after="160"/>
        <w:contextualSpacing/>
        <w:jc w:val="both"/>
        <w:rPr>
          <w:rFonts w:ascii="Arial" w:eastAsia="Calibri" w:hAnsi="Arial" w:cs="Arial"/>
          <w:sz w:val="22"/>
          <w:szCs w:val="22"/>
          <w:lang w:val="fr-CA" w:eastAsia="en-US"/>
        </w:rPr>
      </w:pPr>
    </w:p>
    <w:p w14:paraId="1E0846FA" w14:textId="7490FBE5"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Résolution 2024-05-10 / 05 (</w:t>
      </w:r>
      <w:r w:rsidR="005F428B">
        <w:rPr>
          <w:rFonts w:ascii="Arial" w:eastAsia="Calibri" w:hAnsi="Arial" w:cs="Arial"/>
          <w:b/>
          <w:bCs/>
          <w:sz w:val="22"/>
          <w:szCs w:val="22"/>
          <w:u w:val="single"/>
          <w:lang w:val="fr-CA" w:eastAsia="en-US"/>
        </w:rPr>
        <w:t>Financement de b</w:t>
      </w:r>
      <w:r w:rsidRPr="003E17A0">
        <w:rPr>
          <w:rFonts w:ascii="Arial" w:eastAsia="Calibri" w:hAnsi="Arial" w:cs="Arial"/>
          <w:b/>
          <w:bCs/>
          <w:sz w:val="22"/>
          <w:szCs w:val="22"/>
          <w:u w:val="single"/>
          <w:lang w:val="fr-CA" w:eastAsia="en-US"/>
        </w:rPr>
        <w:t>ourse</w:t>
      </w:r>
      <w:r w:rsidR="005F428B">
        <w:rPr>
          <w:rFonts w:ascii="Arial" w:eastAsia="Calibri" w:hAnsi="Arial" w:cs="Arial"/>
          <w:b/>
          <w:bCs/>
          <w:sz w:val="22"/>
          <w:szCs w:val="22"/>
          <w:u w:val="single"/>
          <w:lang w:val="fr-CA" w:eastAsia="en-US"/>
        </w:rPr>
        <w:t>s</w:t>
      </w:r>
      <w:r w:rsidRPr="003E17A0">
        <w:rPr>
          <w:rFonts w:ascii="Arial" w:eastAsia="Calibri" w:hAnsi="Arial" w:cs="Arial"/>
          <w:b/>
          <w:bCs/>
          <w:sz w:val="22"/>
          <w:szCs w:val="22"/>
          <w:u w:val="single"/>
          <w:lang w:val="fr-CA" w:eastAsia="en-US"/>
        </w:rPr>
        <w:t xml:space="preserve"> </w:t>
      </w:r>
      <w:r w:rsidR="005F428B">
        <w:rPr>
          <w:rFonts w:ascii="Arial" w:eastAsia="Calibri" w:hAnsi="Arial" w:cs="Arial"/>
          <w:b/>
          <w:bCs/>
          <w:sz w:val="22"/>
          <w:szCs w:val="22"/>
          <w:u w:val="single"/>
          <w:lang w:val="fr-CA" w:eastAsia="en-US"/>
        </w:rPr>
        <w:t xml:space="preserve">étudiantes </w:t>
      </w:r>
      <w:r w:rsidR="00F71F66">
        <w:rPr>
          <w:rFonts w:ascii="Arial" w:eastAsia="Calibri" w:hAnsi="Arial" w:cs="Arial"/>
          <w:b/>
          <w:bCs/>
          <w:sz w:val="22"/>
          <w:szCs w:val="22"/>
          <w:u w:val="single"/>
          <w:lang w:val="fr-CA" w:eastAsia="en-US"/>
        </w:rPr>
        <w:t xml:space="preserve">octroyées </w:t>
      </w:r>
      <w:r w:rsidR="00A2702F">
        <w:rPr>
          <w:rFonts w:ascii="Arial" w:eastAsia="Calibri" w:hAnsi="Arial" w:cs="Arial"/>
          <w:b/>
          <w:bCs/>
          <w:sz w:val="22"/>
          <w:szCs w:val="22"/>
          <w:u w:val="single"/>
          <w:lang w:val="fr-CA" w:eastAsia="en-US"/>
        </w:rPr>
        <w:t xml:space="preserve">par </w:t>
      </w:r>
      <w:r w:rsidR="00A2702F" w:rsidRPr="003E17A0">
        <w:rPr>
          <w:rFonts w:ascii="Arial" w:eastAsia="Calibri" w:hAnsi="Arial" w:cs="Arial"/>
          <w:b/>
          <w:bCs/>
          <w:sz w:val="22"/>
          <w:szCs w:val="22"/>
          <w:u w:val="single"/>
          <w:lang w:val="fr-CA" w:eastAsia="en-US"/>
        </w:rPr>
        <w:t>l’Université</w:t>
      </w:r>
      <w:r w:rsidRPr="003E17A0">
        <w:rPr>
          <w:rFonts w:ascii="Arial" w:eastAsia="Calibri" w:hAnsi="Arial" w:cs="Arial"/>
          <w:b/>
          <w:bCs/>
          <w:sz w:val="22"/>
          <w:szCs w:val="22"/>
          <w:u w:val="single"/>
          <w:lang w:val="fr-CA" w:eastAsia="en-US"/>
        </w:rPr>
        <w:t xml:space="preserve"> d’Ottawa)</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3E97AC61" w14:textId="68DBB6D4" w:rsidR="003E17A0" w:rsidRPr="003E17A0" w:rsidRDefault="00A15470" w:rsidP="003E17A0">
      <w:pPr>
        <w:spacing w:after="160"/>
        <w:ind w:left="1134"/>
        <w:jc w:val="both"/>
        <w:rPr>
          <w:rFonts w:ascii="Arial" w:eastAsia="Calibri" w:hAnsi="Arial" w:cs="Arial"/>
          <w:sz w:val="22"/>
          <w:szCs w:val="22"/>
          <w:lang w:val="fr-CA" w:eastAsia="en-US"/>
        </w:rPr>
      </w:pPr>
      <w:r>
        <w:rPr>
          <w:rFonts w:ascii="Arial" w:eastAsia="Calibri" w:hAnsi="Arial" w:cs="Arial"/>
          <w:b/>
          <w:bCs/>
          <w:sz w:val="22"/>
          <w:szCs w:val="22"/>
          <w:lang w:val="fr-CA" w:eastAsia="en-US"/>
        </w:rPr>
        <w:t xml:space="preserve">IL EST PROPOSÉ </w:t>
      </w:r>
      <w:r w:rsidR="003E17A0" w:rsidRPr="003E17A0">
        <w:rPr>
          <w:rFonts w:ascii="Arial" w:eastAsia="Calibri" w:hAnsi="Arial" w:cs="Arial"/>
          <w:sz w:val="22"/>
          <w:szCs w:val="22"/>
          <w:lang w:val="fr-CA" w:eastAsia="en-US"/>
        </w:rPr>
        <w:t xml:space="preserve">par Me Camille Tremblay-Létourneau, appuyé par Me Paul </w:t>
      </w:r>
      <w:proofErr w:type="spellStart"/>
      <w:r w:rsidR="003E17A0" w:rsidRPr="003E17A0">
        <w:rPr>
          <w:rFonts w:ascii="Arial" w:eastAsia="Calibri" w:hAnsi="Arial" w:cs="Arial"/>
          <w:sz w:val="22"/>
          <w:szCs w:val="22"/>
          <w:lang w:val="fr-CA" w:eastAsia="en-US"/>
        </w:rPr>
        <w:t>Fauteux</w:t>
      </w:r>
      <w:proofErr w:type="spellEnd"/>
      <w:r w:rsidR="003E17A0" w:rsidRPr="003E17A0">
        <w:rPr>
          <w:rFonts w:ascii="Arial" w:eastAsia="Calibri" w:hAnsi="Arial" w:cs="Arial"/>
          <w:sz w:val="22"/>
          <w:szCs w:val="22"/>
          <w:lang w:val="fr-CA" w:eastAsia="en-US"/>
        </w:rPr>
        <w:t> :</w:t>
      </w:r>
    </w:p>
    <w:p w14:paraId="5BBCCA9F" w14:textId="45199D9A" w:rsidR="003E17A0" w:rsidRPr="003E17A0" w:rsidRDefault="003E17A0" w:rsidP="008A7035">
      <w:pPr>
        <w:spacing w:after="160"/>
        <w:ind w:left="1134"/>
        <w:jc w:val="both"/>
        <w:rPr>
          <w:rFonts w:ascii="Arial" w:eastAsia="Calibri" w:hAnsi="Arial" w:cs="Arial"/>
          <w:sz w:val="22"/>
          <w:szCs w:val="22"/>
          <w:lang w:val="fr-CA" w:eastAsia="en-US"/>
        </w:rPr>
      </w:pPr>
      <w:r w:rsidRPr="003E17A0">
        <w:rPr>
          <w:rFonts w:ascii="Arial" w:eastAsia="Calibri" w:hAnsi="Arial" w:cs="Arial"/>
          <w:b/>
          <w:bCs/>
          <w:sz w:val="22"/>
          <w:szCs w:val="22"/>
          <w:lang w:val="fr-CA" w:eastAsia="en-US"/>
        </w:rPr>
        <w:t>D’ACCORDER</w:t>
      </w:r>
      <w:r w:rsidRPr="003E17A0">
        <w:rPr>
          <w:rFonts w:ascii="Arial" w:eastAsia="Calibri" w:hAnsi="Arial" w:cs="Arial"/>
          <w:sz w:val="22"/>
          <w:szCs w:val="22"/>
          <w:lang w:val="fr-CA" w:eastAsia="en-US"/>
        </w:rPr>
        <w:t xml:space="preserve"> </w:t>
      </w:r>
      <w:r w:rsidR="00C1797C">
        <w:rPr>
          <w:rFonts w:ascii="Arial" w:eastAsia="Calibri" w:hAnsi="Arial" w:cs="Arial"/>
          <w:sz w:val="22"/>
          <w:szCs w:val="22"/>
          <w:lang w:val="fr-CA" w:eastAsia="en-US"/>
        </w:rPr>
        <w:t xml:space="preserve">un financement </w:t>
      </w:r>
      <w:r w:rsidR="000A6285">
        <w:rPr>
          <w:rFonts w:ascii="Arial" w:eastAsia="Calibri" w:hAnsi="Arial" w:cs="Arial"/>
          <w:sz w:val="22"/>
          <w:szCs w:val="22"/>
          <w:lang w:val="fr-CA" w:eastAsia="en-US"/>
        </w:rPr>
        <w:t xml:space="preserve">au cours de la prochaine année </w:t>
      </w:r>
      <w:r w:rsidR="00C1797C">
        <w:rPr>
          <w:rFonts w:ascii="Arial" w:eastAsia="Calibri" w:hAnsi="Arial" w:cs="Arial"/>
          <w:sz w:val="22"/>
          <w:szCs w:val="22"/>
          <w:lang w:val="fr-CA" w:eastAsia="en-US"/>
        </w:rPr>
        <w:t xml:space="preserve">d’un montant </w:t>
      </w:r>
      <w:r w:rsidRPr="003E17A0">
        <w:rPr>
          <w:rFonts w:ascii="Arial" w:eastAsia="Calibri" w:hAnsi="Arial" w:cs="Arial"/>
          <w:sz w:val="22"/>
          <w:szCs w:val="22"/>
          <w:lang w:val="fr-CA" w:eastAsia="en-US"/>
        </w:rPr>
        <w:t>de</w:t>
      </w:r>
      <w:r w:rsidR="008A7035">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1 500</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w:t>
      </w:r>
      <w:r w:rsidR="001759FD">
        <w:rPr>
          <w:rFonts w:ascii="Arial" w:eastAsia="Calibri" w:hAnsi="Arial" w:cs="Arial"/>
          <w:sz w:val="22"/>
          <w:szCs w:val="22"/>
          <w:lang w:val="fr-CA" w:eastAsia="en-US"/>
        </w:rPr>
        <w:t> </w:t>
      </w:r>
      <w:r w:rsidR="00C1797C">
        <w:rPr>
          <w:rFonts w:ascii="Arial" w:eastAsia="Calibri" w:hAnsi="Arial" w:cs="Arial"/>
          <w:sz w:val="22"/>
          <w:szCs w:val="22"/>
          <w:lang w:val="fr-CA" w:eastAsia="en-US"/>
        </w:rPr>
        <w:t xml:space="preserve">pour l’octroi de </w:t>
      </w:r>
      <w:r w:rsidR="002B54D4">
        <w:rPr>
          <w:rFonts w:ascii="Arial" w:eastAsia="Calibri" w:hAnsi="Arial" w:cs="Arial"/>
          <w:sz w:val="22"/>
          <w:szCs w:val="22"/>
          <w:lang w:val="fr-CA" w:eastAsia="en-US"/>
        </w:rPr>
        <w:t xml:space="preserve">deux </w:t>
      </w:r>
      <w:r w:rsidR="00C1797C">
        <w:rPr>
          <w:rFonts w:ascii="Arial" w:eastAsia="Calibri" w:hAnsi="Arial" w:cs="Arial"/>
          <w:sz w:val="22"/>
          <w:szCs w:val="22"/>
          <w:lang w:val="fr-CA" w:eastAsia="en-US"/>
        </w:rPr>
        <w:t xml:space="preserve">bourses </w:t>
      </w:r>
      <w:r w:rsidR="002B54D4">
        <w:rPr>
          <w:rFonts w:ascii="Arial" w:eastAsia="Calibri" w:hAnsi="Arial" w:cs="Arial"/>
          <w:sz w:val="22"/>
          <w:szCs w:val="22"/>
          <w:lang w:val="fr-CA" w:eastAsia="en-US"/>
        </w:rPr>
        <w:t xml:space="preserve">étudiantes </w:t>
      </w:r>
      <w:r w:rsidR="0092361C">
        <w:rPr>
          <w:rFonts w:ascii="Arial" w:eastAsia="Calibri" w:hAnsi="Arial" w:cs="Arial"/>
          <w:sz w:val="22"/>
          <w:szCs w:val="22"/>
          <w:lang w:val="fr-CA" w:eastAsia="en-US"/>
        </w:rPr>
        <w:t>par l’Université d’Ottawa</w:t>
      </w:r>
      <w:r w:rsidRPr="003E17A0">
        <w:rPr>
          <w:rFonts w:ascii="Arial" w:eastAsia="Calibri" w:hAnsi="Arial" w:cs="Arial"/>
          <w:sz w:val="22"/>
          <w:szCs w:val="22"/>
          <w:lang w:val="fr-CA" w:eastAsia="en-US"/>
        </w:rPr>
        <w:t xml:space="preserve">; </w:t>
      </w:r>
    </w:p>
    <w:p w14:paraId="74B6173E" w14:textId="13E378A0" w:rsidR="003E17A0" w:rsidRPr="003E17A0" w:rsidRDefault="001F2526" w:rsidP="003E17A0">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783FAFA2" w14:textId="77777777" w:rsidR="003E17A0" w:rsidRPr="003E17A0" w:rsidRDefault="003E17A0" w:rsidP="00F71F66">
      <w:pPr>
        <w:spacing w:after="160"/>
        <w:contextualSpacing/>
        <w:jc w:val="both"/>
        <w:rPr>
          <w:rFonts w:ascii="Arial" w:eastAsia="Calibri" w:hAnsi="Arial" w:cs="Arial"/>
          <w:sz w:val="22"/>
          <w:szCs w:val="22"/>
          <w:lang w:val="fr-CA" w:eastAsia="en-US"/>
        </w:rPr>
      </w:pPr>
    </w:p>
    <w:p w14:paraId="568880E7" w14:textId="3632E3F0" w:rsidR="001E3618" w:rsidRDefault="00CC3848"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Un membre, </w:t>
      </w:r>
      <w:r w:rsidR="00674C18">
        <w:rPr>
          <w:rFonts w:ascii="Arial" w:eastAsia="Calibri" w:hAnsi="Arial" w:cs="Arial"/>
          <w:sz w:val="22"/>
          <w:szCs w:val="22"/>
          <w:lang w:val="fr-CA" w:eastAsia="en-US"/>
        </w:rPr>
        <w:t xml:space="preserve">Me </w:t>
      </w:r>
      <w:r w:rsidR="009C39A9">
        <w:rPr>
          <w:rFonts w:ascii="Arial" w:eastAsia="Calibri" w:hAnsi="Arial" w:cs="Arial"/>
          <w:sz w:val="22"/>
          <w:szCs w:val="22"/>
          <w:lang w:val="fr-CA" w:eastAsia="en-US"/>
        </w:rPr>
        <w:t xml:space="preserve">Francis </w:t>
      </w:r>
      <w:r w:rsidR="00674C18">
        <w:rPr>
          <w:rFonts w:ascii="Arial" w:eastAsia="Calibri" w:hAnsi="Arial" w:cs="Arial"/>
          <w:sz w:val="22"/>
          <w:szCs w:val="22"/>
          <w:lang w:val="fr-CA" w:eastAsia="en-US"/>
        </w:rPr>
        <w:t>Descôteaux</w:t>
      </w:r>
      <w:r>
        <w:rPr>
          <w:rFonts w:ascii="Arial" w:eastAsia="Calibri" w:hAnsi="Arial" w:cs="Arial"/>
          <w:sz w:val="22"/>
          <w:szCs w:val="22"/>
          <w:lang w:val="fr-CA" w:eastAsia="en-US"/>
        </w:rPr>
        <w:t>,</w:t>
      </w:r>
      <w:r w:rsidR="00596CC4">
        <w:rPr>
          <w:rFonts w:ascii="Arial" w:eastAsia="Calibri" w:hAnsi="Arial" w:cs="Arial"/>
          <w:sz w:val="22"/>
          <w:szCs w:val="22"/>
          <w:lang w:val="fr-CA" w:eastAsia="en-US"/>
        </w:rPr>
        <w:t xml:space="preserve"> </w:t>
      </w:r>
      <w:r w:rsidR="00FE0A0B">
        <w:rPr>
          <w:rFonts w:ascii="Arial" w:eastAsia="Calibri" w:hAnsi="Arial" w:cs="Arial"/>
          <w:sz w:val="22"/>
          <w:szCs w:val="22"/>
          <w:lang w:val="fr-CA" w:eastAsia="en-US"/>
        </w:rPr>
        <w:t xml:space="preserve">intervient en soulignant </w:t>
      </w:r>
      <w:r w:rsidR="00DB6174">
        <w:rPr>
          <w:rFonts w:ascii="Arial" w:eastAsia="Calibri" w:hAnsi="Arial" w:cs="Arial"/>
          <w:sz w:val="22"/>
          <w:szCs w:val="22"/>
          <w:lang w:val="fr-CA" w:eastAsia="en-US"/>
        </w:rPr>
        <w:t>au conseil</w:t>
      </w:r>
      <w:r w:rsidR="004D2EE1">
        <w:rPr>
          <w:rFonts w:ascii="Arial" w:eastAsia="Calibri" w:hAnsi="Arial" w:cs="Arial"/>
          <w:sz w:val="22"/>
          <w:szCs w:val="22"/>
          <w:lang w:val="fr-CA" w:eastAsia="en-US"/>
        </w:rPr>
        <w:t xml:space="preserve"> que </w:t>
      </w:r>
      <w:r w:rsidR="002B4C94">
        <w:rPr>
          <w:rFonts w:ascii="Arial" w:eastAsia="Calibri" w:hAnsi="Arial" w:cs="Arial"/>
          <w:sz w:val="22"/>
          <w:szCs w:val="22"/>
          <w:lang w:val="fr-CA" w:eastAsia="en-US"/>
        </w:rPr>
        <w:t>le montant</w:t>
      </w:r>
      <w:r w:rsidR="004D2EE1">
        <w:rPr>
          <w:rFonts w:ascii="Arial" w:eastAsia="Calibri" w:hAnsi="Arial" w:cs="Arial"/>
          <w:sz w:val="22"/>
          <w:szCs w:val="22"/>
          <w:lang w:val="fr-CA" w:eastAsia="en-US"/>
        </w:rPr>
        <w:t xml:space="preserve"> </w:t>
      </w:r>
      <w:r w:rsidR="002B4C94">
        <w:rPr>
          <w:rFonts w:ascii="Arial" w:eastAsia="Calibri" w:hAnsi="Arial" w:cs="Arial"/>
          <w:sz w:val="22"/>
          <w:szCs w:val="22"/>
          <w:lang w:val="fr-CA" w:eastAsia="en-US"/>
        </w:rPr>
        <w:t>de</w:t>
      </w:r>
      <w:r w:rsidR="00245B3A">
        <w:rPr>
          <w:rFonts w:ascii="Arial" w:eastAsia="Calibri" w:hAnsi="Arial" w:cs="Arial"/>
          <w:sz w:val="22"/>
          <w:szCs w:val="22"/>
          <w:lang w:val="fr-CA" w:eastAsia="en-US"/>
        </w:rPr>
        <w:t xml:space="preserve"> la </w:t>
      </w:r>
      <w:r w:rsidR="00596CC4">
        <w:rPr>
          <w:rFonts w:ascii="Arial" w:eastAsia="Calibri" w:hAnsi="Arial" w:cs="Arial"/>
          <w:sz w:val="22"/>
          <w:szCs w:val="22"/>
          <w:lang w:val="fr-CA" w:eastAsia="en-US"/>
        </w:rPr>
        <w:t xml:space="preserve">bourse Gaston Descôteaux, </w:t>
      </w:r>
      <w:r w:rsidR="00AA6838">
        <w:rPr>
          <w:rFonts w:ascii="Arial" w:eastAsia="Calibri" w:hAnsi="Arial" w:cs="Arial"/>
          <w:sz w:val="22"/>
          <w:szCs w:val="22"/>
          <w:lang w:val="fr-CA" w:eastAsia="en-US"/>
        </w:rPr>
        <w:t>dont il est le fils</w:t>
      </w:r>
      <w:r w:rsidR="00596CC4">
        <w:rPr>
          <w:rFonts w:ascii="Arial" w:eastAsia="Calibri" w:hAnsi="Arial" w:cs="Arial"/>
          <w:sz w:val="22"/>
          <w:szCs w:val="22"/>
          <w:lang w:val="fr-CA" w:eastAsia="en-US"/>
        </w:rPr>
        <w:t>,</w:t>
      </w:r>
      <w:r w:rsidR="00A66335">
        <w:rPr>
          <w:rFonts w:ascii="Arial" w:eastAsia="Calibri" w:hAnsi="Arial" w:cs="Arial"/>
          <w:sz w:val="22"/>
          <w:szCs w:val="22"/>
          <w:lang w:val="fr-CA" w:eastAsia="en-US"/>
        </w:rPr>
        <w:t xml:space="preserve"> pourrait </w:t>
      </w:r>
      <w:r w:rsidR="00A838C1">
        <w:rPr>
          <w:rFonts w:ascii="Arial" w:eastAsia="Calibri" w:hAnsi="Arial" w:cs="Arial"/>
          <w:sz w:val="22"/>
          <w:szCs w:val="22"/>
          <w:lang w:val="fr-CA" w:eastAsia="en-US"/>
        </w:rPr>
        <w:t>être</w:t>
      </w:r>
      <w:r w:rsidR="00A66335">
        <w:rPr>
          <w:rFonts w:ascii="Arial" w:eastAsia="Calibri" w:hAnsi="Arial" w:cs="Arial"/>
          <w:sz w:val="22"/>
          <w:szCs w:val="22"/>
          <w:lang w:val="fr-CA" w:eastAsia="en-US"/>
        </w:rPr>
        <w:t xml:space="preserve"> augmenté.</w:t>
      </w:r>
      <w:r w:rsidR="0044578B">
        <w:rPr>
          <w:rFonts w:ascii="Arial" w:eastAsia="Calibri" w:hAnsi="Arial" w:cs="Arial"/>
          <w:sz w:val="22"/>
          <w:szCs w:val="22"/>
          <w:lang w:val="fr-CA" w:eastAsia="en-US"/>
        </w:rPr>
        <w:t xml:space="preserve"> La </w:t>
      </w:r>
      <w:r w:rsidR="00F81D57">
        <w:rPr>
          <w:rFonts w:ascii="Arial" w:eastAsia="Calibri" w:hAnsi="Arial" w:cs="Arial"/>
          <w:sz w:val="22"/>
          <w:szCs w:val="22"/>
          <w:lang w:val="fr-CA" w:eastAsia="en-US"/>
        </w:rPr>
        <w:t>b</w:t>
      </w:r>
      <w:r w:rsidR="0044578B">
        <w:rPr>
          <w:rFonts w:ascii="Arial" w:eastAsia="Calibri" w:hAnsi="Arial" w:cs="Arial"/>
          <w:sz w:val="22"/>
          <w:szCs w:val="22"/>
          <w:lang w:val="fr-CA" w:eastAsia="en-US"/>
        </w:rPr>
        <w:t xml:space="preserve">âtonnière, Me Caroline Mercier, </w:t>
      </w:r>
      <w:r w:rsidR="002A0A4F">
        <w:rPr>
          <w:rFonts w:ascii="Arial" w:eastAsia="Calibri" w:hAnsi="Arial" w:cs="Arial"/>
          <w:sz w:val="22"/>
          <w:szCs w:val="22"/>
          <w:lang w:val="fr-CA" w:eastAsia="en-US"/>
        </w:rPr>
        <w:t>reconnaît qu</w:t>
      </w:r>
      <w:r w:rsidR="00BE56BD">
        <w:rPr>
          <w:rFonts w:ascii="Arial" w:eastAsia="Calibri" w:hAnsi="Arial" w:cs="Arial"/>
          <w:sz w:val="22"/>
          <w:szCs w:val="22"/>
          <w:lang w:val="fr-CA" w:eastAsia="en-US"/>
        </w:rPr>
        <w:t xml:space="preserve">e cette somme pourrait </w:t>
      </w:r>
      <w:r w:rsidR="00106387">
        <w:rPr>
          <w:rFonts w:ascii="Arial" w:eastAsia="Calibri" w:hAnsi="Arial" w:cs="Arial"/>
          <w:sz w:val="22"/>
          <w:szCs w:val="22"/>
          <w:lang w:val="fr-CA" w:eastAsia="en-US"/>
        </w:rPr>
        <w:t xml:space="preserve">en effet </w:t>
      </w:r>
      <w:r w:rsidR="00BE56BD">
        <w:rPr>
          <w:rFonts w:ascii="Arial" w:eastAsia="Calibri" w:hAnsi="Arial" w:cs="Arial"/>
          <w:sz w:val="22"/>
          <w:szCs w:val="22"/>
          <w:lang w:val="fr-CA" w:eastAsia="en-US"/>
        </w:rPr>
        <w:t>être réexaminée à la hausse</w:t>
      </w:r>
      <w:r w:rsidR="00FD6A00">
        <w:rPr>
          <w:rFonts w:ascii="Arial" w:eastAsia="Calibri" w:hAnsi="Arial" w:cs="Arial"/>
          <w:sz w:val="22"/>
          <w:szCs w:val="22"/>
          <w:lang w:val="fr-CA" w:eastAsia="en-US"/>
        </w:rPr>
        <w:t xml:space="preserve">. </w:t>
      </w:r>
      <w:r w:rsidR="00A66335">
        <w:rPr>
          <w:rFonts w:ascii="Arial" w:eastAsia="Calibri" w:hAnsi="Arial" w:cs="Arial"/>
          <w:sz w:val="22"/>
          <w:szCs w:val="22"/>
          <w:lang w:val="fr-CA" w:eastAsia="en-US"/>
        </w:rPr>
        <w:t xml:space="preserve"> </w:t>
      </w:r>
      <w:r w:rsidR="00596CC4">
        <w:rPr>
          <w:rFonts w:ascii="Arial" w:eastAsia="Calibri" w:hAnsi="Arial" w:cs="Arial"/>
          <w:sz w:val="22"/>
          <w:szCs w:val="22"/>
          <w:lang w:val="fr-CA" w:eastAsia="en-US"/>
        </w:rPr>
        <w:t xml:space="preserve"> </w:t>
      </w:r>
      <w:r w:rsidR="004D2EE1">
        <w:rPr>
          <w:rFonts w:ascii="Arial" w:eastAsia="Calibri" w:hAnsi="Arial" w:cs="Arial"/>
          <w:sz w:val="22"/>
          <w:szCs w:val="22"/>
          <w:lang w:val="fr-CA" w:eastAsia="en-US"/>
        </w:rPr>
        <w:t xml:space="preserve"> </w:t>
      </w:r>
      <w:r w:rsidR="00F6601D">
        <w:rPr>
          <w:rFonts w:ascii="Arial" w:eastAsia="Calibri" w:hAnsi="Arial" w:cs="Arial"/>
          <w:sz w:val="22"/>
          <w:szCs w:val="22"/>
          <w:lang w:val="fr-CA" w:eastAsia="en-US"/>
        </w:rPr>
        <w:t xml:space="preserve"> </w:t>
      </w:r>
      <w:r w:rsidR="00DB6174">
        <w:rPr>
          <w:rFonts w:ascii="Arial" w:eastAsia="Calibri" w:hAnsi="Arial" w:cs="Arial"/>
          <w:sz w:val="22"/>
          <w:szCs w:val="22"/>
          <w:lang w:val="fr-CA" w:eastAsia="en-US"/>
        </w:rPr>
        <w:t xml:space="preserve"> </w:t>
      </w:r>
      <w:r w:rsidR="001E3618">
        <w:rPr>
          <w:rFonts w:ascii="Arial" w:eastAsia="Calibri" w:hAnsi="Arial" w:cs="Arial"/>
          <w:sz w:val="22"/>
          <w:szCs w:val="22"/>
          <w:lang w:val="fr-CA" w:eastAsia="en-US"/>
        </w:rPr>
        <w:t xml:space="preserve"> </w:t>
      </w:r>
    </w:p>
    <w:p w14:paraId="7A2C796F" w14:textId="77777777" w:rsidR="001E3618" w:rsidRDefault="001E3618" w:rsidP="003E17A0">
      <w:pPr>
        <w:spacing w:after="160"/>
        <w:ind w:left="720"/>
        <w:contextualSpacing/>
        <w:jc w:val="both"/>
        <w:rPr>
          <w:rFonts w:ascii="Arial" w:eastAsia="Calibri" w:hAnsi="Arial" w:cs="Arial"/>
          <w:sz w:val="22"/>
          <w:szCs w:val="22"/>
          <w:lang w:val="fr-CA" w:eastAsia="en-US"/>
        </w:rPr>
      </w:pPr>
    </w:p>
    <w:p w14:paraId="2ACDE6C6" w14:textId="757774AE" w:rsidR="003E17A0" w:rsidRPr="003E17A0" w:rsidRDefault="003E17A0" w:rsidP="00CF6B84">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Me Charles Belleau</w:t>
      </w:r>
      <w:r w:rsidR="004F141B">
        <w:rPr>
          <w:rFonts w:ascii="Arial" w:eastAsia="Calibri" w:hAnsi="Arial" w:cs="Arial"/>
          <w:sz w:val="22"/>
          <w:szCs w:val="22"/>
          <w:lang w:val="fr-CA" w:eastAsia="en-US"/>
        </w:rPr>
        <w:t xml:space="preserve"> </w:t>
      </w:r>
      <w:r w:rsidR="005F3842">
        <w:rPr>
          <w:rFonts w:ascii="Arial" w:eastAsia="Calibri" w:hAnsi="Arial" w:cs="Arial"/>
          <w:sz w:val="22"/>
          <w:szCs w:val="22"/>
          <w:lang w:val="fr-CA" w:eastAsia="en-US"/>
        </w:rPr>
        <w:t>présente la demande</w:t>
      </w:r>
      <w:r w:rsidR="00432EB9">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de Me Lucie Lalonde</w:t>
      </w:r>
      <w:r w:rsidR="00432EB9">
        <w:rPr>
          <w:rFonts w:ascii="Arial" w:eastAsia="Calibri" w:hAnsi="Arial" w:cs="Arial"/>
          <w:sz w:val="22"/>
          <w:szCs w:val="22"/>
          <w:lang w:val="fr-CA" w:eastAsia="en-US"/>
        </w:rPr>
        <w:t xml:space="preserve"> </w:t>
      </w:r>
      <w:r w:rsidR="00E52E3C">
        <w:rPr>
          <w:rFonts w:ascii="Arial" w:eastAsia="Calibri" w:hAnsi="Arial" w:cs="Arial"/>
          <w:sz w:val="22"/>
          <w:szCs w:val="22"/>
          <w:lang w:val="fr-CA" w:eastAsia="en-US"/>
        </w:rPr>
        <w:t>laquelle est de proposer</w:t>
      </w:r>
      <w:r w:rsidRPr="003E17A0">
        <w:rPr>
          <w:rFonts w:ascii="Arial" w:eastAsia="Calibri" w:hAnsi="Arial" w:cs="Arial"/>
          <w:sz w:val="22"/>
          <w:szCs w:val="22"/>
          <w:lang w:val="fr-CA" w:eastAsia="en-US"/>
        </w:rPr>
        <w:t xml:space="preserve"> aux membres </w:t>
      </w:r>
      <w:r w:rsidR="00703E62">
        <w:rPr>
          <w:rFonts w:ascii="Arial" w:eastAsia="Calibri" w:hAnsi="Arial" w:cs="Arial"/>
          <w:sz w:val="22"/>
          <w:szCs w:val="22"/>
          <w:lang w:val="fr-CA" w:eastAsia="en-US"/>
        </w:rPr>
        <w:t>de l’assemblée</w:t>
      </w:r>
      <w:r w:rsidRPr="003E17A0">
        <w:rPr>
          <w:rFonts w:ascii="Arial" w:eastAsia="Calibri" w:hAnsi="Arial" w:cs="Arial"/>
          <w:sz w:val="22"/>
          <w:szCs w:val="22"/>
          <w:lang w:val="fr-CA" w:eastAsia="en-US"/>
        </w:rPr>
        <w:t xml:space="preserve"> de demander au prochain conseil d’administration </w:t>
      </w:r>
      <w:r w:rsidR="00703E62">
        <w:rPr>
          <w:rFonts w:ascii="Arial" w:eastAsia="Calibri" w:hAnsi="Arial" w:cs="Arial"/>
          <w:sz w:val="22"/>
          <w:szCs w:val="22"/>
          <w:lang w:val="fr-CA" w:eastAsia="en-US"/>
        </w:rPr>
        <w:t xml:space="preserve">la création de </w:t>
      </w:r>
      <w:r w:rsidR="001D77BC">
        <w:rPr>
          <w:rFonts w:ascii="Arial" w:eastAsia="Calibri" w:hAnsi="Arial" w:cs="Arial"/>
          <w:sz w:val="22"/>
          <w:szCs w:val="22"/>
          <w:lang w:val="fr-CA" w:eastAsia="en-US"/>
        </w:rPr>
        <w:t xml:space="preserve">deux </w:t>
      </w:r>
      <w:r w:rsidR="00703E62">
        <w:rPr>
          <w:rFonts w:ascii="Arial" w:eastAsia="Calibri" w:hAnsi="Arial" w:cs="Arial"/>
          <w:sz w:val="22"/>
          <w:szCs w:val="22"/>
          <w:lang w:val="fr-CA" w:eastAsia="en-US"/>
        </w:rPr>
        <w:t>bourses étudiantes</w:t>
      </w:r>
      <w:r w:rsidRPr="003E17A0">
        <w:rPr>
          <w:rFonts w:ascii="Arial" w:eastAsia="Calibri" w:hAnsi="Arial" w:cs="Arial"/>
          <w:sz w:val="22"/>
          <w:szCs w:val="22"/>
          <w:lang w:val="fr-CA" w:eastAsia="en-US"/>
        </w:rPr>
        <w:t xml:space="preserve"> </w:t>
      </w:r>
      <w:r w:rsidR="00FE11F1">
        <w:rPr>
          <w:rFonts w:ascii="Arial" w:eastAsia="Calibri" w:hAnsi="Arial" w:cs="Arial"/>
          <w:sz w:val="22"/>
          <w:szCs w:val="22"/>
          <w:lang w:val="fr-CA" w:eastAsia="en-US"/>
        </w:rPr>
        <w:t xml:space="preserve">l’une </w:t>
      </w:r>
      <w:r w:rsidRPr="003E17A0">
        <w:rPr>
          <w:rFonts w:ascii="Arial" w:eastAsia="Calibri" w:hAnsi="Arial" w:cs="Arial"/>
          <w:sz w:val="22"/>
          <w:szCs w:val="22"/>
          <w:lang w:val="fr-CA" w:eastAsia="en-US"/>
        </w:rPr>
        <w:t>à la mémoire de Me Jean-Claude Sar</w:t>
      </w:r>
      <w:r w:rsidR="00A512FE">
        <w:rPr>
          <w:rFonts w:ascii="Arial" w:eastAsia="Calibri" w:hAnsi="Arial" w:cs="Arial"/>
          <w:sz w:val="22"/>
          <w:szCs w:val="22"/>
          <w:lang w:val="fr-CA" w:eastAsia="en-US"/>
        </w:rPr>
        <w:t>r</w:t>
      </w:r>
      <w:r w:rsidRPr="003E17A0">
        <w:rPr>
          <w:rFonts w:ascii="Arial" w:eastAsia="Calibri" w:hAnsi="Arial" w:cs="Arial"/>
          <w:sz w:val="22"/>
          <w:szCs w:val="22"/>
          <w:lang w:val="fr-CA" w:eastAsia="en-US"/>
        </w:rPr>
        <w:t>a</w:t>
      </w:r>
      <w:r w:rsidR="00A512FE">
        <w:rPr>
          <w:rFonts w:ascii="Arial" w:eastAsia="Calibri" w:hAnsi="Arial" w:cs="Arial"/>
          <w:sz w:val="22"/>
          <w:szCs w:val="22"/>
          <w:lang w:val="fr-CA" w:eastAsia="en-US"/>
        </w:rPr>
        <w:t>z</w:t>
      </w:r>
      <w:r w:rsidRPr="003E17A0">
        <w:rPr>
          <w:rFonts w:ascii="Arial" w:eastAsia="Calibri" w:hAnsi="Arial" w:cs="Arial"/>
          <w:sz w:val="22"/>
          <w:szCs w:val="22"/>
          <w:lang w:val="fr-CA" w:eastAsia="en-US"/>
        </w:rPr>
        <w:t xml:space="preserve">in et </w:t>
      </w:r>
      <w:r w:rsidR="00FE11F1">
        <w:rPr>
          <w:rFonts w:ascii="Arial" w:eastAsia="Calibri" w:hAnsi="Arial" w:cs="Arial"/>
          <w:sz w:val="22"/>
          <w:szCs w:val="22"/>
          <w:lang w:val="fr-CA" w:eastAsia="en-US"/>
        </w:rPr>
        <w:t xml:space="preserve">l’autre, à </w:t>
      </w:r>
      <w:r w:rsidR="00BF35EC">
        <w:rPr>
          <w:rFonts w:ascii="Arial" w:eastAsia="Calibri" w:hAnsi="Arial" w:cs="Arial"/>
          <w:sz w:val="22"/>
          <w:szCs w:val="22"/>
          <w:lang w:val="fr-CA" w:eastAsia="en-US"/>
        </w:rPr>
        <w:t xml:space="preserve">la mémoire </w:t>
      </w:r>
      <w:r w:rsidR="00A2702F" w:rsidRPr="003E17A0">
        <w:rPr>
          <w:rFonts w:ascii="Arial" w:eastAsia="Calibri" w:hAnsi="Arial" w:cs="Arial"/>
          <w:sz w:val="22"/>
          <w:szCs w:val="22"/>
          <w:lang w:val="fr-CA" w:eastAsia="en-US"/>
        </w:rPr>
        <w:t xml:space="preserve">de </w:t>
      </w:r>
      <w:r w:rsidR="00A2702F">
        <w:rPr>
          <w:rFonts w:ascii="Arial" w:eastAsia="Calibri" w:hAnsi="Arial" w:cs="Arial"/>
          <w:sz w:val="22"/>
          <w:szCs w:val="22"/>
          <w:lang w:val="fr-CA" w:eastAsia="en-US"/>
        </w:rPr>
        <w:t>Me</w:t>
      </w:r>
      <w:r w:rsidRPr="003E17A0">
        <w:rPr>
          <w:rFonts w:ascii="Arial" w:eastAsia="Calibri" w:hAnsi="Arial" w:cs="Arial"/>
          <w:sz w:val="22"/>
          <w:szCs w:val="22"/>
          <w:lang w:val="fr-CA" w:eastAsia="en-US"/>
        </w:rPr>
        <w:t xml:space="preserve"> </w:t>
      </w:r>
      <w:r w:rsidR="00E51B56" w:rsidRPr="003E17A0">
        <w:rPr>
          <w:rFonts w:ascii="Arial" w:eastAsia="Calibri" w:hAnsi="Arial" w:cs="Arial"/>
          <w:sz w:val="22"/>
          <w:szCs w:val="22"/>
          <w:lang w:val="fr-CA" w:eastAsia="en-US"/>
        </w:rPr>
        <w:t>Beno</w:t>
      </w:r>
      <w:r w:rsidR="00E51B56">
        <w:rPr>
          <w:rFonts w:ascii="Arial" w:eastAsia="Calibri" w:hAnsi="Arial" w:cs="Arial"/>
          <w:sz w:val="22"/>
          <w:szCs w:val="22"/>
          <w:lang w:val="fr-CA" w:eastAsia="en-US"/>
        </w:rPr>
        <w:t>î</w:t>
      </w:r>
      <w:r w:rsidR="00E51B56" w:rsidRPr="003E17A0">
        <w:rPr>
          <w:rFonts w:ascii="Arial" w:eastAsia="Calibri" w:hAnsi="Arial" w:cs="Arial"/>
          <w:sz w:val="22"/>
          <w:szCs w:val="22"/>
          <w:lang w:val="fr-CA" w:eastAsia="en-US"/>
        </w:rPr>
        <w:t xml:space="preserve">t </w:t>
      </w:r>
      <w:r w:rsidRPr="003E17A0">
        <w:rPr>
          <w:rFonts w:ascii="Arial" w:eastAsia="Calibri" w:hAnsi="Arial" w:cs="Arial"/>
          <w:sz w:val="22"/>
          <w:szCs w:val="22"/>
          <w:lang w:val="fr-CA" w:eastAsia="en-US"/>
        </w:rPr>
        <w:t xml:space="preserve">Pelletier. </w:t>
      </w:r>
      <w:r w:rsidR="00B51B91">
        <w:rPr>
          <w:rFonts w:ascii="Arial" w:eastAsia="Calibri" w:hAnsi="Arial" w:cs="Arial"/>
          <w:sz w:val="22"/>
          <w:szCs w:val="22"/>
          <w:lang w:val="fr-CA" w:eastAsia="en-US"/>
        </w:rPr>
        <w:t>Les</w:t>
      </w:r>
      <w:r w:rsidRPr="003E17A0">
        <w:rPr>
          <w:rFonts w:ascii="Arial" w:eastAsia="Calibri" w:hAnsi="Arial" w:cs="Arial"/>
          <w:sz w:val="22"/>
          <w:szCs w:val="22"/>
          <w:lang w:val="fr-CA" w:eastAsia="en-US"/>
        </w:rPr>
        <w:t xml:space="preserve"> modalités </w:t>
      </w:r>
      <w:r w:rsidR="00B51B91">
        <w:rPr>
          <w:rFonts w:ascii="Arial" w:eastAsia="Calibri" w:hAnsi="Arial" w:cs="Arial"/>
          <w:sz w:val="22"/>
          <w:szCs w:val="22"/>
          <w:lang w:val="fr-CA" w:eastAsia="en-US"/>
        </w:rPr>
        <w:t>de celles-ci</w:t>
      </w:r>
      <w:r w:rsidR="00302A5E">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montants, fréquence</w:t>
      </w:r>
      <w:r w:rsidR="0041034E">
        <w:rPr>
          <w:rFonts w:ascii="Arial" w:eastAsia="Calibri" w:hAnsi="Arial" w:cs="Arial"/>
          <w:sz w:val="22"/>
          <w:szCs w:val="22"/>
          <w:lang w:val="fr-CA" w:eastAsia="en-US"/>
        </w:rPr>
        <w:t>,</w:t>
      </w:r>
      <w:r w:rsidRPr="003E17A0">
        <w:rPr>
          <w:rFonts w:ascii="Arial" w:eastAsia="Calibri" w:hAnsi="Arial" w:cs="Arial"/>
          <w:sz w:val="22"/>
          <w:szCs w:val="22"/>
          <w:lang w:val="fr-CA" w:eastAsia="en-US"/>
        </w:rPr>
        <w:t xml:space="preserve"> </w:t>
      </w:r>
      <w:r w:rsidR="0041034E">
        <w:rPr>
          <w:rFonts w:ascii="Arial" w:eastAsia="Calibri" w:hAnsi="Arial" w:cs="Arial"/>
          <w:sz w:val="22"/>
          <w:szCs w:val="22"/>
          <w:lang w:val="fr-CA" w:eastAsia="en-US"/>
        </w:rPr>
        <w:t>critères</w:t>
      </w:r>
      <w:r w:rsidR="00063859">
        <w:rPr>
          <w:rFonts w:ascii="Arial" w:eastAsia="Calibri" w:hAnsi="Arial" w:cs="Arial"/>
          <w:sz w:val="22"/>
          <w:szCs w:val="22"/>
          <w:lang w:val="fr-CA" w:eastAsia="en-US"/>
        </w:rPr>
        <w:t xml:space="preserve"> d’attribution</w:t>
      </w:r>
      <w:r w:rsidR="0041034E">
        <w:rPr>
          <w:rFonts w:ascii="Arial" w:eastAsia="Calibri" w:hAnsi="Arial" w:cs="Arial"/>
          <w:sz w:val="22"/>
          <w:szCs w:val="22"/>
          <w:lang w:val="fr-CA" w:eastAsia="en-US"/>
        </w:rPr>
        <w:t>, etc.)</w:t>
      </w:r>
      <w:r w:rsidR="00B51B91">
        <w:rPr>
          <w:rFonts w:ascii="Arial" w:eastAsia="Calibri" w:hAnsi="Arial" w:cs="Arial"/>
          <w:sz w:val="22"/>
          <w:szCs w:val="22"/>
          <w:lang w:val="fr-CA" w:eastAsia="en-US"/>
        </w:rPr>
        <w:t>, seraient laissées à la discrétion du conseil</w:t>
      </w:r>
      <w:r w:rsidRPr="003E17A0">
        <w:rPr>
          <w:rFonts w:ascii="Arial" w:eastAsia="Calibri" w:hAnsi="Arial" w:cs="Arial"/>
          <w:sz w:val="22"/>
          <w:szCs w:val="22"/>
          <w:lang w:val="fr-CA" w:eastAsia="en-US"/>
        </w:rPr>
        <w:t>.</w:t>
      </w:r>
    </w:p>
    <w:p w14:paraId="381B11F9"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018D4159" w14:textId="34E86269"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Me Andrée-Anne Tremblay</w:t>
      </w:r>
      <w:r w:rsidR="00F21B9C">
        <w:rPr>
          <w:rFonts w:ascii="Arial" w:eastAsia="Calibri" w:hAnsi="Arial" w:cs="Arial"/>
          <w:sz w:val="22"/>
          <w:szCs w:val="22"/>
          <w:lang w:val="fr-CA" w:eastAsia="en-US"/>
        </w:rPr>
        <w:t xml:space="preserve">, </w:t>
      </w:r>
      <w:r w:rsidR="00F81D57">
        <w:rPr>
          <w:rFonts w:ascii="Arial" w:eastAsia="Calibri" w:hAnsi="Arial" w:cs="Arial"/>
          <w:sz w:val="22"/>
          <w:szCs w:val="22"/>
          <w:lang w:val="fr-CA" w:eastAsia="en-US"/>
        </w:rPr>
        <w:t>p</w:t>
      </w:r>
      <w:r w:rsidR="00D316DE">
        <w:rPr>
          <w:rFonts w:ascii="Arial" w:eastAsia="Calibri" w:hAnsi="Arial" w:cs="Arial"/>
          <w:sz w:val="22"/>
          <w:szCs w:val="22"/>
          <w:lang w:val="fr-CA" w:eastAsia="en-US"/>
        </w:rPr>
        <w:t>remière conseillère,</w:t>
      </w:r>
      <w:r w:rsidRPr="003E17A0">
        <w:rPr>
          <w:rFonts w:ascii="Arial" w:eastAsia="Calibri" w:hAnsi="Arial" w:cs="Arial"/>
          <w:sz w:val="22"/>
          <w:szCs w:val="22"/>
          <w:lang w:val="fr-CA" w:eastAsia="en-US"/>
        </w:rPr>
        <w:t xml:space="preserve"> </w:t>
      </w:r>
      <w:r w:rsidR="00855864">
        <w:rPr>
          <w:rFonts w:ascii="Arial" w:eastAsia="Calibri" w:hAnsi="Arial" w:cs="Arial"/>
          <w:sz w:val="22"/>
          <w:szCs w:val="22"/>
          <w:lang w:val="fr-CA" w:eastAsia="en-US"/>
        </w:rPr>
        <w:t xml:space="preserve">intervient en </w:t>
      </w:r>
      <w:r w:rsidRPr="003E17A0">
        <w:rPr>
          <w:rFonts w:ascii="Arial" w:eastAsia="Calibri" w:hAnsi="Arial" w:cs="Arial"/>
          <w:sz w:val="22"/>
          <w:szCs w:val="22"/>
          <w:lang w:val="fr-CA" w:eastAsia="en-US"/>
        </w:rPr>
        <w:t>demand</w:t>
      </w:r>
      <w:r w:rsidR="00855864">
        <w:rPr>
          <w:rFonts w:ascii="Arial" w:eastAsia="Calibri" w:hAnsi="Arial" w:cs="Arial"/>
          <w:sz w:val="22"/>
          <w:szCs w:val="22"/>
          <w:lang w:val="fr-CA" w:eastAsia="en-US"/>
        </w:rPr>
        <w:t>ant</w:t>
      </w:r>
      <w:r w:rsidRPr="003E17A0">
        <w:rPr>
          <w:rFonts w:ascii="Arial" w:eastAsia="Calibri" w:hAnsi="Arial" w:cs="Arial"/>
          <w:sz w:val="22"/>
          <w:szCs w:val="22"/>
          <w:lang w:val="fr-CA" w:eastAsia="en-US"/>
        </w:rPr>
        <w:t xml:space="preserve"> </w:t>
      </w:r>
      <w:r w:rsidR="00855864">
        <w:rPr>
          <w:rFonts w:ascii="Arial" w:eastAsia="Calibri" w:hAnsi="Arial" w:cs="Arial"/>
          <w:sz w:val="22"/>
          <w:szCs w:val="22"/>
          <w:lang w:val="fr-CA" w:eastAsia="en-US"/>
        </w:rPr>
        <w:t>la possibilité</w:t>
      </w:r>
      <w:r w:rsidRPr="003E17A0">
        <w:rPr>
          <w:rFonts w:ascii="Arial" w:eastAsia="Calibri" w:hAnsi="Arial" w:cs="Arial"/>
          <w:sz w:val="22"/>
          <w:szCs w:val="22"/>
          <w:lang w:val="fr-CA" w:eastAsia="en-US"/>
        </w:rPr>
        <w:t xml:space="preserve"> </w:t>
      </w:r>
      <w:r w:rsidR="00BF73B0">
        <w:rPr>
          <w:rFonts w:ascii="Arial" w:eastAsia="Calibri" w:hAnsi="Arial" w:cs="Arial"/>
          <w:sz w:val="22"/>
          <w:szCs w:val="22"/>
          <w:lang w:val="fr-CA" w:eastAsia="en-US"/>
        </w:rPr>
        <w:t xml:space="preserve">que </w:t>
      </w:r>
      <w:r w:rsidRPr="003E17A0">
        <w:rPr>
          <w:rFonts w:ascii="Arial" w:eastAsia="Calibri" w:hAnsi="Arial" w:cs="Arial"/>
          <w:sz w:val="22"/>
          <w:szCs w:val="22"/>
          <w:lang w:val="fr-CA" w:eastAsia="en-US"/>
        </w:rPr>
        <w:t xml:space="preserve">l’une des bourses </w:t>
      </w:r>
      <w:r w:rsidR="00BF73B0">
        <w:rPr>
          <w:rFonts w:ascii="Arial" w:eastAsia="Calibri" w:hAnsi="Arial" w:cs="Arial"/>
          <w:sz w:val="22"/>
          <w:szCs w:val="22"/>
          <w:lang w:val="fr-CA" w:eastAsia="en-US"/>
        </w:rPr>
        <w:t>soit dédiée à</w:t>
      </w:r>
      <w:r w:rsidR="00184E2D">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aider les jeunes avocats en région</w:t>
      </w:r>
      <w:r w:rsidR="00BF73B0">
        <w:rPr>
          <w:rFonts w:ascii="Arial" w:eastAsia="Calibri" w:hAnsi="Arial" w:cs="Arial"/>
          <w:sz w:val="22"/>
          <w:szCs w:val="22"/>
          <w:lang w:val="fr-CA" w:eastAsia="en-US"/>
        </w:rPr>
        <w:t xml:space="preserve"> de</w:t>
      </w:r>
      <w:r w:rsidRPr="003E17A0">
        <w:rPr>
          <w:rFonts w:ascii="Arial" w:eastAsia="Calibri" w:hAnsi="Arial" w:cs="Arial"/>
          <w:sz w:val="22"/>
          <w:szCs w:val="22"/>
          <w:lang w:val="fr-CA" w:eastAsia="en-US"/>
        </w:rPr>
        <w:t xml:space="preserve"> moins de 10</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ans de pratique, afin de </w:t>
      </w:r>
      <w:r w:rsidR="00BF73B0">
        <w:rPr>
          <w:rFonts w:ascii="Arial" w:eastAsia="Calibri" w:hAnsi="Arial" w:cs="Arial"/>
          <w:sz w:val="22"/>
          <w:szCs w:val="22"/>
          <w:lang w:val="fr-CA" w:eastAsia="en-US"/>
        </w:rPr>
        <w:t>soutenir</w:t>
      </w:r>
      <w:r w:rsidR="00BF73B0"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la relève. </w:t>
      </w:r>
    </w:p>
    <w:p w14:paraId="2310962D" w14:textId="77777777" w:rsidR="003E17A0" w:rsidRDefault="003E17A0" w:rsidP="003E17A0">
      <w:pPr>
        <w:spacing w:after="160"/>
        <w:ind w:left="720"/>
        <w:contextualSpacing/>
        <w:jc w:val="both"/>
        <w:rPr>
          <w:rFonts w:ascii="Arial" w:eastAsia="Calibri" w:hAnsi="Arial" w:cs="Arial"/>
          <w:sz w:val="22"/>
          <w:szCs w:val="22"/>
          <w:lang w:val="fr-CA" w:eastAsia="en-US"/>
        </w:rPr>
      </w:pPr>
    </w:p>
    <w:p w14:paraId="262678F6" w14:textId="77777777" w:rsidR="00184E2D" w:rsidRDefault="00184E2D" w:rsidP="003E17A0">
      <w:pPr>
        <w:spacing w:after="160"/>
        <w:ind w:left="720"/>
        <w:contextualSpacing/>
        <w:jc w:val="both"/>
        <w:rPr>
          <w:rFonts w:ascii="Arial" w:eastAsia="Calibri" w:hAnsi="Arial" w:cs="Arial"/>
          <w:sz w:val="22"/>
          <w:szCs w:val="22"/>
          <w:lang w:val="fr-CA" w:eastAsia="en-US"/>
        </w:rPr>
      </w:pPr>
    </w:p>
    <w:p w14:paraId="3E45EB02" w14:textId="77777777" w:rsidR="00184E2D" w:rsidRDefault="00184E2D" w:rsidP="003E17A0">
      <w:pPr>
        <w:spacing w:after="160"/>
        <w:ind w:left="720"/>
        <w:contextualSpacing/>
        <w:jc w:val="both"/>
        <w:rPr>
          <w:rFonts w:ascii="Arial" w:eastAsia="Calibri" w:hAnsi="Arial" w:cs="Arial"/>
          <w:sz w:val="22"/>
          <w:szCs w:val="22"/>
          <w:lang w:val="fr-CA" w:eastAsia="en-US"/>
        </w:rPr>
      </w:pPr>
    </w:p>
    <w:p w14:paraId="380F1E96" w14:textId="77777777" w:rsidR="00184E2D" w:rsidRPr="003E17A0" w:rsidRDefault="00184E2D" w:rsidP="003E17A0">
      <w:pPr>
        <w:spacing w:after="160"/>
        <w:ind w:left="720"/>
        <w:contextualSpacing/>
        <w:jc w:val="both"/>
        <w:rPr>
          <w:rFonts w:ascii="Arial" w:eastAsia="Calibri" w:hAnsi="Arial" w:cs="Arial"/>
          <w:sz w:val="22"/>
          <w:szCs w:val="22"/>
          <w:lang w:val="fr-CA" w:eastAsia="en-US"/>
        </w:rPr>
      </w:pPr>
    </w:p>
    <w:p w14:paraId="4E5E0195" w14:textId="56992C76"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 xml:space="preserve">Résolution 2024-05-10 / 06 (Bourses </w:t>
      </w:r>
      <w:r w:rsidR="00DF5F3F">
        <w:rPr>
          <w:rFonts w:ascii="Arial" w:eastAsia="Calibri" w:hAnsi="Arial" w:cs="Arial"/>
          <w:b/>
          <w:bCs/>
          <w:sz w:val="22"/>
          <w:szCs w:val="22"/>
          <w:u w:val="single"/>
          <w:lang w:val="fr-CA" w:eastAsia="en-US"/>
        </w:rPr>
        <w:t xml:space="preserve">étudiantes </w:t>
      </w:r>
      <w:r w:rsidRPr="003E17A0">
        <w:rPr>
          <w:rFonts w:ascii="Arial" w:eastAsia="Calibri" w:hAnsi="Arial" w:cs="Arial"/>
          <w:b/>
          <w:bCs/>
          <w:sz w:val="22"/>
          <w:szCs w:val="22"/>
          <w:u w:val="single"/>
          <w:lang w:val="fr-CA" w:eastAsia="en-US"/>
        </w:rPr>
        <w:t>supplémentaires)</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076F902E" w14:textId="5F8C62D6" w:rsidR="003E17A0" w:rsidRPr="003E17A0" w:rsidRDefault="00D14B3B"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PROPOSÉ</w:t>
      </w:r>
      <w:r w:rsidR="003E17A0" w:rsidRPr="00D14B3B">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par Me Charles Belleau, appuyé par Me Robert Cousineau :</w:t>
      </w:r>
    </w:p>
    <w:p w14:paraId="5DFAE4D0" w14:textId="003AF174" w:rsidR="003E17A0" w:rsidRPr="003E17A0" w:rsidRDefault="003E17A0" w:rsidP="003E17A0">
      <w:pPr>
        <w:spacing w:after="160"/>
        <w:ind w:left="1134"/>
        <w:jc w:val="both"/>
        <w:rPr>
          <w:rFonts w:ascii="Arial" w:eastAsia="Calibri" w:hAnsi="Arial" w:cs="Arial"/>
          <w:sz w:val="22"/>
          <w:szCs w:val="22"/>
          <w:lang w:val="fr-CA" w:eastAsia="en-US"/>
        </w:rPr>
      </w:pPr>
      <w:r w:rsidRPr="003E17A0">
        <w:rPr>
          <w:rFonts w:ascii="Arial" w:eastAsia="Calibri" w:hAnsi="Arial" w:cs="Arial"/>
          <w:b/>
          <w:bCs/>
          <w:sz w:val="22"/>
          <w:szCs w:val="22"/>
          <w:lang w:val="fr-CA" w:eastAsia="en-US"/>
        </w:rPr>
        <w:t>DE CRÉER</w:t>
      </w:r>
      <w:r w:rsidRPr="003E17A0">
        <w:rPr>
          <w:rFonts w:ascii="Arial" w:eastAsia="Calibri" w:hAnsi="Arial" w:cs="Arial"/>
          <w:sz w:val="22"/>
          <w:szCs w:val="22"/>
          <w:lang w:val="fr-CA" w:eastAsia="en-US"/>
        </w:rPr>
        <w:t xml:space="preserve"> deux bourses </w:t>
      </w:r>
      <w:r w:rsidR="007C449D">
        <w:rPr>
          <w:rFonts w:ascii="Arial" w:eastAsia="Calibri" w:hAnsi="Arial" w:cs="Arial"/>
          <w:sz w:val="22"/>
          <w:szCs w:val="22"/>
          <w:lang w:val="fr-CA" w:eastAsia="en-US"/>
        </w:rPr>
        <w:t>étudiantes</w:t>
      </w:r>
      <w:r w:rsidR="007C449D"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à la mémoire de Me Jean-Claude Sar</w:t>
      </w:r>
      <w:r w:rsidR="002D7E5E">
        <w:rPr>
          <w:rFonts w:ascii="Arial" w:eastAsia="Calibri" w:hAnsi="Arial" w:cs="Arial"/>
          <w:sz w:val="22"/>
          <w:szCs w:val="22"/>
          <w:lang w:val="fr-CA" w:eastAsia="en-US"/>
        </w:rPr>
        <w:t>r</w:t>
      </w:r>
      <w:r w:rsidRPr="003E17A0">
        <w:rPr>
          <w:rFonts w:ascii="Arial" w:eastAsia="Calibri" w:hAnsi="Arial" w:cs="Arial"/>
          <w:sz w:val="22"/>
          <w:szCs w:val="22"/>
          <w:lang w:val="fr-CA" w:eastAsia="en-US"/>
        </w:rPr>
        <w:t>a</w:t>
      </w:r>
      <w:r w:rsidR="002D7E5E">
        <w:rPr>
          <w:rFonts w:ascii="Arial" w:eastAsia="Calibri" w:hAnsi="Arial" w:cs="Arial"/>
          <w:sz w:val="22"/>
          <w:szCs w:val="22"/>
          <w:lang w:val="fr-CA" w:eastAsia="en-US"/>
        </w:rPr>
        <w:t>z</w:t>
      </w:r>
      <w:r w:rsidRPr="003E17A0">
        <w:rPr>
          <w:rFonts w:ascii="Arial" w:eastAsia="Calibri" w:hAnsi="Arial" w:cs="Arial"/>
          <w:sz w:val="22"/>
          <w:szCs w:val="22"/>
          <w:lang w:val="fr-CA" w:eastAsia="en-US"/>
        </w:rPr>
        <w:t xml:space="preserve">in et à la mémoire </w:t>
      </w:r>
      <w:r w:rsidR="00A2702F" w:rsidRPr="003E17A0">
        <w:rPr>
          <w:rFonts w:ascii="Arial" w:eastAsia="Calibri" w:hAnsi="Arial" w:cs="Arial"/>
          <w:sz w:val="22"/>
          <w:szCs w:val="22"/>
          <w:lang w:val="fr-CA" w:eastAsia="en-US"/>
        </w:rPr>
        <w:t>de Me</w:t>
      </w:r>
      <w:r w:rsidR="002D7E5E">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Beno</w:t>
      </w:r>
      <w:r w:rsidR="007C449D">
        <w:rPr>
          <w:rFonts w:ascii="Arial" w:eastAsia="Calibri" w:hAnsi="Arial" w:cs="Arial"/>
          <w:sz w:val="22"/>
          <w:szCs w:val="22"/>
          <w:lang w:val="fr-CA" w:eastAsia="en-US"/>
        </w:rPr>
        <w:t>î</w:t>
      </w:r>
      <w:r w:rsidRPr="003E17A0">
        <w:rPr>
          <w:rFonts w:ascii="Arial" w:eastAsia="Calibri" w:hAnsi="Arial" w:cs="Arial"/>
          <w:sz w:val="22"/>
          <w:szCs w:val="22"/>
          <w:lang w:val="fr-CA" w:eastAsia="en-US"/>
        </w:rPr>
        <w:t>t Pelletier</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 </w:t>
      </w:r>
    </w:p>
    <w:p w14:paraId="3C9F2B6A" w14:textId="3C542898" w:rsidR="003E17A0" w:rsidRDefault="007C449D" w:rsidP="00184E2D">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42189B52" w14:textId="77777777" w:rsidR="00184E2D" w:rsidRPr="003E17A0" w:rsidRDefault="00184E2D" w:rsidP="00277647">
      <w:pPr>
        <w:spacing w:after="160"/>
        <w:contextualSpacing/>
        <w:jc w:val="both"/>
        <w:rPr>
          <w:rFonts w:ascii="Arial" w:eastAsia="Calibri" w:hAnsi="Arial" w:cs="Arial"/>
          <w:sz w:val="22"/>
          <w:szCs w:val="22"/>
          <w:lang w:val="fr-CA" w:eastAsia="en-US"/>
        </w:rPr>
      </w:pPr>
    </w:p>
    <w:p w14:paraId="41515248"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Don de charité</w:t>
      </w:r>
    </w:p>
    <w:p w14:paraId="67CE66A6"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2A408B74" w14:textId="77777777" w:rsidR="00693E72" w:rsidRDefault="00485939"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Il est de tradition que l’assemblée autorise un don de charité de 1 000$ </w:t>
      </w:r>
      <w:r w:rsidR="00B51B63">
        <w:rPr>
          <w:rFonts w:ascii="Arial" w:eastAsia="Calibri" w:hAnsi="Arial" w:cs="Arial"/>
          <w:sz w:val="22"/>
          <w:szCs w:val="22"/>
          <w:lang w:val="fr-CA" w:eastAsia="en-US"/>
        </w:rPr>
        <w:t>à un organisme sur proposition du bâtonnier</w:t>
      </w:r>
      <w:r w:rsidR="00693E72">
        <w:rPr>
          <w:rFonts w:ascii="Arial" w:eastAsia="Calibri" w:hAnsi="Arial" w:cs="Arial"/>
          <w:sz w:val="22"/>
          <w:szCs w:val="22"/>
          <w:lang w:val="fr-CA" w:eastAsia="en-US"/>
        </w:rPr>
        <w:t xml:space="preserve">. </w:t>
      </w:r>
    </w:p>
    <w:p w14:paraId="5DCE2C12" w14:textId="77777777" w:rsidR="00693E72" w:rsidRDefault="00693E72" w:rsidP="003E17A0">
      <w:pPr>
        <w:spacing w:after="160"/>
        <w:ind w:left="720"/>
        <w:contextualSpacing/>
        <w:jc w:val="both"/>
        <w:rPr>
          <w:rFonts w:ascii="Arial" w:eastAsia="Calibri" w:hAnsi="Arial" w:cs="Arial"/>
          <w:sz w:val="22"/>
          <w:szCs w:val="22"/>
          <w:lang w:val="fr-CA" w:eastAsia="en-US"/>
        </w:rPr>
      </w:pPr>
    </w:p>
    <w:p w14:paraId="7D1AE5C8" w14:textId="0DB14DBC" w:rsidR="003E17A0" w:rsidRPr="003E17A0" w:rsidRDefault="003E17A0" w:rsidP="009556F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w:t>
      </w:r>
      <w:r w:rsidR="00F81D57">
        <w:rPr>
          <w:rFonts w:ascii="Arial" w:eastAsia="Calibri" w:hAnsi="Arial" w:cs="Arial"/>
          <w:sz w:val="22"/>
          <w:szCs w:val="22"/>
          <w:lang w:val="fr-CA" w:eastAsia="en-US"/>
        </w:rPr>
        <w:t>b</w:t>
      </w:r>
      <w:r w:rsidRPr="003E17A0">
        <w:rPr>
          <w:rFonts w:ascii="Arial" w:eastAsia="Calibri" w:hAnsi="Arial" w:cs="Arial"/>
          <w:sz w:val="22"/>
          <w:szCs w:val="22"/>
          <w:lang w:val="fr-CA" w:eastAsia="en-US"/>
        </w:rPr>
        <w:t xml:space="preserve">âtonnière, Me Caroline Mercier, </w:t>
      </w:r>
      <w:r w:rsidR="00C03D3B">
        <w:rPr>
          <w:rFonts w:ascii="Arial" w:eastAsia="Calibri" w:hAnsi="Arial" w:cs="Arial"/>
          <w:sz w:val="22"/>
          <w:szCs w:val="22"/>
          <w:lang w:val="fr-CA" w:eastAsia="en-US"/>
        </w:rPr>
        <w:t>explique</w:t>
      </w:r>
      <w:r w:rsidR="00FC2654" w:rsidRPr="003E17A0">
        <w:rPr>
          <w:rFonts w:ascii="Arial" w:eastAsia="Calibri" w:hAnsi="Arial" w:cs="Arial"/>
          <w:sz w:val="22"/>
          <w:szCs w:val="22"/>
          <w:lang w:val="fr-CA" w:eastAsia="en-US"/>
        </w:rPr>
        <w:t xml:space="preserve"> </w:t>
      </w:r>
      <w:r w:rsidR="00C03D3B">
        <w:rPr>
          <w:rFonts w:ascii="Arial" w:eastAsia="Calibri" w:hAnsi="Arial" w:cs="Arial"/>
          <w:sz w:val="22"/>
          <w:szCs w:val="22"/>
          <w:lang w:val="fr-CA" w:eastAsia="en-US"/>
        </w:rPr>
        <w:t>aux</w:t>
      </w:r>
      <w:r w:rsidRPr="003E17A0">
        <w:rPr>
          <w:rFonts w:ascii="Arial" w:eastAsia="Calibri" w:hAnsi="Arial" w:cs="Arial"/>
          <w:sz w:val="22"/>
          <w:szCs w:val="22"/>
          <w:lang w:val="fr-CA" w:eastAsia="en-US"/>
        </w:rPr>
        <w:t xml:space="preserve"> membres </w:t>
      </w:r>
      <w:r w:rsidR="00C03D3B">
        <w:rPr>
          <w:rFonts w:ascii="Arial" w:eastAsia="Calibri" w:hAnsi="Arial" w:cs="Arial"/>
          <w:sz w:val="22"/>
          <w:szCs w:val="22"/>
          <w:lang w:val="fr-CA" w:eastAsia="en-US"/>
        </w:rPr>
        <w:t>de l’assemblée qu’elle propose</w:t>
      </w:r>
      <w:r w:rsidRPr="003E17A0">
        <w:rPr>
          <w:rFonts w:ascii="Arial" w:eastAsia="Calibri" w:hAnsi="Arial" w:cs="Arial"/>
          <w:sz w:val="22"/>
          <w:szCs w:val="22"/>
          <w:lang w:val="fr-CA" w:eastAsia="en-US"/>
        </w:rPr>
        <w:t xml:space="preserve"> que </w:t>
      </w:r>
      <w:r w:rsidR="00DA4332">
        <w:rPr>
          <w:rFonts w:ascii="Arial" w:eastAsia="Calibri" w:hAnsi="Arial" w:cs="Arial"/>
          <w:sz w:val="22"/>
          <w:szCs w:val="22"/>
          <w:lang w:val="fr-CA" w:eastAsia="en-US"/>
        </w:rPr>
        <w:t>c</w:t>
      </w:r>
      <w:r w:rsidRPr="003E17A0">
        <w:rPr>
          <w:rFonts w:ascii="Arial" w:eastAsia="Calibri" w:hAnsi="Arial" w:cs="Arial"/>
          <w:sz w:val="22"/>
          <w:szCs w:val="22"/>
          <w:lang w:val="fr-CA" w:eastAsia="en-US"/>
        </w:rPr>
        <w:t xml:space="preserve">e don </w:t>
      </w:r>
      <w:r w:rsidR="00637492">
        <w:rPr>
          <w:rFonts w:ascii="Arial" w:eastAsia="Calibri" w:hAnsi="Arial" w:cs="Arial"/>
          <w:sz w:val="22"/>
          <w:szCs w:val="22"/>
          <w:lang w:val="fr-CA" w:eastAsia="en-US"/>
        </w:rPr>
        <w:t>soit</w:t>
      </w:r>
      <w:r w:rsidR="00637492"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offert </w:t>
      </w:r>
      <w:r w:rsidR="00C33DD2">
        <w:rPr>
          <w:rFonts w:ascii="Arial" w:eastAsia="Calibri" w:hAnsi="Arial" w:cs="Arial"/>
          <w:sz w:val="22"/>
          <w:szCs w:val="22"/>
          <w:lang w:val="fr-CA" w:eastAsia="en-US"/>
        </w:rPr>
        <w:t xml:space="preserve">au </w:t>
      </w:r>
      <w:r w:rsidRPr="003E17A0">
        <w:rPr>
          <w:rFonts w:ascii="Arial" w:eastAsia="Calibri" w:hAnsi="Arial" w:cs="Arial"/>
          <w:sz w:val="22"/>
          <w:szCs w:val="22"/>
          <w:lang w:val="fr-CA" w:eastAsia="en-US"/>
        </w:rPr>
        <w:t>G</w:t>
      </w:r>
      <w:r w:rsidR="00CE0D30">
        <w:rPr>
          <w:rFonts w:ascii="Arial" w:eastAsia="Calibri" w:hAnsi="Arial" w:cs="Arial"/>
          <w:sz w:val="22"/>
          <w:szCs w:val="22"/>
          <w:lang w:val="fr-CA" w:eastAsia="en-US"/>
        </w:rPr>
        <w:t>î</w:t>
      </w:r>
      <w:r w:rsidRPr="003E17A0">
        <w:rPr>
          <w:rFonts w:ascii="Arial" w:eastAsia="Calibri" w:hAnsi="Arial" w:cs="Arial"/>
          <w:sz w:val="22"/>
          <w:szCs w:val="22"/>
          <w:lang w:val="fr-CA" w:eastAsia="en-US"/>
        </w:rPr>
        <w:t>te Ami.</w:t>
      </w:r>
      <w:r w:rsidR="009556F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Cet organisme est essentiel dans no</w:t>
      </w:r>
      <w:r w:rsidR="00C12580">
        <w:rPr>
          <w:rFonts w:ascii="Arial" w:eastAsia="Calibri" w:hAnsi="Arial" w:cs="Arial"/>
          <w:sz w:val="22"/>
          <w:szCs w:val="22"/>
          <w:lang w:val="fr-CA" w:eastAsia="en-US"/>
        </w:rPr>
        <w:t>tre</w:t>
      </w:r>
      <w:r w:rsidRPr="003E17A0">
        <w:rPr>
          <w:rFonts w:ascii="Arial" w:eastAsia="Calibri" w:hAnsi="Arial" w:cs="Arial"/>
          <w:sz w:val="22"/>
          <w:szCs w:val="22"/>
          <w:lang w:val="fr-CA" w:eastAsia="en-US"/>
        </w:rPr>
        <w:t xml:space="preserve"> </w:t>
      </w:r>
      <w:r w:rsidR="00A2702F" w:rsidRPr="003E17A0">
        <w:rPr>
          <w:rFonts w:ascii="Arial" w:eastAsia="Calibri" w:hAnsi="Arial" w:cs="Arial"/>
          <w:sz w:val="22"/>
          <w:szCs w:val="22"/>
          <w:lang w:val="fr-CA" w:eastAsia="en-US"/>
        </w:rPr>
        <w:t>ville dont</w:t>
      </w:r>
      <w:r w:rsidRPr="003E17A0">
        <w:rPr>
          <w:rFonts w:ascii="Arial" w:eastAsia="Calibri" w:hAnsi="Arial" w:cs="Arial"/>
          <w:sz w:val="22"/>
          <w:szCs w:val="22"/>
          <w:lang w:val="fr-CA" w:eastAsia="en-US"/>
        </w:rPr>
        <w:t xml:space="preserve"> les besoins sont plus présents que jamais. Le problème d’itinérance </w:t>
      </w:r>
      <w:r w:rsidR="009556F0">
        <w:rPr>
          <w:rFonts w:ascii="Arial" w:eastAsia="Calibri" w:hAnsi="Arial" w:cs="Arial"/>
          <w:sz w:val="22"/>
          <w:szCs w:val="22"/>
          <w:lang w:val="fr-CA" w:eastAsia="en-US"/>
        </w:rPr>
        <w:t>s’</w:t>
      </w:r>
      <w:r w:rsidRPr="003E17A0">
        <w:rPr>
          <w:rFonts w:ascii="Arial" w:eastAsia="Calibri" w:hAnsi="Arial" w:cs="Arial"/>
          <w:sz w:val="22"/>
          <w:szCs w:val="22"/>
          <w:lang w:val="fr-CA" w:eastAsia="en-US"/>
        </w:rPr>
        <w:t xml:space="preserve">est d’ailleurs </w:t>
      </w:r>
      <w:r w:rsidR="009556F0">
        <w:rPr>
          <w:rFonts w:ascii="Arial" w:eastAsia="Calibri" w:hAnsi="Arial" w:cs="Arial"/>
          <w:sz w:val="22"/>
          <w:szCs w:val="22"/>
          <w:lang w:val="fr-CA" w:eastAsia="en-US"/>
        </w:rPr>
        <w:t>accru</w:t>
      </w:r>
      <w:r w:rsidR="009556F0"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à Gatineau</w:t>
      </w:r>
      <w:r w:rsidR="00F81D57">
        <w:rPr>
          <w:rFonts w:ascii="Arial" w:eastAsia="Calibri" w:hAnsi="Arial" w:cs="Arial"/>
          <w:sz w:val="22"/>
          <w:szCs w:val="22"/>
          <w:lang w:val="fr-CA" w:eastAsia="en-US"/>
        </w:rPr>
        <w:t xml:space="preserve"> ces dernières années</w:t>
      </w:r>
      <w:r w:rsidRPr="003E17A0">
        <w:rPr>
          <w:rFonts w:ascii="Arial" w:eastAsia="Calibri" w:hAnsi="Arial" w:cs="Arial"/>
          <w:sz w:val="22"/>
          <w:szCs w:val="22"/>
          <w:lang w:val="fr-CA" w:eastAsia="en-US"/>
        </w:rPr>
        <w:t xml:space="preserve">. </w:t>
      </w:r>
    </w:p>
    <w:p w14:paraId="0BEE2298"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49B1DB4A" w14:textId="215D2A6D" w:rsidR="003E17A0" w:rsidRPr="003E17A0" w:rsidRDefault="003E17A0" w:rsidP="003E17A0">
      <w:pPr>
        <w:spacing w:after="160"/>
        <w:ind w:left="1134"/>
        <w:jc w:val="both"/>
        <w:rPr>
          <w:rFonts w:ascii="Arial" w:eastAsia="Calibri" w:hAnsi="Arial" w:cs="Arial"/>
          <w:b/>
          <w:bCs/>
          <w:sz w:val="22"/>
          <w:szCs w:val="22"/>
          <w:u w:val="single"/>
          <w:lang w:val="fr-CA" w:eastAsia="en-US"/>
        </w:rPr>
      </w:pPr>
      <w:r w:rsidRPr="003E17A0">
        <w:rPr>
          <w:rFonts w:ascii="Arial" w:eastAsia="Calibri" w:hAnsi="Arial" w:cs="Arial"/>
          <w:b/>
          <w:bCs/>
          <w:sz w:val="22"/>
          <w:szCs w:val="22"/>
          <w:u w:val="single"/>
          <w:lang w:val="fr-CA" w:eastAsia="en-US"/>
        </w:rPr>
        <w:t xml:space="preserve">Résolution 2024-05-10 / 07 (Don de </w:t>
      </w:r>
      <w:r w:rsidR="00F9710C">
        <w:rPr>
          <w:rFonts w:ascii="Arial" w:eastAsia="Calibri" w:hAnsi="Arial" w:cs="Arial"/>
          <w:b/>
          <w:bCs/>
          <w:sz w:val="22"/>
          <w:szCs w:val="22"/>
          <w:u w:val="single"/>
          <w:lang w:val="fr-CA" w:eastAsia="en-US"/>
        </w:rPr>
        <w:t xml:space="preserve">la </w:t>
      </w:r>
      <w:r w:rsidR="00F81D57">
        <w:rPr>
          <w:rFonts w:ascii="Arial" w:eastAsia="Calibri" w:hAnsi="Arial" w:cs="Arial"/>
          <w:b/>
          <w:bCs/>
          <w:sz w:val="22"/>
          <w:szCs w:val="22"/>
          <w:u w:val="single"/>
          <w:lang w:val="fr-CA" w:eastAsia="en-US"/>
        </w:rPr>
        <w:t>b</w:t>
      </w:r>
      <w:r w:rsidR="00F9710C">
        <w:rPr>
          <w:rFonts w:ascii="Arial" w:eastAsia="Calibri" w:hAnsi="Arial" w:cs="Arial"/>
          <w:b/>
          <w:bCs/>
          <w:sz w:val="22"/>
          <w:szCs w:val="22"/>
          <w:u w:val="single"/>
          <w:lang w:val="fr-CA" w:eastAsia="en-US"/>
        </w:rPr>
        <w:t>âtonnière</w:t>
      </w:r>
      <w:r w:rsidRPr="003E17A0">
        <w:rPr>
          <w:rFonts w:ascii="Arial" w:eastAsia="Calibri" w:hAnsi="Arial" w:cs="Arial"/>
          <w:b/>
          <w:bCs/>
          <w:sz w:val="22"/>
          <w:szCs w:val="22"/>
          <w:u w:val="single"/>
          <w:lang w:val="fr-CA" w:eastAsia="en-US"/>
        </w:rPr>
        <w:t>)</w:t>
      </w:r>
      <w:r w:rsidR="001759FD">
        <w:rPr>
          <w:rFonts w:ascii="Arial" w:eastAsia="Calibri" w:hAnsi="Arial" w:cs="Arial"/>
          <w:b/>
          <w:bCs/>
          <w:sz w:val="22"/>
          <w:szCs w:val="22"/>
          <w:u w:val="single"/>
          <w:lang w:val="fr-CA" w:eastAsia="en-US"/>
        </w:rPr>
        <w:t> </w:t>
      </w:r>
      <w:r w:rsidRPr="003E17A0">
        <w:rPr>
          <w:rFonts w:ascii="Arial" w:eastAsia="Calibri" w:hAnsi="Arial" w:cs="Arial"/>
          <w:b/>
          <w:bCs/>
          <w:sz w:val="22"/>
          <w:szCs w:val="22"/>
          <w:u w:val="single"/>
          <w:lang w:val="fr-CA" w:eastAsia="en-US"/>
        </w:rPr>
        <w:t>:</w:t>
      </w:r>
    </w:p>
    <w:p w14:paraId="473676F5" w14:textId="52B71DBB" w:rsidR="003E17A0" w:rsidRPr="003E17A0" w:rsidRDefault="00F9710C" w:rsidP="003E17A0">
      <w:pPr>
        <w:spacing w:after="160"/>
        <w:ind w:left="1134"/>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IL EST PROPOSÉ</w:t>
      </w:r>
      <w:r w:rsidR="003E17A0" w:rsidRPr="00F9710C">
        <w:rPr>
          <w:rFonts w:ascii="Arial" w:eastAsia="Calibri" w:hAnsi="Arial" w:cs="Arial"/>
          <w:b/>
          <w:bCs/>
          <w:sz w:val="22"/>
          <w:szCs w:val="22"/>
          <w:lang w:val="fr-CA" w:eastAsia="en-US"/>
        </w:rPr>
        <w:t xml:space="preserve"> </w:t>
      </w:r>
      <w:r w:rsidR="003E17A0" w:rsidRPr="003E17A0">
        <w:rPr>
          <w:rFonts w:ascii="Arial" w:eastAsia="Calibri" w:hAnsi="Arial" w:cs="Arial"/>
          <w:sz w:val="22"/>
          <w:szCs w:val="22"/>
          <w:lang w:val="fr-CA" w:eastAsia="en-US"/>
        </w:rPr>
        <w:t xml:space="preserve">par Me Camille Tremblay-Létourneau, appuyé par Me Paul </w:t>
      </w:r>
      <w:proofErr w:type="spellStart"/>
      <w:r w:rsidR="003E17A0" w:rsidRPr="003E17A0">
        <w:rPr>
          <w:rFonts w:ascii="Arial" w:eastAsia="Calibri" w:hAnsi="Arial" w:cs="Arial"/>
          <w:sz w:val="22"/>
          <w:szCs w:val="22"/>
          <w:lang w:val="fr-CA" w:eastAsia="en-US"/>
        </w:rPr>
        <w:t>Fauteux</w:t>
      </w:r>
      <w:proofErr w:type="spellEnd"/>
      <w:r w:rsidR="003E17A0" w:rsidRPr="003E17A0">
        <w:rPr>
          <w:rFonts w:ascii="Arial" w:eastAsia="Calibri" w:hAnsi="Arial" w:cs="Arial"/>
          <w:sz w:val="22"/>
          <w:szCs w:val="22"/>
          <w:lang w:val="fr-CA" w:eastAsia="en-US"/>
        </w:rPr>
        <w:t> :</w:t>
      </w:r>
    </w:p>
    <w:p w14:paraId="0F7E5D03" w14:textId="554019E6" w:rsidR="003E17A0" w:rsidRPr="003E17A0" w:rsidRDefault="004C26A7" w:rsidP="003E17A0">
      <w:pPr>
        <w:spacing w:after="160"/>
        <w:ind w:left="1134"/>
        <w:jc w:val="both"/>
        <w:rPr>
          <w:rFonts w:ascii="Arial" w:eastAsia="Calibri" w:hAnsi="Arial" w:cs="Arial"/>
          <w:sz w:val="22"/>
          <w:szCs w:val="22"/>
          <w:lang w:val="fr-CA" w:eastAsia="en-US"/>
        </w:rPr>
      </w:pPr>
      <w:r>
        <w:rPr>
          <w:rFonts w:ascii="Arial" w:eastAsia="Calibri" w:hAnsi="Arial" w:cs="Arial"/>
          <w:b/>
          <w:bCs/>
          <w:sz w:val="22"/>
          <w:szCs w:val="22"/>
          <w:lang w:val="fr-CA" w:eastAsia="en-US"/>
        </w:rPr>
        <w:t>QUE</w:t>
      </w:r>
      <w:r>
        <w:rPr>
          <w:rFonts w:ascii="Arial" w:eastAsia="Calibri" w:hAnsi="Arial" w:cs="Arial"/>
          <w:sz w:val="22"/>
          <w:szCs w:val="22"/>
          <w:lang w:val="fr-CA" w:eastAsia="en-US"/>
        </w:rPr>
        <w:t xml:space="preserve"> le Barreau de l’Outaouais fasse</w:t>
      </w:r>
      <w:r w:rsidR="003E17A0" w:rsidRPr="003E17A0">
        <w:rPr>
          <w:rFonts w:ascii="Arial" w:eastAsia="Calibri" w:hAnsi="Arial" w:cs="Arial"/>
          <w:sz w:val="22"/>
          <w:szCs w:val="22"/>
          <w:lang w:val="fr-CA" w:eastAsia="en-US"/>
        </w:rPr>
        <w:t xml:space="preserve"> un don d’une valeur de 1</w:t>
      </w:r>
      <w:r w:rsidR="001759FD">
        <w:rPr>
          <w:rFonts w:ascii="Arial" w:eastAsia="Calibri" w:hAnsi="Arial" w:cs="Arial"/>
          <w:sz w:val="22"/>
          <w:szCs w:val="22"/>
          <w:lang w:val="fr-CA" w:eastAsia="en-US"/>
        </w:rPr>
        <w:t> 000</w:t>
      </w:r>
      <w:r w:rsidR="001D4CCF">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 </w:t>
      </w:r>
      <w:r w:rsidR="00D476E4">
        <w:rPr>
          <w:rFonts w:ascii="Arial" w:eastAsia="Calibri" w:hAnsi="Arial" w:cs="Arial"/>
          <w:sz w:val="22"/>
          <w:szCs w:val="22"/>
          <w:lang w:val="fr-CA" w:eastAsia="en-US"/>
        </w:rPr>
        <w:t xml:space="preserve">au </w:t>
      </w:r>
      <w:r w:rsidR="003E17A0" w:rsidRPr="003E17A0">
        <w:rPr>
          <w:rFonts w:ascii="Arial" w:eastAsia="Calibri" w:hAnsi="Arial" w:cs="Arial"/>
          <w:sz w:val="22"/>
          <w:szCs w:val="22"/>
          <w:lang w:val="fr-CA" w:eastAsia="en-US"/>
        </w:rPr>
        <w:t>Gîte Ami</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xml:space="preserve">; </w:t>
      </w:r>
    </w:p>
    <w:p w14:paraId="7DC304EB" w14:textId="3502BE79" w:rsidR="003E17A0" w:rsidRPr="003E17A0" w:rsidRDefault="00D476E4" w:rsidP="003E17A0">
      <w:pPr>
        <w:spacing w:after="160"/>
        <w:ind w:left="1134"/>
        <w:contextualSpacing/>
        <w:jc w:val="both"/>
        <w:rPr>
          <w:rFonts w:ascii="Arial" w:eastAsia="Calibri" w:hAnsi="Arial" w:cs="Arial"/>
          <w:sz w:val="22"/>
          <w:szCs w:val="22"/>
          <w:lang w:val="fr-CA" w:eastAsia="en-US"/>
        </w:rPr>
      </w:pPr>
      <w:r w:rsidRPr="00277647">
        <w:rPr>
          <w:rFonts w:ascii="Arial" w:eastAsia="Calibri" w:hAnsi="Arial" w:cs="Arial"/>
          <w:b/>
          <w:bCs/>
          <w:sz w:val="22"/>
          <w:szCs w:val="22"/>
          <w:lang w:val="fr-CA" w:eastAsia="en-US"/>
        </w:rPr>
        <w:t>LA RÉSOLUTION EST ADOPTÉE À L’UNANIMITÉ</w:t>
      </w:r>
      <w:r w:rsidR="003E17A0" w:rsidRPr="003E17A0">
        <w:rPr>
          <w:rFonts w:ascii="Arial" w:eastAsia="Calibri" w:hAnsi="Arial" w:cs="Arial"/>
          <w:sz w:val="22"/>
          <w:szCs w:val="22"/>
          <w:lang w:val="fr-CA" w:eastAsia="en-US"/>
        </w:rPr>
        <w:t>.</w:t>
      </w:r>
    </w:p>
    <w:p w14:paraId="555395A2" w14:textId="77777777" w:rsidR="003E17A0" w:rsidRPr="003E17A0" w:rsidRDefault="003E17A0" w:rsidP="00FF17C5">
      <w:pPr>
        <w:contextualSpacing/>
        <w:jc w:val="both"/>
        <w:rPr>
          <w:rFonts w:ascii="Arial" w:eastAsia="Calibri" w:hAnsi="Arial" w:cs="Arial"/>
          <w:sz w:val="22"/>
          <w:szCs w:val="22"/>
          <w:lang w:val="fr-CA" w:eastAsia="en-US"/>
        </w:rPr>
      </w:pPr>
    </w:p>
    <w:p w14:paraId="02A05B18" w14:textId="77777777" w:rsidR="003E17A0" w:rsidRPr="00277647" w:rsidRDefault="003E17A0" w:rsidP="00FF17C5">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Affaires diverses</w:t>
      </w:r>
    </w:p>
    <w:p w14:paraId="5CD36921"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57506C9" w14:textId="15BAB6D3"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w:t>
      </w:r>
      <w:r w:rsidR="00F81D57">
        <w:rPr>
          <w:rFonts w:ascii="Arial" w:eastAsia="Calibri" w:hAnsi="Arial" w:cs="Arial"/>
          <w:sz w:val="22"/>
          <w:szCs w:val="22"/>
          <w:lang w:val="fr-CA" w:eastAsia="en-US"/>
        </w:rPr>
        <w:t>b</w:t>
      </w:r>
      <w:r w:rsidRPr="003E17A0">
        <w:rPr>
          <w:rFonts w:ascii="Arial" w:eastAsia="Calibri" w:hAnsi="Arial" w:cs="Arial"/>
          <w:sz w:val="22"/>
          <w:szCs w:val="22"/>
          <w:lang w:val="fr-CA" w:eastAsia="en-US"/>
        </w:rPr>
        <w:t>âtonnière, Me Caroline Mercier, saisi</w:t>
      </w:r>
      <w:r w:rsidR="001759FD">
        <w:rPr>
          <w:rFonts w:ascii="Arial" w:eastAsia="Calibri" w:hAnsi="Arial" w:cs="Arial"/>
          <w:sz w:val="22"/>
          <w:szCs w:val="22"/>
          <w:lang w:val="fr-CA" w:eastAsia="en-US"/>
        </w:rPr>
        <w:t>t</w:t>
      </w:r>
      <w:r w:rsidRPr="003E17A0">
        <w:rPr>
          <w:rFonts w:ascii="Arial" w:eastAsia="Calibri" w:hAnsi="Arial" w:cs="Arial"/>
          <w:sz w:val="22"/>
          <w:szCs w:val="22"/>
          <w:lang w:val="fr-CA" w:eastAsia="en-US"/>
        </w:rPr>
        <w:t xml:space="preserve"> l’opportunité pour remercier son conseil d’administration qui </w:t>
      </w:r>
      <w:r w:rsidR="00B25973">
        <w:rPr>
          <w:rFonts w:ascii="Arial" w:eastAsia="Calibri" w:hAnsi="Arial" w:cs="Arial"/>
          <w:sz w:val="22"/>
          <w:szCs w:val="22"/>
          <w:lang w:val="fr-CA" w:eastAsia="en-US"/>
        </w:rPr>
        <w:t>l</w:t>
      </w:r>
      <w:r w:rsidR="00B25973" w:rsidRPr="003E17A0">
        <w:rPr>
          <w:rFonts w:ascii="Arial" w:eastAsia="Calibri" w:hAnsi="Arial" w:cs="Arial"/>
          <w:sz w:val="22"/>
          <w:szCs w:val="22"/>
          <w:lang w:val="fr-CA" w:eastAsia="en-US"/>
        </w:rPr>
        <w:t>’</w:t>
      </w:r>
      <w:r w:rsidR="00B25973">
        <w:rPr>
          <w:rFonts w:ascii="Arial" w:eastAsia="Calibri" w:hAnsi="Arial" w:cs="Arial"/>
          <w:sz w:val="22"/>
          <w:szCs w:val="22"/>
          <w:lang w:val="fr-CA" w:eastAsia="en-US"/>
        </w:rPr>
        <w:t>a</w:t>
      </w:r>
      <w:r w:rsidR="00B25973"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appuyé</w:t>
      </w:r>
      <w:r w:rsidR="00B25973">
        <w:rPr>
          <w:rFonts w:ascii="Arial" w:eastAsia="Calibri" w:hAnsi="Arial" w:cs="Arial"/>
          <w:sz w:val="22"/>
          <w:szCs w:val="22"/>
          <w:lang w:val="fr-CA" w:eastAsia="en-US"/>
        </w:rPr>
        <w:t>e</w:t>
      </w:r>
      <w:r w:rsidRPr="003E17A0">
        <w:rPr>
          <w:rFonts w:ascii="Arial" w:eastAsia="Calibri" w:hAnsi="Arial" w:cs="Arial"/>
          <w:sz w:val="22"/>
          <w:szCs w:val="22"/>
          <w:lang w:val="fr-CA" w:eastAsia="en-US"/>
        </w:rPr>
        <w:t xml:space="preserve"> tout au long de l’année ainsi que le travail de Me Jacque</w:t>
      </w:r>
      <w:r w:rsidR="009F1CB9">
        <w:rPr>
          <w:rFonts w:ascii="Arial" w:eastAsia="Calibri" w:hAnsi="Arial" w:cs="Arial"/>
          <w:sz w:val="22"/>
          <w:szCs w:val="22"/>
          <w:lang w:val="fr-CA" w:eastAsia="en-US"/>
        </w:rPr>
        <w:t>s</w:t>
      </w:r>
      <w:r w:rsidRPr="003E17A0">
        <w:rPr>
          <w:rFonts w:ascii="Arial" w:eastAsia="Calibri" w:hAnsi="Arial" w:cs="Arial"/>
          <w:sz w:val="22"/>
          <w:szCs w:val="22"/>
          <w:lang w:val="fr-CA" w:eastAsia="en-US"/>
        </w:rPr>
        <w:t xml:space="preserve"> Alain Maltais, Mme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Ève Richard et Mme</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Anne </w:t>
      </w:r>
      <w:proofErr w:type="spellStart"/>
      <w:r w:rsidRPr="003E17A0">
        <w:rPr>
          <w:rFonts w:ascii="Arial" w:eastAsia="Calibri" w:hAnsi="Arial" w:cs="Arial"/>
          <w:sz w:val="22"/>
          <w:szCs w:val="22"/>
          <w:lang w:val="fr-CA" w:eastAsia="en-US"/>
        </w:rPr>
        <w:t>Éthier</w:t>
      </w:r>
      <w:proofErr w:type="spellEnd"/>
      <w:r w:rsidRPr="003E17A0">
        <w:rPr>
          <w:rFonts w:ascii="Arial" w:eastAsia="Calibri" w:hAnsi="Arial" w:cs="Arial"/>
          <w:sz w:val="22"/>
          <w:szCs w:val="22"/>
          <w:lang w:val="fr-CA" w:eastAsia="en-US"/>
        </w:rPr>
        <w:t xml:space="preserve">. </w:t>
      </w:r>
    </w:p>
    <w:p w14:paraId="659217CC"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0A7D197" w14:textId="0E5175E1"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Bâtonnière remercie également </w:t>
      </w:r>
      <w:r w:rsidR="00881108">
        <w:rPr>
          <w:rFonts w:ascii="Arial" w:eastAsia="Calibri" w:hAnsi="Arial" w:cs="Arial"/>
          <w:sz w:val="22"/>
          <w:szCs w:val="22"/>
          <w:lang w:val="fr-CA" w:eastAsia="en-US"/>
        </w:rPr>
        <w:t>les</w:t>
      </w:r>
      <w:r w:rsidR="00881108"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comités, </w:t>
      </w:r>
      <w:r w:rsidR="00F6328A">
        <w:rPr>
          <w:rFonts w:ascii="Arial" w:eastAsia="Calibri" w:hAnsi="Arial" w:cs="Arial"/>
          <w:sz w:val="22"/>
          <w:szCs w:val="22"/>
          <w:lang w:val="fr-CA" w:eastAsia="en-US"/>
        </w:rPr>
        <w:t xml:space="preserve">les </w:t>
      </w:r>
      <w:r w:rsidRPr="003E17A0">
        <w:rPr>
          <w:rFonts w:ascii="Arial" w:eastAsia="Calibri" w:hAnsi="Arial" w:cs="Arial"/>
          <w:sz w:val="22"/>
          <w:szCs w:val="22"/>
          <w:lang w:val="fr-CA" w:eastAsia="en-US"/>
        </w:rPr>
        <w:t xml:space="preserve">bénévoles et tous les membres. </w:t>
      </w:r>
    </w:p>
    <w:p w14:paraId="31205796"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40CCE524" w14:textId="48D1538C"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Les membres présents tiennent également à souligner le travail et </w:t>
      </w:r>
      <w:r w:rsidR="00056CDE">
        <w:rPr>
          <w:rFonts w:ascii="Arial" w:eastAsia="Calibri" w:hAnsi="Arial" w:cs="Arial"/>
          <w:sz w:val="22"/>
          <w:szCs w:val="22"/>
          <w:lang w:val="fr-CA" w:eastAsia="en-US"/>
        </w:rPr>
        <w:t xml:space="preserve">le </w:t>
      </w:r>
      <w:r w:rsidRPr="003E17A0">
        <w:rPr>
          <w:rFonts w:ascii="Arial" w:eastAsia="Calibri" w:hAnsi="Arial" w:cs="Arial"/>
          <w:sz w:val="22"/>
          <w:szCs w:val="22"/>
          <w:lang w:val="fr-CA" w:eastAsia="en-US"/>
        </w:rPr>
        <w:t>dévouement de Me Caroline Mercier.</w:t>
      </w:r>
      <w:r w:rsidR="00E02486">
        <w:rPr>
          <w:rFonts w:ascii="Arial" w:eastAsia="Calibri" w:hAnsi="Arial" w:cs="Arial"/>
          <w:sz w:val="22"/>
          <w:szCs w:val="22"/>
          <w:lang w:val="fr-CA" w:eastAsia="en-US"/>
        </w:rPr>
        <w:t xml:space="preserve">  </w:t>
      </w:r>
      <w:r w:rsidR="00F81D57">
        <w:rPr>
          <w:rFonts w:ascii="Arial" w:eastAsia="Calibri" w:hAnsi="Arial" w:cs="Arial"/>
          <w:sz w:val="22"/>
          <w:szCs w:val="22"/>
          <w:lang w:val="fr-CA" w:eastAsia="en-US"/>
        </w:rPr>
        <w:t xml:space="preserve"> </w:t>
      </w:r>
    </w:p>
    <w:p w14:paraId="4A6A0CE2" w14:textId="77777777" w:rsidR="003E17A0" w:rsidRPr="003E17A0" w:rsidRDefault="003E17A0" w:rsidP="009F1CB9">
      <w:pPr>
        <w:spacing w:after="160"/>
        <w:contextualSpacing/>
        <w:jc w:val="both"/>
        <w:rPr>
          <w:rFonts w:ascii="Arial" w:eastAsia="Calibri" w:hAnsi="Arial" w:cs="Arial"/>
          <w:sz w:val="22"/>
          <w:szCs w:val="22"/>
          <w:lang w:val="fr-CA" w:eastAsia="en-US"/>
        </w:rPr>
      </w:pPr>
    </w:p>
    <w:p w14:paraId="2770F67C" w14:textId="77777777"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Communication du résultat de l’élection</w:t>
      </w:r>
    </w:p>
    <w:p w14:paraId="33ACB4AF"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039C7BEA" w14:textId="6F084908" w:rsidR="003E17A0" w:rsidRPr="003E17A0" w:rsidRDefault="0015444A" w:rsidP="003E17A0">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w:t>
      </w:r>
      <w:r w:rsidR="00E768C1">
        <w:rPr>
          <w:rFonts w:ascii="Arial" w:eastAsia="Calibri" w:hAnsi="Arial" w:cs="Arial"/>
          <w:sz w:val="22"/>
          <w:szCs w:val="22"/>
          <w:lang w:val="fr-CA" w:eastAsia="en-US"/>
        </w:rPr>
        <w:t xml:space="preserve">Raphaël Déry, </w:t>
      </w:r>
      <w:r w:rsidR="007A45ED">
        <w:rPr>
          <w:rFonts w:ascii="Arial" w:eastAsia="Calibri" w:hAnsi="Arial" w:cs="Arial"/>
          <w:sz w:val="22"/>
          <w:szCs w:val="22"/>
          <w:lang w:val="fr-CA" w:eastAsia="en-US"/>
        </w:rPr>
        <w:t>p</w:t>
      </w:r>
      <w:r w:rsidR="00E768C1">
        <w:rPr>
          <w:rFonts w:ascii="Arial" w:eastAsia="Calibri" w:hAnsi="Arial" w:cs="Arial"/>
          <w:sz w:val="22"/>
          <w:szCs w:val="22"/>
          <w:lang w:val="fr-CA" w:eastAsia="en-US"/>
        </w:rPr>
        <w:t xml:space="preserve">résident d’élection, ne </w:t>
      </w:r>
      <w:r w:rsidR="008D3420">
        <w:rPr>
          <w:rFonts w:ascii="Arial" w:eastAsia="Calibri" w:hAnsi="Arial" w:cs="Arial"/>
          <w:sz w:val="22"/>
          <w:szCs w:val="22"/>
          <w:lang w:val="fr-CA" w:eastAsia="en-US"/>
        </w:rPr>
        <w:t xml:space="preserve">pouvait être présent à l’assemblée. </w:t>
      </w:r>
      <w:r w:rsidR="00443785">
        <w:rPr>
          <w:rFonts w:ascii="Arial" w:eastAsia="Calibri" w:hAnsi="Arial" w:cs="Arial"/>
          <w:sz w:val="22"/>
          <w:szCs w:val="22"/>
          <w:lang w:val="fr-CA" w:eastAsia="en-US"/>
        </w:rPr>
        <w:t xml:space="preserve">Il y est représenté par </w:t>
      </w:r>
      <w:r w:rsidR="003E17A0" w:rsidRPr="003E17A0">
        <w:rPr>
          <w:rFonts w:ascii="Arial" w:eastAsia="Calibri" w:hAnsi="Arial" w:cs="Arial"/>
          <w:sz w:val="22"/>
          <w:szCs w:val="22"/>
          <w:lang w:val="fr-CA" w:eastAsia="en-US"/>
        </w:rPr>
        <w:t>Me Alex</w:t>
      </w:r>
      <w:r w:rsidR="0026198C">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andra Ferland, </w:t>
      </w:r>
      <w:r w:rsidR="007A45ED">
        <w:rPr>
          <w:rFonts w:ascii="Arial" w:eastAsia="Calibri" w:hAnsi="Arial" w:cs="Arial"/>
          <w:sz w:val="22"/>
          <w:szCs w:val="22"/>
          <w:lang w:val="fr-CA" w:eastAsia="en-US"/>
        </w:rPr>
        <w:t>s</w:t>
      </w:r>
      <w:r w:rsidR="00443785">
        <w:rPr>
          <w:rFonts w:ascii="Arial" w:eastAsia="Calibri" w:hAnsi="Arial" w:cs="Arial"/>
          <w:sz w:val="22"/>
          <w:szCs w:val="22"/>
          <w:lang w:val="fr-CA" w:eastAsia="en-US"/>
        </w:rPr>
        <w:t xml:space="preserve">ecrétaire d’élection. Celle-ci </w:t>
      </w:r>
      <w:r w:rsidR="003E17A0" w:rsidRPr="003E17A0">
        <w:rPr>
          <w:rFonts w:ascii="Arial" w:eastAsia="Calibri" w:hAnsi="Arial" w:cs="Arial"/>
          <w:sz w:val="22"/>
          <w:szCs w:val="22"/>
          <w:lang w:val="fr-CA" w:eastAsia="en-US"/>
        </w:rPr>
        <w:t>présente les résultats de l’élection</w:t>
      </w:r>
      <w:r w:rsidR="003B13BC">
        <w:rPr>
          <w:rFonts w:ascii="Arial" w:eastAsia="Calibri" w:hAnsi="Arial" w:cs="Arial"/>
          <w:sz w:val="22"/>
          <w:szCs w:val="22"/>
          <w:lang w:val="fr-CA" w:eastAsia="en-US"/>
        </w:rPr>
        <w:t xml:space="preserve"> et </w:t>
      </w:r>
      <w:r w:rsidR="00474AFB">
        <w:rPr>
          <w:rFonts w:ascii="Arial" w:eastAsia="Calibri" w:hAnsi="Arial" w:cs="Arial"/>
          <w:sz w:val="22"/>
          <w:szCs w:val="22"/>
          <w:lang w:val="fr-CA" w:eastAsia="en-US"/>
        </w:rPr>
        <w:t xml:space="preserve">déclare </w:t>
      </w:r>
      <w:r w:rsidR="00865806">
        <w:rPr>
          <w:rFonts w:ascii="Arial" w:eastAsia="Calibri" w:hAnsi="Arial" w:cs="Arial"/>
          <w:sz w:val="22"/>
          <w:szCs w:val="22"/>
          <w:lang w:val="fr-CA" w:eastAsia="en-US"/>
        </w:rPr>
        <w:t xml:space="preserve">élues par acclamation </w:t>
      </w:r>
      <w:r w:rsidR="00D33B99">
        <w:rPr>
          <w:rFonts w:ascii="Arial" w:eastAsia="Calibri" w:hAnsi="Arial" w:cs="Arial"/>
          <w:sz w:val="22"/>
          <w:szCs w:val="22"/>
          <w:lang w:val="fr-CA" w:eastAsia="en-US"/>
        </w:rPr>
        <w:t xml:space="preserve">et en fonction </w:t>
      </w:r>
      <w:r w:rsidR="00C666E2">
        <w:rPr>
          <w:rFonts w:ascii="Arial" w:eastAsia="Calibri" w:hAnsi="Arial" w:cs="Arial"/>
          <w:sz w:val="22"/>
          <w:szCs w:val="22"/>
          <w:lang w:val="fr-CA" w:eastAsia="en-US"/>
        </w:rPr>
        <w:t>les personnes suivantes :</w:t>
      </w:r>
    </w:p>
    <w:p w14:paraId="254A676C"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326E628B" w14:textId="27D76842" w:rsidR="003E17A0" w:rsidRPr="003E17A0" w:rsidRDefault="003E17A0" w:rsidP="003E17A0">
      <w:pPr>
        <w:spacing w:after="160"/>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Bâtonnière : </w:t>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Pr="003E17A0">
        <w:rPr>
          <w:rFonts w:ascii="Arial" w:eastAsia="Calibri" w:hAnsi="Arial" w:cs="Arial"/>
          <w:sz w:val="22"/>
          <w:szCs w:val="22"/>
          <w:lang w:val="fr-CA" w:eastAsia="en-US"/>
        </w:rPr>
        <w:t>Me Andrée-Anne Tremblay</w:t>
      </w:r>
    </w:p>
    <w:p w14:paraId="4FC72CD6" w14:textId="35486AA1" w:rsidR="003E17A0" w:rsidRPr="003E17A0" w:rsidRDefault="003E17A0" w:rsidP="003E17A0">
      <w:pPr>
        <w:spacing w:after="160"/>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Premier conseiller : </w:t>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Pr="003E17A0">
        <w:rPr>
          <w:rFonts w:ascii="Arial" w:eastAsia="Calibri" w:hAnsi="Arial" w:cs="Arial"/>
          <w:sz w:val="22"/>
          <w:szCs w:val="22"/>
          <w:lang w:val="fr-CA" w:eastAsia="en-US"/>
        </w:rPr>
        <w:t>Me Jean-Philippe Dallaire</w:t>
      </w:r>
    </w:p>
    <w:p w14:paraId="270FEC61" w14:textId="7EA04E38" w:rsidR="003E17A0" w:rsidRPr="003E17A0" w:rsidRDefault="003E17A0" w:rsidP="009F1CB9">
      <w:pPr>
        <w:spacing w:after="160"/>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Secrétaire-</w:t>
      </w:r>
      <w:r w:rsidR="00C666E2">
        <w:rPr>
          <w:rFonts w:ascii="Arial" w:eastAsia="Calibri" w:hAnsi="Arial" w:cs="Arial"/>
          <w:sz w:val="22"/>
          <w:szCs w:val="22"/>
          <w:lang w:val="fr-CA" w:eastAsia="en-US"/>
        </w:rPr>
        <w:t>t</w:t>
      </w:r>
      <w:r w:rsidR="00C666E2" w:rsidRPr="003E17A0">
        <w:rPr>
          <w:rFonts w:ascii="Arial" w:eastAsia="Calibri" w:hAnsi="Arial" w:cs="Arial"/>
          <w:sz w:val="22"/>
          <w:szCs w:val="22"/>
          <w:lang w:val="fr-CA" w:eastAsia="en-US"/>
        </w:rPr>
        <w:t>résorier </w:t>
      </w:r>
      <w:r w:rsidRPr="003E17A0">
        <w:rPr>
          <w:rFonts w:ascii="Arial" w:eastAsia="Calibri" w:hAnsi="Arial" w:cs="Arial"/>
          <w:sz w:val="22"/>
          <w:szCs w:val="22"/>
          <w:lang w:val="fr-CA" w:eastAsia="en-US"/>
        </w:rPr>
        <w:t xml:space="preserve">: </w:t>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9F1CB9">
        <w:rPr>
          <w:rFonts w:ascii="Arial" w:eastAsia="Calibri" w:hAnsi="Arial" w:cs="Arial"/>
          <w:sz w:val="22"/>
          <w:szCs w:val="22"/>
          <w:lang w:val="fr-CA" w:eastAsia="en-US"/>
        </w:rPr>
        <w:tab/>
      </w:r>
      <w:r w:rsidR="009F1CB9">
        <w:rPr>
          <w:rFonts w:ascii="Arial" w:eastAsia="Calibri" w:hAnsi="Arial" w:cs="Arial"/>
          <w:sz w:val="22"/>
          <w:szCs w:val="22"/>
          <w:lang w:val="fr-CA" w:eastAsia="en-US"/>
        </w:rPr>
        <w:tab/>
      </w:r>
      <w:r w:rsidRPr="003E17A0">
        <w:rPr>
          <w:rFonts w:ascii="Arial" w:eastAsia="Calibri" w:hAnsi="Arial" w:cs="Arial"/>
          <w:sz w:val="22"/>
          <w:szCs w:val="22"/>
          <w:lang w:val="fr-CA" w:eastAsia="en-US"/>
        </w:rPr>
        <w:t>Me Jacques Alain Maltais</w:t>
      </w:r>
    </w:p>
    <w:p w14:paraId="6BBCE256" w14:textId="0CB5A5D3" w:rsidR="00324AD0" w:rsidRDefault="003E17A0" w:rsidP="003E17A0">
      <w:pPr>
        <w:spacing w:after="160"/>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Conseiller (</w:t>
      </w:r>
      <w:r w:rsidR="004E3C71">
        <w:rPr>
          <w:rFonts w:ascii="Arial" w:eastAsia="Calibri" w:hAnsi="Arial" w:cs="Arial"/>
          <w:sz w:val="22"/>
          <w:szCs w:val="22"/>
          <w:lang w:val="fr-CA" w:eastAsia="en-US"/>
        </w:rPr>
        <w:t xml:space="preserve">mandat </w:t>
      </w:r>
      <w:r w:rsidR="00A2702F">
        <w:rPr>
          <w:rFonts w:ascii="Arial" w:eastAsia="Calibri" w:hAnsi="Arial" w:cs="Arial"/>
          <w:sz w:val="22"/>
          <w:szCs w:val="22"/>
          <w:lang w:val="fr-CA" w:eastAsia="en-US"/>
        </w:rPr>
        <w:t>d’un</w:t>
      </w:r>
      <w:r w:rsidR="00911908">
        <w:rPr>
          <w:rFonts w:ascii="Arial" w:eastAsia="Calibri" w:hAnsi="Arial" w:cs="Arial"/>
          <w:sz w:val="22"/>
          <w:szCs w:val="22"/>
          <w:lang w:val="fr-CA" w:eastAsia="en-US"/>
        </w:rPr>
        <w:t xml:space="preserve"> (1) an</w:t>
      </w:r>
      <w:r w:rsidRPr="003E17A0">
        <w:rPr>
          <w:rFonts w:ascii="Arial" w:eastAsia="Calibri" w:hAnsi="Arial" w:cs="Arial"/>
          <w:sz w:val="22"/>
          <w:szCs w:val="22"/>
          <w:lang w:val="fr-CA" w:eastAsia="en-US"/>
        </w:rPr>
        <w:t xml:space="preserve">) : </w:t>
      </w:r>
      <w:r w:rsidR="00EB4415">
        <w:rPr>
          <w:rFonts w:ascii="Arial" w:eastAsia="Calibri" w:hAnsi="Arial" w:cs="Arial"/>
          <w:sz w:val="22"/>
          <w:szCs w:val="22"/>
          <w:lang w:val="fr-CA" w:eastAsia="en-US"/>
        </w:rPr>
        <w:tab/>
      </w:r>
      <w:r w:rsidR="00213162">
        <w:rPr>
          <w:rFonts w:ascii="Arial" w:eastAsia="Calibri" w:hAnsi="Arial" w:cs="Arial"/>
          <w:sz w:val="22"/>
          <w:szCs w:val="22"/>
          <w:lang w:val="fr-CA" w:eastAsia="en-US"/>
        </w:rPr>
        <w:tab/>
      </w:r>
      <w:r w:rsidRPr="003E17A0">
        <w:rPr>
          <w:rFonts w:ascii="Arial" w:eastAsia="Calibri" w:hAnsi="Arial" w:cs="Arial"/>
          <w:sz w:val="22"/>
          <w:szCs w:val="22"/>
          <w:lang w:val="fr-CA" w:eastAsia="en-US"/>
        </w:rPr>
        <w:t>Me Véroni</w:t>
      </w:r>
      <w:r w:rsidR="00045038">
        <w:rPr>
          <w:rFonts w:ascii="Arial" w:eastAsia="Calibri" w:hAnsi="Arial" w:cs="Arial"/>
          <w:sz w:val="22"/>
          <w:szCs w:val="22"/>
          <w:lang w:val="fr-CA" w:eastAsia="en-US"/>
        </w:rPr>
        <w:t>c</w:t>
      </w:r>
      <w:r w:rsidRPr="003E17A0">
        <w:rPr>
          <w:rFonts w:ascii="Arial" w:eastAsia="Calibri" w:hAnsi="Arial" w:cs="Arial"/>
          <w:sz w:val="22"/>
          <w:szCs w:val="22"/>
          <w:lang w:val="fr-CA" w:eastAsia="en-US"/>
        </w:rPr>
        <w:t xml:space="preserve"> Boyer </w:t>
      </w:r>
    </w:p>
    <w:p w14:paraId="28EC0887" w14:textId="7CC23A63" w:rsidR="003E17A0" w:rsidRPr="003E17A0" w:rsidRDefault="00324AD0" w:rsidP="003E17A0">
      <w:pPr>
        <w:spacing w:after="160"/>
        <w:ind w:left="144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lastRenderedPageBreak/>
        <w:t xml:space="preserve">Conseiller (mandat </w:t>
      </w:r>
      <w:r w:rsidR="00A2702F">
        <w:rPr>
          <w:rFonts w:ascii="Arial" w:eastAsia="Calibri" w:hAnsi="Arial" w:cs="Arial"/>
          <w:sz w:val="22"/>
          <w:szCs w:val="22"/>
          <w:lang w:val="fr-CA" w:eastAsia="en-US"/>
        </w:rPr>
        <w:t>d’un</w:t>
      </w:r>
      <w:r w:rsidR="00213162">
        <w:rPr>
          <w:rFonts w:ascii="Arial" w:eastAsia="Calibri" w:hAnsi="Arial" w:cs="Arial"/>
          <w:sz w:val="22"/>
          <w:szCs w:val="22"/>
          <w:lang w:val="fr-CA" w:eastAsia="en-US"/>
        </w:rPr>
        <w:t xml:space="preserve"> (</w:t>
      </w:r>
      <w:r w:rsidR="00EB4415">
        <w:rPr>
          <w:rFonts w:ascii="Arial" w:eastAsia="Calibri" w:hAnsi="Arial" w:cs="Arial"/>
          <w:sz w:val="22"/>
          <w:szCs w:val="22"/>
          <w:lang w:val="fr-CA" w:eastAsia="en-US"/>
        </w:rPr>
        <w:t>1</w:t>
      </w:r>
      <w:r w:rsidR="00213162">
        <w:rPr>
          <w:rFonts w:ascii="Arial" w:eastAsia="Calibri" w:hAnsi="Arial" w:cs="Arial"/>
          <w:sz w:val="22"/>
          <w:szCs w:val="22"/>
          <w:lang w:val="fr-CA" w:eastAsia="en-US"/>
        </w:rPr>
        <w:t>)</w:t>
      </w:r>
      <w:r w:rsidR="00EB4415">
        <w:rPr>
          <w:rFonts w:ascii="Arial" w:eastAsia="Calibri" w:hAnsi="Arial" w:cs="Arial"/>
          <w:sz w:val="22"/>
          <w:szCs w:val="22"/>
          <w:lang w:val="fr-CA" w:eastAsia="en-US"/>
        </w:rPr>
        <w:t xml:space="preserve"> </w:t>
      </w:r>
      <w:r>
        <w:rPr>
          <w:rFonts w:ascii="Arial" w:eastAsia="Calibri" w:hAnsi="Arial" w:cs="Arial"/>
          <w:sz w:val="22"/>
          <w:szCs w:val="22"/>
          <w:lang w:val="fr-CA" w:eastAsia="en-US"/>
        </w:rPr>
        <w:t xml:space="preserve">an) : </w:t>
      </w:r>
      <w:r w:rsidR="00EB4415">
        <w:rPr>
          <w:rFonts w:ascii="Arial" w:eastAsia="Calibri" w:hAnsi="Arial" w:cs="Arial"/>
          <w:sz w:val="22"/>
          <w:szCs w:val="22"/>
          <w:lang w:val="fr-CA" w:eastAsia="en-US"/>
        </w:rPr>
        <w:tab/>
      </w:r>
      <w:r w:rsidR="00EB4415">
        <w:rPr>
          <w:rFonts w:ascii="Arial" w:eastAsia="Calibri" w:hAnsi="Arial" w:cs="Arial"/>
          <w:sz w:val="22"/>
          <w:szCs w:val="22"/>
          <w:lang w:val="fr-CA" w:eastAsia="en-US"/>
        </w:rPr>
        <w:tab/>
      </w:r>
      <w:r w:rsidR="003E17A0" w:rsidRPr="003E17A0">
        <w:rPr>
          <w:rFonts w:ascii="Arial" w:eastAsia="Calibri" w:hAnsi="Arial" w:cs="Arial"/>
          <w:sz w:val="22"/>
          <w:szCs w:val="22"/>
          <w:lang w:val="fr-CA" w:eastAsia="en-US"/>
        </w:rPr>
        <w:t>Me Christian Tanguay</w:t>
      </w:r>
    </w:p>
    <w:p w14:paraId="020FDADE" w14:textId="45DB4868" w:rsidR="003E17A0" w:rsidRPr="003E17A0" w:rsidRDefault="003E17A0" w:rsidP="003E17A0">
      <w:pPr>
        <w:spacing w:after="160"/>
        <w:ind w:left="144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Conseiller (</w:t>
      </w:r>
      <w:r w:rsidR="00324AD0">
        <w:rPr>
          <w:rFonts w:ascii="Arial" w:eastAsia="Calibri" w:hAnsi="Arial" w:cs="Arial"/>
          <w:sz w:val="22"/>
          <w:szCs w:val="22"/>
          <w:lang w:val="fr-CA" w:eastAsia="en-US"/>
        </w:rPr>
        <w:t xml:space="preserve">mandat de </w:t>
      </w:r>
      <w:r w:rsidR="00213162">
        <w:rPr>
          <w:rFonts w:ascii="Arial" w:eastAsia="Calibri" w:hAnsi="Arial" w:cs="Arial"/>
          <w:sz w:val="22"/>
          <w:szCs w:val="22"/>
          <w:lang w:val="fr-CA" w:eastAsia="en-US"/>
        </w:rPr>
        <w:t>deux (</w:t>
      </w:r>
      <w:r w:rsidRPr="003E17A0">
        <w:rPr>
          <w:rFonts w:ascii="Arial" w:eastAsia="Calibri" w:hAnsi="Arial" w:cs="Arial"/>
          <w:sz w:val="22"/>
          <w:szCs w:val="22"/>
          <w:lang w:val="fr-CA" w:eastAsia="en-US"/>
        </w:rPr>
        <w:t>2</w:t>
      </w:r>
      <w:r w:rsidR="00213162">
        <w:rPr>
          <w:rFonts w:ascii="Arial" w:eastAsia="Calibri" w:hAnsi="Arial" w:cs="Arial"/>
          <w:sz w:val="22"/>
          <w:szCs w:val="22"/>
          <w:lang w:val="fr-CA" w:eastAsia="en-US"/>
        </w:rPr>
        <w:t>)</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ans) : </w:t>
      </w:r>
      <w:r w:rsidR="00EB4415">
        <w:rPr>
          <w:rFonts w:ascii="Arial" w:eastAsia="Calibri" w:hAnsi="Arial" w:cs="Arial"/>
          <w:sz w:val="22"/>
          <w:szCs w:val="22"/>
          <w:lang w:val="fr-CA" w:eastAsia="en-US"/>
        </w:rPr>
        <w:tab/>
      </w:r>
      <w:r w:rsidRPr="003E17A0">
        <w:rPr>
          <w:rFonts w:ascii="Arial" w:eastAsia="Calibri" w:hAnsi="Arial" w:cs="Arial"/>
          <w:sz w:val="22"/>
          <w:szCs w:val="22"/>
          <w:lang w:val="fr-CA" w:eastAsia="en-US"/>
        </w:rPr>
        <w:t>Me Ève Lapointe.</w:t>
      </w:r>
    </w:p>
    <w:p w14:paraId="354C367D"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47D329F6" w14:textId="480C77E4" w:rsidR="003E17A0" w:rsidRPr="006200C9" w:rsidRDefault="003E17A0" w:rsidP="003E17A0">
      <w:pPr>
        <w:spacing w:after="160"/>
        <w:ind w:left="720"/>
        <w:contextualSpacing/>
        <w:jc w:val="both"/>
        <w:rPr>
          <w:rFonts w:ascii="Arial" w:eastAsia="Calibri" w:hAnsi="Arial" w:cs="Arial"/>
          <w:sz w:val="22"/>
          <w:szCs w:val="22"/>
          <w:lang w:val="fr-CA" w:eastAsia="en-US"/>
        </w:rPr>
      </w:pPr>
      <w:r w:rsidRPr="006200C9">
        <w:rPr>
          <w:rFonts w:ascii="Arial" w:eastAsia="Calibri" w:hAnsi="Arial" w:cs="Arial"/>
          <w:sz w:val="22"/>
          <w:szCs w:val="22"/>
          <w:lang w:val="fr-CA" w:eastAsia="en-US"/>
        </w:rPr>
        <w:t>Deux postes de conseillers (</w:t>
      </w:r>
      <w:r w:rsidR="005F099C" w:rsidRPr="006200C9">
        <w:rPr>
          <w:rFonts w:ascii="Arial" w:eastAsia="Calibri" w:hAnsi="Arial" w:cs="Arial"/>
          <w:sz w:val="22"/>
          <w:szCs w:val="22"/>
          <w:lang w:val="fr-CA" w:eastAsia="en-US"/>
        </w:rPr>
        <w:t>mandat de deux (</w:t>
      </w:r>
      <w:r w:rsidRPr="006200C9">
        <w:rPr>
          <w:rFonts w:ascii="Arial" w:eastAsia="Calibri" w:hAnsi="Arial" w:cs="Arial"/>
          <w:sz w:val="22"/>
          <w:szCs w:val="22"/>
          <w:lang w:val="fr-CA" w:eastAsia="en-US"/>
        </w:rPr>
        <w:t>2</w:t>
      </w:r>
      <w:r w:rsidR="005F099C" w:rsidRPr="006200C9">
        <w:rPr>
          <w:rFonts w:ascii="Arial" w:eastAsia="Calibri" w:hAnsi="Arial" w:cs="Arial"/>
          <w:sz w:val="22"/>
          <w:szCs w:val="22"/>
          <w:lang w:val="fr-CA" w:eastAsia="en-US"/>
        </w:rPr>
        <w:t>)</w:t>
      </w:r>
      <w:r w:rsidR="001759FD" w:rsidRPr="006200C9">
        <w:rPr>
          <w:rFonts w:ascii="Arial" w:eastAsia="Calibri" w:hAnsi="Arial" w:cs="Arial"/>
          <w:sz w:val="22"/>
          <w:szCs w:val="22"/>
          <w:lang w:val="fr-CA" w:eastAsia="en-US"/>
        </w:rPr>
        <w:t> </w:t>
      </w:r>
      <w:r w:rsidRPr="006200C9">
        <w:rPr>
          <w:rFonts w:ascii="Arial" w:eastAsia="Calibri" w:hAnsi="Arial" w:cs="Arial"/>
          <w:sz w:val="22"/>
          <w:szCs w:val="22"/>
          <w:lang w:val="fr-CA" w:eastAsia="en-US"/>
        </w:rPr>
        <w:t xml:space="preserve">ans) sont </w:t>
      </w:r>
      <w:r w:rsidR="002F0144" w:rsidRPr="006200C9">
        <w:rPr>
          <w:rFonts w:ascii="Arial" w:eastAsia="Calibri" w:hAnsi="Arial" w:cs="Arial"/>
          <w:sz w:val="22"/>
          <w:szCs w:val="22"/>
          <w:lang w:val="fr-CA" w:eastAsia="en-US"/>
        </w:rPr>
        <w:t xml:space="preserve">donc </w:t>
      </w:r>
      <w:r w:rsidRPr="006200C9">
        <w:rPr>
          <w:rFonts w:ascii="Arial" w:eastAsia="Calibri" w:hAnsi="Arial" w:cs="Arial"/>
          <w:sz w:val="22"/>
          <w:szCs w:val="22"/>
          <w:lang w:val="fr-CA" w:eastAsia="en-US"/>
        </w:rPr>
        <w:t xml:space="preserve">vacants. </w:t>
      </w:r>
      <w:r w:rsidR="00964878" w:rsidRPr="006200C9">
        <w:rPr>
          <w:rFonts w:ascii="Arial" w:eastAsia="Calibri" w:hAnsi="Arial" w:cs="Arial"/>
          <w:sz w:val="22"/>
          <w:szCs w:val="22"/>
          <w:lang w:val="fr-CA" w:eastAsia="en-US"/>
        </w:rPr>
        <w:t>I</w:t>
      </w:r>
      <w:r w:rsidR="002D5B08" w:rsidRPr="006200C9">
        <w:rPr>
          <w:rFonts w:ascii="Arial" w:eastAsia="Calibri" w:hAnsi="Arial" w:cs="Arial"/>
          <w:sz w:val="22"/>
          <w:szCs w:val="22"/>
          <w:lang w:val="fr-CA" w:eastAsia="en-US"/>
        </w:rPr>
        <w:t xml:space="preserve">l est </w:t>
      </w:r>
      <w:r w:rsidR="00386379" w:rsidRPr="006200C9">
        <w:rPr>
          <w:rFonts w:ascii="Arial" w:eastAsia="Calibri" w:hAnsi="Arial" w:cs="Arial"/>
          <w:sz w:val="22"/>
          <w:szCs w:val="22"/>
          <w:lang w:val="fr-CA" w:eastAsia="en-US"/>
        </w:rPr>
        <w:t>annoncé</w:t>
      </w:r>
      <w:r w:rsidR="002D5B08" w:rsidRPr="006200C9">
        <w:rPr>
          <w:rFonts w:ascii="Arial" w:eastAsia="Calibri" w:hAnsi="Arial" w:cs="Arial"/>
          <w:sz w:val="22"/>
          <w:szCs w:val="22"/>
          <w:lang w:val="fr-CA" w:eastAsia="en-US"/>
        </w:rPr>
        <w:t xml:space="preserve"> </w:t>
      </w:r>
      <w:r w:rsidR="00EC67A3" w:rsidRPr="006200C9">
        <w:rPr>
          <w:rFonts w:ascii="Arial" w:eastAsia="Calibri" w:hAnsi="Arial" w:cs="Arial"/>
          <w:sz w:val="22"/>
          <w:szCs w:val="22"/>
          <w:lang w:val="fr-CA" w:eastAsia="en-US"/>
        </w:rPr>
        <w:t>par le</w:t>
      </w:r>
      <w:r w:rsidRPr="006200C9">
        <w:rPr>
          <w:rFonts w:ascii="Arial" w:eastAsia="Calibri" w:hAnsi="Arial" w:cs="Arial"/>
          <w:sz w:val="22"/>
          <w:szCs w:val="22"/>
          <w:lang w:val="fr-CA" w:eastAsia="en-US"/>
        </w:rPr>
        <w:t xml:space="preserve"> </w:t>
      </w:r>
      <w:r w:rsidR="00152E61" w:rsidRPr="006200C9">
        <w:rPr>
          <w:rFonts w:ascii="Arial" w:eastAsia="Calibri" w:hAnsi="Arial" w:cs="Arial"/>
          <w:sz w:val="22"/>
          <w:szCs w:val="22"/>
          <w:lang w:val="fr-CA" w:eastAsia="en-US"/>
        </w:rPr>
        <w:t xml:space="preserve">nouveau </w:t>
      </w:r>
      <w:r w:rsidRPr="006200C9">
        <w:rPr>
          <w:rFonts w:ascii="Arial" w:eastAsia="Calibri" w:hAnsi="Arial" w:cs="Arial"/>
          <w:sz w:val="22"/>
          <w:szCs w:val="22"/>
          <w:lang w:val="fr-CA" w:eastAsia="en-US"/>
        </w:rPr>
        <w:t xml:space="preserve">conseil d’administration </w:t>
      </w:r>
      <w:r w:rsidR="00640FD6" w:rsidRPr="006200C9">
        <w:rPr>
          <w:rFonts w:ascii="Arial" w:eastAsia="Calibri" w:hAnsi="Arial" w:cs="Arial"/>
          <w:sz w:val="22"/>
          <w:szCs w:val="22"/>
          <w:lang w:val="fr-CA" w:eastAsia="en-US"/>
        </w:rPr>
        <w:t>qu’il ve</w:t>
      </w:r>
      <w:r w:rsidR="00D06E36" w:rsidRPr="006200C9">
        <w:rPr>
          <w:rFonts w:ascii="Arial" w:eastAsia="Calibri" w:hAnsi="Arial" w:cs="Arial"/>
          <w:sz w:val="22"/>
          <w:szCs w:val="22"/>
          <w:lang w:val="fr-CA" w:eastAsia="en-US"/>
        </w:rPr>
        <w:t>illera</w:t>
      </w:r>
      <w:r w:rsidR="006A167A" w:rsidRPr="006200C9">
        <w:rPr>
          <w:rFonts w:ascii="Arial" w:eastAsia="Calibri" w:hAnsi="Arial" w:cs="Arial"/>
          <w:sz w:val="22"/>
          <w:szCs w:val="22"/>
          <w:lang w:val="fr-CA" w:eastAsia="en-US"/>
        </w:rPr>
        <w:t xml:space="preserve"> à pourvoir ceux-ci </w:t>
      </w:r>
      <w:r w:rsidR="004C6AFD" w:rsidRPr="006200C9">
        <w:rPr>
          <w:rFonts w:ascii="Arial" w:eastAsia="Calibri" w:hAnsi="Arial" w:cs="Arial"/>
          <w:sz w:val="22"/>
          <w:szCs w:val="22"/>
          <w:lang w:val="fr-CA" w:eastAsia="en-US"/>
        </w:rPr>
        <w:t xml:space="preserve">en </w:t>
      </w:r>
      <w:r w:rsidRPr="006200C9">
        <w:rPr>
          <w:rFonts w:ascii="Arial" w:eastAsia="Calibri" w:hAnsi="Arial" w:cs="Arial"/>
          <w:sz w:val="22"/>
          <w:szCs w:val="22"/>
          <w:lang w:val="fr-CA" w:eastAsia="en-US"/>
        </w:rPr>
        <w:t>nomm</w:t>
      </w:r>
      <w:r w:rsidR="004C6AFD" w:rsidRPr="006200C9">
        <w:rPr>
          <w:rFonts w:ascii="Arial" w:eastAsia="Calibri" w:hAnsi="Arial" w:cs="Arial"/>
          <w:sz w:val="22"/>
          <w:szCs w:val="22"/>
          <w:lang w:val="fr-CA" w:eastAsia="en-US"/>
        </w:rPr>
        <w:t>ant</w:t>
      </w:r>
      <w:r w:rsidRPr="006200C9">
        <w:rPr>
          <w:rFonts w:ascii="Arial" w:eastAsia="Calibri" w:hAnsi="Arial" w:cs="Arial"/>
          <w:sz w:val="22"/>
          <w:szCs w:val="22"/>
          <w:lang w:val="fr-CA" w:eastAsia="en-US"/>
        </w:rPr>
        <w:t xml:space="preserve"> </w:t>
      </w:r>
      <w:r w:rsidR="00D06E36" w:rsidRPr="006200C9">
        <w:rPr>
          <w:rFonts w:ascii="Arial" w:eastAsia="Calibri" w:hAnsi="Arial" w:cs="Arial"/>
          <w:sz w:val="22"/>
          <w:szCs w:val="22"/>
          <w:lang w:val="fr-CA" w:eastAsia="en-US"/>
        </w:rPr>
        <w:t>l</w:t>
      </w:r>
      <w:r w:rsidRPr="006200C9">
        <w:rPr>
          <w:rFonts w:ascii="Arial" w:eastAsia="Calibri" w:hAnsi="Arial" w:cs="Arial"/>
          <w:sz w:val="22"/>
          <w:szCs w:val="22"/>
          <w:lang w:val="fr-CA" w:eastAsia="en-US"/>
        </w:rPr>
        <w:t xml:space="preserve">es </w:t>
      </w:r>
      <w:r w:rsidR="00742BD1" w:rsidRPr="006200C9">
        <w:rPr>
          <w:rFonts w:ascii="Arial" w:eastAsia="Calibri" w:hAnsi="Arial" w:cs="Arial"/>
          <w:sz w:val="22"/>
          <w:szCs w:val="22"/>
          <w:lang w:val="fr-CA" w:eastAsia="en-US"/>
        </w:rPr>
        <w:t xml:space="preserve">deux </w:t>
      </w:r>
      <w:r w:rsidRPr="006200C9">
        <w:rPr>
          <w:rFonts w:ascii="Arial" w:eastAsia="Calibri" w:hAnsi="Arial" w:cs="Arial"/>
          <w:sz w:val="22"/>
          <w:szCs w:val="22"/>
          <w:lang w:val="fr-CA" w:eastAsia="en-US"/>
        </w:rPr>
        <w:t>membres</w:t>
      </w:r>
      <w:r w:rsidR="007F0087" w:rsidRPr="006200C9">
        <w:rPr>
          <w:rFonts w:ascii="Arial" w:eastAsia="Calibri" w:hAnsi="Arial" w:cs="Arial"/>
          <w:sz w:val="22"/>
          <w:szCs w:val="22"/>
          <w:lang w:val="fr-CA" w:eastAsia="en-US"/>
        </w:rPr>
        <w:t xml:space="preserve"> qui devaient déposer leur</w:t>
      </w:r>
      <w:r w:rsidR="00C17B22" w:rsidRPr="006200C9">
        <w:rPr>
          <w:rFonts w:ascii="Arial" w:eastAsia="Calibri" w:hAnsi="Arial" w:cs="Arial"/>
          <w:sz w:val="22"/>
          <w:szCs w:val="22"/>
          <w:lang w:val="fr-CA" w:eastAsia="en-US"/>
        </w:rPr>
        <w:t>s formulaires de mise en</w:t>
      </w:r>
      <w:r w:rsidR="007F0087" w:rsidRPr="006200C9">
        <w:rPr>
          <w:rFonts w:ascii="Arial" w:eastAsia="Calibri" w:hAnsi="Arial" w:cs="Arial"/>
          <w:sz w:val="22"/>
          <w:szCs w:val="22"/>
          <w:lang w:val="fr-CA" w:eastAsia="en-US"/>
        </w:rPr>
        <w:t xml:space="preserve"> candidature</w:t>
      </w:r>
      <w:r w:rsidRPr="006200C9">
        <w:rPr>
          <w:rFonts w:ascii="Arial" w:eastAsia="Calibri" w:hAnsi="Arial" w:cs="Arial"/>
          <w:sz w:val="22"/>
          <w:szCs w:val="22"/>
          <w:lang w:val="fr-CA" w:eastAsia="en-US"/>
        </w:rPr>
        <w:t xml:space="preserve">. </w:t>
      </w:r>
    </w:p>
    <w:p w14:paraId="496EAD1A" w14:textId="77777777" w:rsidR="00C63881" w:rsidRPr="006200C9" w:rsidRDefault="00C63881" w:rsidP="003E17A0">
      <w:pPr>
        <w:spacing w:after="160"/>
        <w:ind w:left="720"/>
        <w:contextualSpacing/>
        <w:jc w:val="both"/>
        <w:rPr>
          <w:rFonts w:ascii="Arial" w:eastAsia="Calibri" w:hAnsi="Arial" w:cs="Arial"/>
          <w:sz w:val="22"/>
          <w:szCs w:val="22"/>
          <w:lang w:val="fr-CA" w:eastAsia="en-US"/>
        </w:rPr>
      </w:pPr>
    </w:p>
    <w:p w14:paraId="6A8F3311" w14:textId="3748144B" w:rsidR="00C63881" w:rsidRPr="003E17A0" w:rsidRDefault="00C63881" w:rsidP="003E17A0">
      <w:pPr>
        <w:spacing w:after="160"/>
        <w:ind w:left="720"/>
        <w:contextualSpacing/>
        <w:jc w:val="both"/>
        <w:rPr>
          <w:rFonts w:ascii="Arial" w:eastAsia="Calibri" w:hAnsi="Arial" w:cs="Arial"/>
          <w:sz w:val="22"/>
          <w:szCs w:val="22"/>
          <w:lang w:val="fr-CA" w:eastAsia="en-US"/>
        </w:rPr>
      </w:pPr>
      <w:r w:rsidRPr="006200C9">
        <w:rPr>
          <w:rFonts w:ascii="Arial" w:eastAsia="Calibri" w:hAnsi="Arial" w:cs="Arial"/>
          <w:sz w:val="22"/>
          <w:szCs w:val="22"/>
          <w:lang w:val="fr-CA" w:eastAsia="en-US"/>
        </w:rPr>
        <w:t xml:space="preserve">Un membre formule certains commentaires concernant certains aspects de la procédure d’élection des membres du </w:t>
      </w:r>
      <w:r w:rsidR="00DA160F" w:rsidRPr="006200C9">
        <w:rPr>
          <w:rFonts w:ascii="Arial" w:eastAsia="Calibri" w:hAnsi="Arial" w:cs="Arial"/>
          <w:sz w:val="22"/>
          <w:szCs w:val="22"/>
          <w:lang w:val="fr-CA" w:eastAsia="en-US"/>
        </w:rPr>
        <w:t>c</w:t>
      </w:r>
      <w:r w:rsidRPr="006200C9">
        <w:rPr>
          <w:rFonts w:ascii="Arial" w:eastAsia="Calibri" w:hAnsi="Arial" w:cs="Arial"/>
          <w:sz w:val="22"/>
          <w:szCs w:val="22"/>
          <w:lang w:val="fr-CA" w:eastAsia="en-US"/>
        </w:rPr>
        <w:t xml:space="preserve">onseil. Ces commentaires </w:t>
      </w:r>
      <w:r w:rsidR="009C0F3F" w:rsidRPr="006200C9">
        <w:rPr>
          <w:rFonts w:ascii="Arial" w:eastAsia="Calibri" w:hAnsi="Arial" w:cs="Arial"/>
          <w:sz w:val="22"/>
          <w:szCs w:val="22"/>
          <w:lang w:val="fr-CA" w:eastAsia="en-US"/>
        </w:rPr>
        <w:t xml:space="preserve">seront </w:t>
      </w:r>
      <w:r w:rsidR="00A2702F" w:rsidRPr="006200C9">
        <w:rPr>
          <w:rFonts w:ascii="Arial" w:eastAsia="Calibri" w:hAnsi="Arial" w:cs="Arial"/>
          <w:sz w:val="22"/>
          <w:szCs w:val="22"/>
          <w:lang w:val="fr-CA" w:eastAsia="en-US"/>
        </w:rPr>
        <w:t>examinés</w:t>
      </w:r>
      <w:r w:rsidR="009C0F3F" w:rsidRPr="006200C9">
        <w:rPr>
          <w:rFonts w:ascii="Arial" w:eastAsia="Calibri" w:hAnsi="Arial" w:cs="Arial"/>
          <w:sz w:val="22"/>
          <w:szCs w:val="22"/>
          <w:lang w:val="fr-CA" w:eastAsia="en-US"/>
        </w:rPr>
        <w:t xml:space="preserve"> par le conseil.</w:t>
      </w:r>
      <w:r w:rsidR="009C0F3F">
        <w:rPr>
          <w:rFonts w:ascii="Arial" w:eastAsia="Calibri" w:hAnsi="Arial" w:cs="Arial"/>
          <w:sz w:val="22"/>
          <w:szCs w:val="22"/>
          <w:lang w:val="fr-CA" w:eastAsia="en-US"/>
        </w:rPr>
        <w:t xml:space="preserve"> </w:t>
      </w:r>
    </w:p>
    <w:p w14:paraId="25C2D1E1" w14:textId="77777777" w:rsidR="003E17A0" w:rsidRPr="003E17A0" w:rsidRDefault="003E17A0" w:rsidP="00D104B2">
      <w:pPr>
        <w:spacing w:after="160"/>
        <w:contextualSpacing/>
        <w:jc w:val="both"/>
        <w:rPr>
          <w:rFonts w:ascii="Arial" w:eastAsia="Calibri" w:hAnsi="Arial" w:cs="Arial"/>
          <w:b/>
          <w:bCs/>
          <w:sz w:val="22"/>
          <w:szCs w:val="22"/>
          <w:lang w:val="fr-CA" w:eastAsia="en-US"/>
        </w:rPr>
      </w:pPr>
    </w:p>
    <w:p w14:paraId="3D9537FB" w14:textId="46004D64" w:rsidR="003E17A0" w:rsidRPr="00277647" w:rsidRDefault="003E17A0" w:rsidP="003E17A0">
      <w:pPr>
        <w:numPr>
          <w:ilvl w:val="0"/>
          <w:numId w:val="27"/>
        </w:numPr>
        <w:spacing w:after="160"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 xml:space="preserve">Allocution de la nouvelle </w:t>
      </w:r>
      <w:r w:rsidR="00AD30F1">
        <w:rPr>
          <w:rFonts w:ascii="Arial" w:eastAsia="Calibri" w:hAnsi="Arial" w:cs="Arial"/>
          <w:b/>
          <w:bCs/>
          <w:sz w:val="22"/>
          <w:szCs w:val="22"/>
          <w:u w:val="single"/>
          <w:lang w:val="fr-CA" w:eastAsia="en-US"/>
        </w:rPr>
        <w:t>b</w:t>
      </w:r>
      <w:r w:rsidRPr="00277647">
        <w:rPr>
          <w:rFonts w:ascii="Arial" w:eastAsia="Calibri" w:hAnsi="Arial" w:cs="Arial"/>
          <w:b/>
          <w:bCs/>
          <w:sz w:val="22"/>
          <w:szCs w:val="22"/>
          <w:u w:val="single"/>
          <w:lang w:val="fr-CA" w:eastAsia="en-US"/>
        </w:rPr>
        <w:t>âtonnière</w:t>
      </w:r>
    </w:p>
    <w:p w14:paraId="20915F25"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03FBC272" w14:textId="3A25DDFB" w:rsidR="003E17A0" w:rsidRPr="003E17A0" w:rsidRDefault="003E17A0" w:rsidP="003E17A0">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La nouvelle </w:t>
      </w:r>
      <w:r w:rsidR="00AD30F1">
        <w:rPr>
          <w:rFonts w:ascii="Arial" w:eastAsia="Calibri" w:hAnsi="Arial" w:cs="Arial"/>
          <w:sz w:val="22"/>
          <w:szCs w:val="22"/>
          <w:lang w:val="fr-CA" w:eastAsia="en-US"/>
        </w:rPr>
        <w:t>b</w:t>
      </w:r>
      <w:r w:rsidRPr="003E17A0">
        <w:rPr>
          <w:rFonts w:ascii="Arial" w:eastAsia="Calibri" w:hAnsi="Arial" w:cs="Arial"/>
          <w:sz w:val="22"/>
          <w:szCs w:val="22"/>
          <w:lang w:val="fr-CA" w:eastAsia="en-US"/>
        </w:rPr>
        <w:t xml:space="preserve">âtonnière, Me Andrée-Anne Tremblay, s’adresse </w:t>
      </w:r>
      <w:r w:rsidR="00080E84">
        <w:rPr>
          <w:rFonts w:ascii="Arial" w:eastAsia="Calibri" w:hAnsi="Arial" w:cs="Arial"/>
          <w:sz w:val="22"/>
          <w:szCs w:val="22"/>
          <w:lang w:val="fr-CA" w:eastAsia="en-US"/>
        </w:rPr>
        <w:t>à l’assemblée</w:t>
      </w:r>
      <w:r w:rsidRPr="003E17A0">
        <w:rPr>
          <w:rFonts w:ascii="Arial" w:eastAsia="Calibri" w:hAnsi="Arial" w:cs="Arial"/>
          <w:sz w:val="22"/>
          <w:szCs w:val="22"/>
          <w:lang w:val="fr-CA" w:eastAsia="en-US"/>
        </w:rPr>
        <w:t>.</w:t>
      </w:r>
    </w:p>
    <w:p w14:paraId="6C5F4523" w14:textId="77777777" w:rsidR="003E17A0" w:rsidRPr="003E17A0" w:rsidRDefault="003E17A0" w:rsidP="003E17A0">
      <w:pPr>
        <w:spacing w:after="160"/>
        <w:ind w:left="720"/>
        <w:contextualSpacing/>
        <w:jc w:val="both"/>
        <w:rPr>
          <w:rFonts w:ascii="Arial" w:eastAsia="Calibri" w:hAnsi="Arial" w:cs="Arial"/>
          <w:sz w:val="22"/>
          <w:szCs w:val="22"/>
          <w:lang w:val="fr-CA" w:eastAsia="en-US"/>
        </w:rPr>
      </w:pPr>
    </w:p>
    <w:p w14:paraId="1DEC329F" w14:textId="4307772E" w:rsidR="003E17A0" w:rsidRPr="003E17A0" w:rsidRDefault="00CB414F"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Tremblay </w:t>
      </w:r>
      <w:r w:rsidR="00CD6DFC">
        <w:rPr>
          <w:rFonts w:ascii="Arial" w:eastAsia="Calibri" w:hAnsi="Arial" w:cs="Arial"/>
          <w:sz w:val="22"/>
          <w:szCs w:val="22"/>
          <w:lang w:val="fr-CA" w:eastAsia="en-US"/>
        </w:rPr>
        <w:t>indique</w:t>
      </w:r>
      <w:r>
        <w:rPr>
          <w:rFonts w:ascii="Arial" w:eastAsia="Calibri" w:hAnsi="Arial" w:cs="Arial"/>
          <w:sz w:val="22"/>
          <w:szCs w:val="22"/>
          <w:lang w:val="fr-CA" w:eastAsia="en-US"/>
        </w:rPr>
        <w:t xml:space="preserve"> que c</w:t>
      </w:r>
      <w:r w:rsidR="003E17A0" w:rsidRPr="003E17A0">
        <w:rPr>
          <w:rFonts w:ascii="Arial" w:eastAsia="Calibri" w:hAnsi="Arial" w:cs="Arial"/>
          <w:sz w:val="22"/>
          <w:szCs w:val="22"/>
          <w:lang w:val="fr-CA" w:eastAsia="en-US"/>
        </w:rPr>
        <w:t xml:space="preserve">haque année, nous travaillons afin d’offrir des formations, </w:t>
      </w:r>
      <w:r w:rsidR="0080226A">
        <w:rPr>
          <w:rFonts w:ascii="Arial" w:eastAsia="Calibri" w:hAnsi="Arial" w:cs="Arial"/>
          <w:sz w:val="22"/>
          <w:szCs w:val="22"/>
          <w:lang w:val="fr-CA" w:eastAsia="en-US"/>
        </w:rPr>
        <w:t xml:space="preserve">des </w:t>
      </w:r>
      <w:r w:rsidR="003E17A0" w:rsidRPr="003E17A0">
        <w:rPr>
          <w:rFonts w:ascii="Arial" w:eastAsia="Calibri" w:hAnsi="Arial" w:cs="Arial"/>
          <w:sz w:val="22"/>
          <w:szCs w:val="22"/>
          <w:lang w:val="fr-CA" w:eastAsia="en-US"/>
        </w:rPr>
        <w:t xml:space="preserve">services et </w:t>
      </w:r>
      <w:r w:rsidR="0080226A">
        <w:rPr>
          <w:rFonts w:ascii="Arial" w:eastAsia="Calibri" w:hAnsi="Arial" w:cs="Arial"/>
          <w:sz w:val="22"/>
          <w:szCs w:val="22"/>
          <w:lang w:val="fr-CA" w:eastAsia="en-US"/>
        </w:rPr>
        <w:t xml:space="preserve">des </w:t>
      </w:r>
      <w:r w:rsidR="003E17A0" w:rsidRPr="003E17A0">
        <w:rPr>
          <w:rFonts w:ascii="Arial" w:eastAsia="Calibri" w:hAnsi="Arial" w:cs="Arial"/>
          <w:sz w:val="22"/>
          <w:szCs w:val="22"/>
          <w:lang w:val="fr-CA" w:eastAsia="en-US"/>
        </w:rPr>
        <w:t xml:space="preserve">activités </w:t>
      </w:r>
      <w:r w:rsidR="008C45EF">
        <w:rPr>
          <w:rFonts w:ascii="Arial" w:eastAsia="Calibri" w:hAnsi="Arial" w:cs="Arial"/>
          <w:sz w:val="22"/>
          <w:szCs w:val="22"/>
          <w:lang w:val="fr-CA" w:eastAsia="en-US"/>
        </w:rPr>
        <w:t>à un</w:t>
      </w:r>
      <w:r w:rsidR="008C45EF"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plus grand nombre </w:t>
      </w:r>
      <w:r w:rsidR="0080226A">
        <w:rPr>
          <w:rFonts w:ascii="Arial" w:eastAsia="Calibri" w:hAnsi="Arial" w:cs="Arial"/>
          <w:sz w:val="22"/>
          <w:szCs w:val="22"/>
          <w:lang w:val="fr-CA" w:eastAsia="en-US"/>
        </w:rPr>
        <w:t>de membres</w:t>
      </w:r>
      <w:r w:rsidR="003E17A0" w:rsidRPr="003E17A0">
        <w:rPr>
          <w:rFonts w:ascii="Arial" w:eastAsia="Calibri" w:hAnsi="Arial" w:cs="Arial"/>
          <w:sz w:val="22"/>
          <w:szCs w:val="22"/>
          <w:lang w:val="fr-CA" w:eastAsia="en-US"/>
        </w:rPr>
        <w:t>. De cette façon, nous cherchons à renouveler l’offre de service</w:t>
      </w:r>
      <w:r w:rsidR="004F2F25">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en étant à l’écoute </w:t>
      </w:r>
      <w:r w:rsidR="003B0244">
        <w:rPr>
          <w:rFonts w:ascii="Arial" w:eastAsia="Calibri" w:hAnsi="Arial" w:cs="Arial"/>
          <w:sz w:val="22"/>
          <w:szCs w:val="22"/>
          <w:lang w:val="fr-CA" w:eastAsia="en-US"/>
        </w:rPr>
        <w:t>des</w:t>
      </w:r>
      <w:r w:rsidR="003E17A0" w:rsidRPr="003E17A0">
        <w:rPr>
          <w:rFonts w:ascii="Arial" w:eastAsia="Calibri" w:hAnsi="Arial" w:cs="Arial"/>
          <w:sz w:val="22"/>
          <w:szCs w:val="22"/>
          <w:lang w:val="fr-CA" w:eastAsia="en-US"/>
        </w:rPr>
        <w:t xml:space="preserve"> besoins et </w:t>
      </w:r>
      <w:r w:rsidR="003B0244">
        <w:rPr>
          <w:rFonts w:ascii="Arial" w:eastAsia="Calibri" w:hAnsi="Arial" w:cs="Arial"/>
          <w:sz w:val="22"/>
          <w:szCs w:val="22"/>
          <w:lang w:val="fr-CA" w:eastAsia="en-US"/>
        </w:rPr>
        <w:t>des</w:t>
      </w:r>
      <w:r w:rsidR="003E17A0" w:rsidRPr="003E17A0">
        <w:rPr>
          <w:rFonts w:ascii="Arial" w:eastAsia="Calibri" w:hAnsi="Arial" w:cs="Arial"/>
          <w:sz w:val="22"/>
          <w:szCs w:val="22"/>
          <w:lang w:val="fr-CA" w:eastAsia="en-US"/>
        </w:rPr>
        <w:t xml:space="preserve"> attentes</w:t>
      </w:r>
      <w:r w:rsidR="003B0244">
        <w:rPr>
          <w:rFonts w:ascii="Arial" w:eastAsia="Calibri" w:hAnsi="Arial" w:cs="Arial"/>
          <w:sz w:val="22"/>
          <w:szCs w:val="22"/>
          <w:lang w:val="fr-CA" w:eastAsia="en-US"/>
        </w:rPr>
        <w:t xml:space="preserve"> des membres</w:t>
      </w:r>
      <w:r w:rsidR="003E17A0" w:rsidRPr="003E17A0">
        <w:rPr>
          <w:rFonts w:ascii="Arial" w:eastAsia="Calibri" w:hAnsi="Arial" w:cs="Arial"/>
          <w:sz w:val="22"/>
          <w:szCs w:val="22"/>
          <w:lang w:val="fr-CA" w:eastAsia="en-US"/>
        </w:rPr>
        <w:t xml:space="preserve">. L’assemblée générale annuelle permet de mettre les balises pour la prochaine année. </w:t>
      </w:r>
    </w:p>
    <w:p w14:paraId="095ECE9D"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15291024" w14:textId="1073F92E" w:rsidR="003E17A0" w:rsidRPr="003E17A0" w:rsidRDefault="003B0244"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souhaite que la prochaine année soit sous l’égide de la collaboration, tant entre nous et les membres de la magistrature, qu’entre nous.</w:t>
      </w:r>
    </w:p>
    <w:p w14:paraId="635CE3E8"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7DA02946" w14:textId="4C2B088A" w:rsidR="003E17A0" w:rsidRPr="003E17A0" w:rsidRDefault="0094088F"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Tremblay </w:t>
      </w:r>
      <w:r w:rsidR="0062114A">
        <w:rPr>
          <w:rFonts w:ascii="Arial" w:eastAsia="Calibri" w:hAnsi="Arial" w:cs="Arial"/>
          <w:sz w:val="22"/>
          <w:szCs w:val="22"/>
          <w:lang w:val="fr-CA" w:eastAsia="en-US"/>
        </w:rPr>
        <w:t xml:space="preserve">exprime qu’elle </w:t>
      </w:r>
      <w:r>
        <w:rPr>
          <w:rFonts w:ascii="Arial" w:eastAsia="Calibri" w:hAnsi="Arial" w:cs="Arial"/>
          <w:sz w:val="22"/>
          <w:szCs w:val="22"/>
          <w:lang w:val="fr-CA" w:eastAsia="en-US"/>
        </w:rPr>
        <w:t>tentera</w:t>
      </w:r>
      <w:r w:rsidR="003E17A0" w:rsidRPr="003E17A0">
        <w:rPr>
          <w:rFonts w:ascii="Arial" w:eastAsia="Calibri" w:hAnsi="Arial" w:cs="Arial"/>
          <w:sz w:val="22"/>
          <w:szCs w:val="22"/>
          <w:lang w:val="fr-CA" w:eastAsia="en-US"/>
        </w:rPr>
        <w:t xml:space="preserve"> de bâtir des canaux de communication fort</w:t>
      </w:r>
      <w:r w:rsidR="0062114A">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et durable</w:t>
      </w:r>
      <w:r w:rsidR="0062114A">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afin d’assurer la pérennité de notre institution dans nos trois districts, Maniwaki, </w:t>
      </w:r>
      <w:proofErr w:type="spellStart"/>
      <w:r w:rsidR="003E17A0" w:rsidRPr="003E17A0">
        <w:rPr>
          <w:rFonts w:ascii="Arial" w:eastAsia="Calibri" w:hAnsi="Arial" w:cs="Arial"/>
          <w:sz w:val="22"/>
          <w:szCs w:val="22"/>
          <w:lang w:val="fr-CA" w:eastAsia="en-US"/>
        </w:rPr>
        <w:t>Campbell’s</w:t>
      </w:r>
      <w:proofErr w:type="spellEnd"/>
      <w:r w:rsidR="003E17A0" w:rsidRPr="003E17A0">
        <w:rPr>
          <w:rFonts w:ascii="Arial" w:eastAsia="Calibri" w:hAnsi="Arial" w:cs="Arial"/>
          <w:sz w:val="22"/>
          <w:szCs w:val="22"/>
          <w:lang w:val="fr-CA" w:eastAsia="en-US"/>
        </w:rPr>
        <w:t xml:space="preserve"> Bay et Gatineau. </w:t>
      </w:r>
    </w:p>
    <w:p w14:paraId="045C5526"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653B49E0" w14:textId="476690F7"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Que </w:t>
      </w:r>
      <w:r w:rsidR="0062114A">
        <w:rPr>
          <w:rFonts w:ascii="Arial" w:eastAsia="Calibri" w:hAnsi="Arial" w:cs="Arial"/>
          <w:sz w:val="22"/>
          <w:szCs w:val="22"/>
          <w:lang w:val="fr-CA" w:eastAsia="en-US"/>
        </w:rPr>
        <w:t>c</w:t>
      </w:r>
      <w:r w:rsidRPr="003E17A0">
        <w:rPr>
          <w:rFonts w:ascii="Arial" w:eastAsia="Calibri" w:hAnsi="Arial" w:cs="Arial"/>
          <w:sz w:val="22"/>
          <w:szCs w:val="22"/>
          <w:lang w:val="fr-CA" w:eastAsia="en-US"/>
        </w:rPr>
        <w:t xml:space="preserve">e soit en développant davantage nos relations avec les universités, dans le but d’assurer une relève forte et un Barreau fort de ses futurs membres, ou encore avec ses partenaires sociaux et professionnels de la région, </w:t>
      </w:r>
      <w:r w:rsidR="001C6877">
        <w:rPr>
          <w:rFonts w:ascii="Arial" w:eastAsia="Calibri" w:hAnsi="Arial" w:cs="Arial"/>
          <w:sz w:val="22"/>
          <w:szCs w:val="22"/>
          <w:lang w:val="fr-CA" w:eastAsia="en-US"/>
        </w:rPr>
        <w:t>elle</w:t>
      </w:r>
      <w:r w:rsidR="001C6877"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croi</w:t>
      </w:r>
      <w:r w:rsidR="001C6877">
        <w:rPr>
          <w:rFonts w:ascii="Arial" w:eastAsia="Calibri" w:hAnsi="Arial" w:cs="Arial"/>
          <w:sz w:val="22"/>
          <w:szCs w:val="22"/>
          <w:lang w:val="fr-CA" w:eastAsia="en-US"/>
        </w:rPr>
        <w:t>t</w:t>
      </w:r>
      <w:r w:rsidRPr="003E17A0">
        <w:rPr>
          <w:rFonts w:ascii="Arial" w:eastAsia="Calibri" w:hAnsi="Arial" w:cs="Arial"/>
          <w:sz w:val="22"/>
          <w:szCs w:val="22"/>
          <w:lang w:val="fr-CA" w:eastAsia="en-US"/>
        </w:rPr>
        <w:t xml:space="preserve"> que nous gagnerons tous à collaborer et à travailler ensemble vers une justice meilleure et accessible à tous. </w:t>
      </w:r>
    </w:p>
    <w:p w14:paraId="2E8E039F"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192DBE29" w14:textId="1CC7F5FD" w:rsidR="003E17A0" w:rsidRPr="003E17A0" w:rsidRDefault="001C6877"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Me Tremblay ajoute que ses</w:t>
      </w:r>
      <w:r w:rsidR="003E17A0" w:rsidRPr="003E17A0">
        <w:rPr>
          <w:rFonts w:ascii="Arial" w:eastAsia="Calibri" w:hAnsi="Arial" w:cs="Arial"/>
          <w:sz w:val="22"/>
          <w:szCs w:val="22"/>
          <w:lang w:val="fr-CA" w:eastAsia="en-US"/>
        </w:rPr>
        <w:t xml:space="preserve"> prédécesseurs ont bien mis la table</w:t>
      </w:r>
      <w:r w:rsidR="00FA2C6C">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w:t>
      </w:r>
      <w:r w:rsidR="00FA2C6C">
        <w:rPr>
          <w:rFonts w:ascii="Arial" w:eastAsia="Calibri" w:hAnsi="Arial" w:cs="Arial"/>
          <w:sz w:val="22"/>
          <w:szCs w:val="22"/>
          <w:lang w:val="fr-CA" w:eastAsia="en-US"/>
        </w:rPr>
        <w:t xml:space="preserve">Elle </w:t>
      </w:r>
      <w:r w:rsidR="003E17A0" w:rsidRPr="003E17A0">
        <w:rPr>
          <w:rFonts w:ascii="Arial" w:eastAsia="Calibri" w:hAnsi="Arial" w:cs="Arial"/>
          <w:sz w:val="22"/>
          <w:szCs w:val="22"/>
          <w:lang w:val="fr-CA" w:eastAsia="en-US"/>
        </w:rPr>
        <w:t>remercie d’ailleurs Me Geneviève Blais pour la préparation du plan stratégique et apprécie la continuation de son engagement dans le comité de la planification stratégique. Nous travaillerons dans la prochaine année à l’implantation d’un projet structurant et pérenne.</w:t>
      </w:r>
    </w:p>
    <w:p w14:paraId="0AE4E4BE"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0A280932" w14:textId="48E1894A" w:rsidR="003E17A0" w:rsidRPr="003E17A0" w:rsidRDefault="00070C31"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remercie également le travail de Me Caroline Mercier en collaboration avec l’UQO et précisément l</w:t>
      </w:r>
      <w:r w:rsidR="001A444E">
        <w:rPr>
          <w:rFonts w:ascii="Arial" w:eastAsia="Calibri" w:hAnsi="Arial" w:cs="Arial"/>
          <w:sz w:val="22"/>
          <w:szCs w:val="22"/>
          <w:lang w:val="fr-CA" w:eastAsia="en-US"/>
        </w:rPr>
        <w:t>e département</w:t>
      </w:r>
      <w:r w:rsidR="003E17A0" w:rsidRPr="003E17A0">
        <w:rPr>
          <w:rFonts w:ascii="Arial" w:eastAsia="Calibri" w:hAnsi="Arial" w:cs="Arial"/>
          <w:sz w:val="22"/>
          <w:szCs w:val="22"/>
          <w:lang w:val="fr-CA" w:eastAsia="en-US"/>
        </w:rPr>
        <w:t xml:space="preserve"> de droit. Il s’agit de bases solides pour un partenariat dans le futur.</w:t>
      </w:r>
    </w:p>
    <w:p w14:paraId="3CF5712C" w14:textId="0356D185"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br/>
      </w:r>
      <w:r w:rsidR="00FA7C35">
        <w:rPr>
          <w:rFonts w:ascii="Arial" w:eastAsia="Calibri" w:hAnsi="Arial" w:cs="Arial"/>
          <w:sz w:val="22"/>
          <w:szCs w:val="22"/>
          <w:lang w:val="fr-CA" w:eastAsia="en-US"/>
        </w:rPr>
        <w:t xml:space="preserve">Me Tremblay ne manque pas </w:t>
      </w:r>
      <w:r w:rsidR="007013F0">
        <w:rPr>
          <w:rFonts w:ascii="Arial" w:eastAsia="Calibri" w:hAnsi="Arial" w:cs="Arial"/>
          <w:sz w:val="22"/>
          <w:szCs w:val="22"/>
          <w:lang w:val="fr-CA" w:eastAsia="en-US"/>
        </w:rPr>
        <w:t>de souligner qu’il ne faut pas</w:t>
      </w:r>
      <w:r w:rsidRPr="003E17A0">
        <w:rPr>
          <w:rFonts w:ascii="Arial" w:eastAsia="Calibri" w:hAnsi="Arial" w:cs="Arial"/>
          <w:sz w:val="22"/>
          <w:szCs w:val="22"/>
          <w:lang w:val="fr-CA" w:eastAsia="en-US"/>
        </w:rPr>
        <w:t xml:space="preserve"> oublier les liens existants, par exemple avec les Associations, soit l’AADO, l’AADF et l’AJBO, l’Université d’Ottawa et, plus récemment, avec le secteur public, via le colloque. </w:t>
      </w:r>
    </w:p>
    <w:p w14:paraId="2F036CB1"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316D959F" w14:textId="75994573" w:rsidR="003E17A0" w:rsidRPr="003E17A0" w:rsidRDefault="002B0D02"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Tremblay </w:t>
      </w:r>
      <w:r w:rsidRPr="003E17A0">
        <w:rPr>
          <w:rFonts w:ascii="Arial" w:eastAsia="Calibri" w:hAnsi="Arial" w:cs="Arial"/>
          <w:sz w:val="22"/>
          <w:szCs w:val="22"/>
          <w:lang w:val="fr-CA" w:eastAsia="en-US"/>
        </w:rPr>
        <w:t xml:space="preserve">estime </w:t>
      </w:r>
      <w:r w:rsidR="003E17A0" w:rsidRPr="003E17A0">
        <w:rPr>
          <w:rFonts w:ascii="Arial" w:eastAsia="Calibri" w:hAnsi="Arial" w:cs="Arial"/>
          <w:sz w:val="22"/>
          <w:szCs w:val="22"/>
          <w:lang w:val="fr-CA" w:eastAsia="en-US"/>
        </w:rPr>
        <w:t>qu’au fil des ans</w:t>
      </w:r>
      <w:r>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nous avons travaillé fort pour avoir une bonne représentation de nos membres et </w:t>
      </w:r>
      <w:r>
        <w:rPr>
          <w:rFonts w:ascii="Arial" w:eastAsia="Calibri" w:hAnsi="Arial" w:cs="Arial"/>
          <w:sz w:val="22"/>
          <w:szCs w:val="22"/>
          <w:lang w:val="fr-CA" w:eastAsia="en-US"/>
        </w:rPr>
        <w:t>elle</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compte bien poursuivre dans cette direction. </w:t>
      </w:r>
    </w:p>
    <w:p w14:paraId="5411CE00"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4A18BCA7" w14:textId="289A4AF5" w:rsidR="003E17A0" w:rsidRPr="003E17A0" w:rsidRDefault="008A26F3" w:rsidP="00277647">
      <w:pPr>
        <w:spacing w:after="160"/>
        <w:ind w:left="720"/>
        <w:contextualSpacing/>
        <w:jc w:val="both"/>
        <w:rPr>
          <w:rFonts w:ascii="Arial" w:eastAsia="Calibri" w:hAnsi="Arial" w:cs="Arial"/>
          <w:sz w:val="22"/>
          <w:szCs w:val="22"/>
          <w:lang w:val="fr-CA" w:eastAsia="en-US"/>
        </w:rPr>
      </w:pPr>
      <w:r>
        <w:rPr>
          <w:rFonts w:ascii="Arial" w:eastAsia="Calibri" w:hAnsi="Arial" w:cs="Arial"/>
          <w:sz w:val="22"/>
          <w:szCs w:val="22"/>
          <w:lang w:val="fr-CA" w:eastAsia="en-US"/>
        </w:rPr>
        <w:t>Elle</w:t>
      </w:r>
      <w:r w:rsidRPr="003E17A0">
        <w:rPr>
          <w:rFonts w:ascii="Arial" w:eastAsia="Calibri" w:hAnsi="Arial" w:cs="Arial"/>
          <w:sz w:val="22"/>
          <w:szCs w:val="22"/>
          <w:lang w:val="fr-CA" w:eastAsia="en-US"/>
        </w:rPr>
        <w:t xml:space="preserve"> </w:t>
      </w:r>
      <w:r w:rsidR="00316ADB">
        <w:rPr>
          <w:rFonts w:ascii="Arial" w:eastAsia="Calibri" w:hAnsi="Arial" w:cs="Arial"/>
          <w:sz w:val="22"/>
          <w:szCs w:val="22"/>
          <w:lang w:val="fr-CA" w:eastAsia="en-US"/>
        </w:rPr>
        <w:t>n</w:t>
      </w:r>
      <w:r w:rsidR="00316ADB" w:rsidRPr="003E17A0">
        <w:rPr>
          <w:rFonts w:ascii="Arial" w:eastAsia="Calibri" w:hAnsi="Arial" w:cs="Arial"/>
          <w:sz w:val="22"/>
          <w:szCs w:val="22"/>
          <w:lang w:val="fr-CA" w:eastAsia="en-US"/>
        </w:rPr>
        <w:t xml:space="preserve">ous </w:t>
      </w:r>
      <w:r w:rsidR="003E17A0" w:rsidRPr="003E17A0">
        <w:rPr>
          <w:rFonts w:ascii="Arial" w:eastAsia="Calibri" w:hAnsi="Arial" w:cs="Arial"/>
          <w:sz w:val="22"/>
          <w:szCs w:val="22"/>
          <w:lang w:val="fr-CA" w:eastAsia="en-US"/>
        </w:rPr>
        <w:t xml:space="preserve">invite à </w:t>
      </w:r>
      <w:r>
        <w:rPr>
          <w:rFonts w:ascii="Arial" w:eastAsia="Calibri" w:hAnsi="Arial" w:cs="Arial"/>
          <w:sz w:val="22"/>
          <w:szCs w:val="22"/>
          <w:lang w:val="fr-CA" w:eastAsia="en-US"/>
        </w:rPr>
        <w:t>n</w:t>
      </w:r>
      <w:r w:rsidRPr="003E17A0">
        <w:rPr>
          <w:rFonts w:ascii="Arial" w:eastAsia="Calibri" w:hAnsi="Arial" w:cs="Arial"/>
          <w:sz w:val="22"/>
          <w:szCs w:val="22"/>
          <w:lang w:val="fr-CA" w:eastAsia="en-US"/>
        </w:rPr>
        <w:t xml:space="preserve">ous </w:t>
      </w:r>
      <w:r w:rsidR="003E17A0" w:rsidRPr="003E17A0">
        <w:rPr>
          <w:rFonts w:ascii="Arial" w:eastAsia="Calibri" w:hAnsi="Arial" w:cs="Arial"/>
          <w:sz w:val="22"/>
          <w:szCs w:val="22"/>
          <w:lang w:val="fr-CA" w:eastAsia="en-US"/>
        </w:rPr>
        <w:t xml:space="preserve">impliquer au sein de </w:t>
      </w:r>
      <w:r>
        <w:rPr>
          <w:rFonts w:ascii="Arial" w:eastAsia="Calibri" w:hAnsi="Arial" w:cs="Arial"/>
          <w:sz w:val="22"/>
          <w:szCs w:val="22"/>
          <w:lang w:val="fr-CA" w:eastAsia="en-US"/>
        </w:rPr>
        <w:t>n</w:t>
      </w:r>
      <w:r w:rsidR="003E17A0" w:rsidRPr="003E17A0">
        <w:rPr>
          <w:rFonts w:ascii="Arial" w:eastAsia="Calibri" w:hAnsi="Arial" w:cs="Arial"/>
          <w:sz w:val="22"/>
          <w:szCs w:val="22"/>
          <w:lang w:val="fr-CA" w:eastAsia="en-US"/>
        </w:rPr>
        <w:t>otre Barreau</w:t>
      </w:r>
      <w:r>
        <w:rPr>
          <w:rFonts w:ascii="Arial" w:eastAsia="Calibri" w:hAnsi="Arial" w:cs="Arial"/>
          <w:sz w:val="22"/>
          <w:szCs w:val="22"/>
          <w:lang w:val="fr-CA" w:eastAsia="en-US"/>
        </w:rPr>
        <w:t>,</w:t>
      </w:r>
      <w:r w:rsidR="003E17A0" w:rsidRPr="003E17A0">
        <w:rPr>
          <w:rFonts w:ascii="Arial" w:eastAsia="Calibri" w:hAnsi="Arial" w:cs="Arial"/>
          <w:sz w:val="22"/>
          <w:szCs w:val="22"/>
          <w:lang w:val="fr-CA" w:eastAsia="en-US"/>
        </w:rPr>
        <w:t xml:space="preserve"> afin de participer à sa réussite. </w:t>
      </w:r>
      <w:r>
        <w:rPr>
          <w:rFonts w:ascii="Arial" w:eastAsia="Calibri" w:hAnsi="Arial" w:cs="Arial"/>
          <w:sz w:val="22"/>
          <w:szCs w:val="22"/>
          <w:lang w:val="fr-CA" w:eastAsia="en-US"/>
        </w:rPr>
        <w:t>N</w:t>
      </w:r>
      <w:r w:rsidRPr="003E17A0">
        <w:rPr>
          <w:rFonts w:ascii="Arial" w:eastAsia="Calibri" w:hAnsi="Arial" w:cs="Arial"/>
          <w:sz w:val="22"/>
          <w:szCs w:val="22"/>
          <w:lang w:val="fr-CA" w:eastAsia="en-US"/>
        </w:rPr>
        <w:t xml:space="preserve">otre </w:t>
      </w:r>
      <w:r w:rsidR="003E17A0" w:rsidRPr="003E17A0">
        <w:rPr>
          <w:rFonts w:ascii="Arial" w:eastAsia="Calibri" w:hAnsi="Arial" w:cs="Arial"/>
          <w:sz w:val="22"/>
          <w:szCs w:val="22"/>
          <w:lang w:val="fr-CA" w:eastAsia="en-US"/>
        </w:rPr>
        <w:t>collaboration est essentielle à la bonne marche du Barreau.</w:t>
      </w:r>
    </w:p>
    <w:p w14:paraId="320A26AA"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p>
    <w:p w14:paraId="4A7A12FC" w14:textId="77777777" w:rsidR="003E17A0" w:rsidRPr="003E17A0" w:rsidRDefault="003E17A0" w:rsidP="00277647">
      <w:pPr>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lastRenderedPageBreak/>
        <w:t>Seul on va vite, mais ensemble on va loin.</w:t>
      </w:r>
    </w:p>
    <w:p w14:paraId="7660BCCA" w14:textId="77777777" w:rsidR="00D104B2" w:rsidRPr="003E17A0" w:rsidRDefault="00D104B2" w:rsidP="00AD30F1">
      <w:pPr>
        <w:spacing w:after="160"/>
        <w:contextualSpacing/>
        <w:jc w:val="both"/>
        <w:rPr>
          <w:rFonts w:ascii="Arial" w:eastAsia="Calibri" w:hAnsi="Arial" w:cs="Arial"/>
          <w:sz w:val="22"/>
          <w:szCs w:val="22"/>
          <w:lang w:val="fr-CA" w:eastAsia="en-US"/>
        </w:rPr>
      </w:pPr>
    </w:p>
    <w:p w14:paraId="090B3A54" w14:textId="77777777" w:rsidR="003E17A0" w:rsidRPr="00AD30F1" w:rsidRDefault="003E17A0" w:rsidP="00316ADB">
      <w:pPr>
        <w:numPr>
          <w:ilvl w:val="0"/>
          <w:numId w:val="27"/>
        </w:numPr>
        <w:spacing w:line="259" w:lineRule="auto"/>
        <w:contextualSpacing/>
        <w:jc w:val="both"/>
        <w:rPr>
          <w:rFonts w:ascii="Arial" w:eastAsia="Calibri" w:hAnsi="Arial" w:cs="Arial"/>
          <w:b/>
          <w:bCs/>
          <w:sz w:val="22"/>
          <w:szCs w:val="22"/>
          <w:u w:val="single"/>
          <w:lang w:val="fr-CA" w:eastAsia="en-US"/>
        </w:rPr>
      </w:pPr>
      <w:r w:rsidRPr="00AD30F1">
        <w:rPr>
          <w:rFonts w:ascii="Arial" w:eastAsia="Calibri" w:hAnsi="Arial" w:cs="Arial"/>
          <w:b/>
          <w:bCs/>
          <w:sz w:val="22"/>
          <w:szCs w:val="22"/>
          <w:u w:val="single"/>
          <w:lang w:val="fr-CA" w:eastAsia="en-US"/>
        </w:rPr>
        <w:t>Allocution d’un représentant du Barreau du Québec</w:t>
      </w:r>
    </w:p>
    <w:p w14:paraId="76D570E3" w14:textId="75589F9C" w:rsidR="00316ADB" w:rsidRDefault="00316ADB" w:rsidP="00316ADB">
      <w:pPr>
        <w:ind w:left="720"/>
        <w:jc w:val="both"/>
        <w:rPr>
          <w:rFonts w:ascii="Arial" w:eastAsia="Calibri" w:hAnsi="Arial" w:cs="Arial"/>
          <w:sz w:val="22"/>
          <w:szCs w:val="22"/>
          <w:lang w:val="fr-CA" w:eastAsia="en-US"/>
        </w:rPr>
      </w:pPr>
    </w:p>
    <w:p w14:paraId="0EC9540D" w14:textId="05C08A13" w:rsidR="003E17A0" w:rsidRPr="003E17A0" w:rsidRDefault="003E17A0" w:rsidP="00316ADB">
      <w:pPr>
        <w:spacing w:after="160"/>
        <w:ind w:left="708"/>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Me Antoine </w:t>
      </w:r>
      <w:proofErr w:type="spellStart"/>
      <w:r w:rsidRPr="003E17A0">
        <w:rPr>
          <w:rFonts w:ascii="Arial" w:eastAsia="Calibri" w:hAnsi="Arial" w:cs="Arial"/>
          <w:sz w:val="22"/>
          <w:szCs w:val="22"/>
          <w:lang w:val="fr-CA" w:eastAsia="en-US"/>
        </w:rPr>
        <w:t>Aylwin</w:t>
      </w:r>
      <w:proofErr w:type="spellEnd"/>
      <w:r w:rsidRPr="003E17A0">
        <w:rPr>
          <w:rFonts w:ascii="Arial" w:eastAsia="Calibri" w:hAnsi="Arial" w:cs="Arial"/>
          <w:sz w:val="22"/>
          <w:szCs w:val="22"/>
          <w:lang w:val="fr-CA" w:eastAsia="en-US"/>
        </w:rPr>
        <w:t xml:space="preserve">, </w:t>
      </w:r>
      <w:r w:rsidR="00AD30F1">
        <w:rPr>
          <w:rFonts w:ascii="Arial" w:eastAsia="Calibri" w:hAnsi="Arial" w:cs="Arial"/>
          <w:sz w:val="22"/>
          <w:szCs w:val="22"/>
          <w:lang w:val="fr-CA" w:eastAsia="en-US"/>
        </w:rPr>
        <w:t>v</w:t>
      </w:r>
      <w:r w:rsidRPr="003E17A0">
        <w:rPr>
          <w:rFonts w:ascii="Arial" w:eastAsia="Calibri" w:hAnsi="Arial" w:cs="Arial"/>
          <w:sz w:val="22"/>
          <w:szCs w:val="22"/>
          <w:lang w:val="fr-CA" w:eastAsia="en-US"/>
        </w:rPr>
        <w:t>ice-</w:t>
      </w:r>
      <w:r w:rsidR="00290ABA">
        <w:rPr>
          <w:rFonts w:ascii="Arial" w:eastAsia="Calibri" w:hAnsi="Arial" w:cs="Arial"/>
          <w:sz w:val="22"/>
          <w:szCs w:val="22"/>
          <w:lang w:val="fr-CA" w:eastAsia="en-US"/>
        </w:rPr>
        <w:t>p</w:t>
      </w:r>
      <w:r w:rsidR="00290ABA" w:rsidRPr="003E17A0">
        <w:rPr>
          <w:rFonts w:ascii="Arial" w:eastAsia="Calibri" w:hAnsi="Arial" w:cs="Arial"/>
          <w:sz w:val="22"/>
          <w:szCs w:val="22"/>
          <w:lang w:val="fr-CA" w:eastAsia="en-US"/>
        </w:rPr>
        <w:t xml:space="preserve">résident </w:t>
      </w:r>
      <w:r w:rsidRPr="003E17A0">
        <w:rPr>
          <w:rFonts w:ascii="Arial" w:eastAsia="Calibri" w:hAnsi="Arial" w:cs="Arial"/>
          <w:sz w:val="22"/>
          <w:szCs w:val="22"/>
          <w:lang w:val="fr-CA" w:eastAsia="en-US"/>
        </w:rPr>
        <w:t xml:space="preserve">du Barreau du Québec, s’adresse </w:t>
      </w:r>
      <w:r w:rsidR="00CA360B">
        <w:rPr>
          <w:rFonts w:ascii="Arial" w:eastAsia="Calibri" w:hAnsi="Arial" w:cs="Arial"/>
          <w:sz w:val="22"/>
          <w:szCs w:val="22"/>
          <w:lang w:val="fr-CA" w:eastAsia="en-US"/>
        </w:rPr>
        <w:t>à l’assemblée</w:t>
      </w:r>
      <w:r w:rsidRPr="003E17A0">
        <w:rPr>
          <w:rFonts w:ascii="Arial" w:eastAsia="Calibri" w:hAnsi="Arial" w:cs="Arial"/>
          <w:sz w:val="22"/>
          <w:szCs w:val="22"/>
          <w:lang w:val="fr-CA" w:eastAsia="en-US"/>
        </w:rPr>
        <w:t>.</w:t>
      </w:r>
    </w:p>
    <w:p w14:paraId="5CAA3EA7" w14:textId="114B4485" w:rsidR="003E17A0" w:rsidRPr="003E17A0" w:rsidRDefault="005461DC" w:rsidP="0075077C">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Il explique que l</w:t>
      </w:r>
      <w:r w:rsidR="003E17A0" w:rsidRPr="003E17A0">
        <w:rPr>
          <w:rFonts w:ascii="Arial" w:eastAsia="Calibri" w:hAnsi="Arial" w:cs="Arial"/>
          <w:sz w:val="22"/>
          <w:szCs w:val="22"/>
          <w:lang w:val="fr-CA" w:eastAsia="en-US"/>
        </w:rPr>
        <w:t>e bien-être psychologique des avocats est un chantier prioritaire</w:t>
      </w:r>
      <w:r>
        <w:rPr>
          <w:rFonts w:ascii="Arial" w:eastAsia="Calibri" w:hAnsi="Arial" w:cs="Arial"/>
          <w:sz w:val="22"/>
          <w:szCs w:val="22"/>
          <w:lang w:val="fr-CA" w:eastAsia="en-US"/>
        </w:rPr>
        <w:t xml:space="preserve"> du Barreau du Québec</w:t>
      </w:r>
      <w:r w:rsidR="003E17A0" w:rsidRPr="003E17A0">
        <w:rPr>
          <w:rFonts w:ascii="Arial" w:eastAsia="Calibri" w:hAnsi="Arial" w:cs="Arial"/>
          <w:sz w:val="22"/>
          <w:szCs w:val="22"/>
          <w:lang w:val="fr-CA" w:eastAsia="en-US"/>
        </w:rPr>
        <w:t xml:space="preserve">. </w:t>
      </w:r>
      <w:r w:rsidR="00975D0D">
        <w:rPr>
          <w:rFonts w:ascii="Arial" w:eastAsia="Calibri" w:hAnsi="Arial" w:cs="Arial"/>
          <w:sz w:val="22"/>
          <w:szCs w:val="22"/>
          <w:lang w:val="fr-CA" w:eastAsia="en-US"/>
        </w:rPr>
        <w:t>Un</w:t>
      </w:r>
      <w:r w:rsidR="003E17A0" w:rsidRPr="003E17A0">
        <w:rPr>
          <w:rFonts w:ascii="Arial" w:eastAsia="Calibri" w:hAnsi="Arial" w:cs="Arial"/>
          <w:sz w:val="22"/>
          <w:szCs w:val="22"/>
          <w:lang w:val="fr-CA" w:eastAsia="en-US"/>
        </w:rPr>
        <w:t xml:space="preserve"> évènement </w:t>
      </w:r>
      <w:r w:rsidR="00975D0D">
        <w:rPr>
          <w:rFonts w:ascii="Arial" w:eastAsia="Calibri" w:hAnsi="Arial" w:cs="Arial"/>
          <w:sz w:val="22"/>
          <w:szCs w:val="22"/>
          <w:lang w:val="fr-CA" w:eastAsia="en-US"/>
        </w:rPr>
        <w:t xml:space="preserve">s’est </w:t>
      </w:r>
      <w:r w:rsidR="00A2702F">
        <w:rPr>
          <w:rFonts w:ascii="Arial" w:eastAsia="Calibri" w:hAnsi="Arial" w:cs="Arial"/>
          <w:sz w:val="22"/>
          <w:szCs w:val="22"/>
          <w:lang w:val="fr-CA" w:eastAsia="en-US"/>
        </w:rPr>
        <w:t>tenu</w:t>
      </w:r>
      <w:r w:rsidR="00975D0D">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le 24</w:t>
      </w:r>
      <w:r w:rsidR="001759FD">
        <w:rPr>
          <w:rFonts w:ascii="Arial" w:eastAsia="Calibri" w:hAnsi="Arial" w:cs="Arial"/>
          <w:sz w:val="22"/>
          <w:szCs w:val="22"/>
          <w:lang w:val="fr-CA" w:eastAsia="en-US"/>
        </w:rPr>
        <w:t> </w:t>
      </w:r>
      <w:r w:rsidR="003E17A0" w:rsidRPr="003E17A0">
        <w:rPr>
          <w:rFonts w:ascii="Arial" w:eastAsia="Calibri" w:hAnsi="Arial" w:cs="Arial"/>
          <w:sz w:val="22"/>
          <w:szCs w:val="22"/>
          <w:lang w:val="fr-CA" w:eastAsia="en-US"/>
        </w:rPr>
        <w:t xml:space="preserve">janvier 2024, </w:t>
      </w:r>
      <w:r w:rsidR="00975D0D">
        <w:rPr>
          <w:rFonts w:ascii="Arial" w:eastAsia="Calibri" w:hAnsi="Arial" w:cs="Arial"/>
          <w:sz w:val="22"/>
          <w:szCs w:val="22"/>
          <w:lang w:val="fr-CA" w:eastAsia="en-US"/>
        </w:rPr>
        <w:t>le</w:t>
      </w:r>
      <w:r w:rsidR="00975D0D"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 xml:space="preserve">sommet sur le bien-être, </w:t>
      </w:r>
      <w:r w:rsidR="00975D0D">
        <w:rPr>
          <w:rFonts w:ascii="Arial" w:eastAsia="Calibri" w:hAnsi="Arial" w:cs="Arial"/>
          <w:sz w:val="22"/>
          <w:szCs w:val="22"/>
          <w:lang w:val="fr-CA" w:eastAsia="en-US"/>
        </w:rPr>
        <w:t>lors duquel</w:t>
      </w:r>
      <w:r w:rsidR="003E17A0" w:rsidRPr="003E17A0">
        <w:rPr>
          <w:rFonts w:ascii="Arial" w:eastAsia="Calibri" w:hAnsi="Arial" w:cs="Arial"/>
          <w:sz w:val="22"/>
          <w:szCs w:val="22"/>
          <w:lang w:val="fr-CA" w:eastAsia="en-US"/>
        </w:rPr>
        <w:t xml:space="preserve"> nous avons regroupé les collègues de la profession pour se pencher sur la prévention du stress et les actions à entreprendre pour développer un milieu de travail le moins antioxygène possible. </w:t>
      </w:r>
    </w:p>
    <w:p w14:paraId="4CBB4211" w14:textId="709B3890" w:rsidR="003E17A0" w:rsidRPr="003E17A0" w:rsidRDefault="003E17A0" w:rsidP="005B5A07">
      <w:pPr>
        <w:spacing w:after="160"/>
        <w:ind w:left="708"/>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À la fin de la journée, nous avons pu adopter une déclaration d’engagement sur le bien-être des avocats. Il s’agit d’un plan d’action bien précis et cohérent qui sera communiqu</w:t>
      </w:r>
      <w:r w:rsidR="001759FD">
        <w:rPr>
          <w:rFonts w:ascii="Arial" w:eastAsia="Calibri" w:hAnsi="Arial" w:cs="Arial"/>
          <w:sz w:val="22"/>
          <w:szCs w:val="22"/>
          <w:lang w:val="fr-CA" w:eastAsia="en-US"/>
        </w:rPr>
        <w:t>é</w:t>
      </w:r>
      <w:r w:rsidRPr="003E17A0">
        <w:rPr>
          <w:rFonts w:ascii="Arial" w:eastAsia="Calibri" w:hAnsi="Arial" w:cs="Arial"/>
          <w:sz w:val="22"/>
          <w:szCs w:val="22"/>
          <w:lang w:val="fr-CA" w:eastAsia="en-US"/>
        </w:rPr>
        <w:t xml:space="preserve"> </w:t>
      </w:r>
      <w:r w:rsidR="00C2270A">
        <w:rPr>
          <w:rFonts w:ascii="Arial" w:eastAsia="Calibri" w:hAnsi="Arial" w:cs="Arial"/>
          <w:sz w:val="22"/>
          <w:szCs w:val="22"/>
          <w:lang w:val="fr-CA" w:eastAsia="en-US"/>
        </w:rPr>
        <w:t xml:space="preserve">aux membres </w:t>
      </w:r>
      <w:r w:rsidRPr="003E17A0">
        <w:rPr>
          <w:rFonts w:ascii="Arial" w:eastAsia="Calibri" w:hAnsi="Arial" w:cs="Arial"/>
          <w:sz w:val="22"/>
          <w:szCs w:val="22"/>
          <w:lang w:val="fr-CA" w:eastAsia="en-US"/>
        </w:rPr>
        <w:t>sous peu.</w:t>
      </w:r>
      <w:r w:rsidR="00EB64C9">
        <w:rPr>
          <w:rFonts w:ascii="Arial" w:eastAsia="Calibri" w:hAnsi="Arial" w:cs="Arial"/>
          <w:sz w:val="22"/>
          <w:szCs w:val="22"/>
          <w:lang w:val="fr-CA" w:eastAsia="en-US"/>
        </w:rPr>
        <w:t xml:space="preserve"> </w:t>
      </w:r>
      <w:r w:rsidR="003116DD">
        <w:rPr>
          <w:rFonts w:ascii="Arial" w:eastAsia="Calibri" w:hAnsi="Arial" w:cs="Arial"/>
          <w:sz w:val="22"/>
          <w:szCs w:val="22"/>
          <w:lang w:val="fr-CA" w:eastAsia="en-US"/>
        </w:rPr>
        <w:t xml:space="preserve">Me </w:t>
      </w:r>
      <w:proofErr w:type="spellStart"/>
      <w:r w:rsidR="003116DD">
        <w:rPr>
          <w:rFonts w:ascii="Arial" w:eastAsia="Calibri" w:hAnsi="Arial" w:cs="Arial"/>
          <w:sz w:val="22"/>
          <w:szCs w:val="22"/>
          <w:lang w:val="fr-CA" w:eastAsia="en-US"/>
        </w:rPr>
        <w:t>A</w:t>
      </w:r>
      <w:r w:rsidR="00CA4B34">
        <w:rPr>
          <w:rFonts w:ascii="Arial" w:eastAsia="Calibri" w:hAnsi="Arial" w:cs="Arial"/>
          <w:sz w:val="22"/>
          <w:szCs w:val="22"/>
          <w:lang w:val="fr-CA" w:eastAsia="en-US"/>
        </w:rPr>
        <w:t>yl</w:t>
      </w:r>
      <w:r w:rsidR="003116DD">
        <w:rPr>
          <w:rFonts w:ascii="Arial" w:eastAsia="Calibri" w:hAnsi="Arial" w:cs="Arial"/>
          <w:sz w:val="22"/>
          <w:szCs w:val="22"/>
          <w:lang w:val="fr-CA" w:eastAsia="en-US"/>
        </w:rPr>
        <w:t>win</w:t>
      </w:r>
      <w:proofErr w:type="spellEnd"/>
      <w:r w:rsidR="003116DD"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profite de l’occasion pour rappeler les services à </w:t>
      </w:r>
      <w:r w:rsidR="003116DD">
        <w:rPr>
          <w:rFonts w:ascii="Arial" w:eastAsia="Calibri" w:hAnsi="Arial" w:cs="Arial"/>
          <w:sz w:val="22"/>
          <w:szCs w:val="22"/>
          <w:lang w:val="fr-CA" w:eastAsia="en-US"/>
        </w:rPr>
        <w:t xml:space="preserve">la </w:t>
      </w:r>
      <w:r w:rsidRPr="003E17A0">
        <w:rPr>
          <w:rFonts w:ascii="Arial" w:eastAsia="Calibri" w:hAnsi="Arial" w:cs="Arial"/>
          <w:sz w:val="22"/>
          <w:szCs w:val="22"/>
          <w:lang w:val="fr-CA" w:eastAsia="en-US"/>
        </w:rPr>
        <w:t>disposition</w:t>
      </w:r>
      <w:r w:rsidR="003116DD">
        <w:rPr>
          <w:rFonts w:ascii="Arial" w:eastAsia="Calibri" w:hAnsi="Arial" w:cs="Arial"/>
          <w:sz w:val="22"/>
          <w:szCs w:val="22"/>
          <w:lang w:val="fr-CA" w:eastAsia="en-US"/>
        </w:rPr>
        <w:t xml:space="preserve"> des membres</w:t>
      </w:r>
      <w:r w:rsidRPr="003E17A0">
        <w:rPr>
          <w:rFonts w:ascii="Arial" w:eastAsia="Calibri" w:hAnsi="Arial" w:cs="Arial"/>
          <w:sz w:val="22"/>
          <w:szCs w:val="22"/>
          <w:lang w:val="fr-CA" w:eastAsia="en-US"/>
        </w:rPr>
        <w:t>, dont le PAMBA et le programme Répit.</w:t>
      </w:r>
    </w:p>
    <w:p w14:paraId="77A0F311" w14:textId="440885E8" w:rsidR="003E17A0" w:rsidRPr="003E17A0" w:rsidRDefault="007B60A0" w:rsidP="00C215EF">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Me </w:t>
      </w:r>
      <w:proofErr w:type="spellStart"/>
      <w:r>
        <w:rPr>
          <w:rFonts w:ascii="Arial" w:eastAsia="Calibri" w:hAnsi="Arial" w:cs="Arial"/>
          <w:sz w:val="22"/>
          <w:szCs w:val="22"/>
          <w:lang w:val="fr-CA" w:eastAsia="en-US"/>
        </w:rPr>
        <w:t>Aylwin</w:t>
      </w:r>
      <w:proofErr w:type="spellEnd"/>
      <w:r>
        <w:rPr>
          <w:rFonts w:ascii="Arial" w:eastAsia="Calibri" w:hAnsi="Arial" w:cs="Arial"/>
          <w:sz w:val="22"/>
          <w:szCs w:val="22"/>
          <w:lang w:val="fr-CA" w:eastAsia="en-US"/>
        </w:rPr>
        <w:t xml:space="preserve"> poursuit en mentionnant que d</w:t>
      </w:r>
      <w:r w:rsidR="003E17A0" w:rsidRPr="003E17A0">
        <w:rPr>
          <w:rFonts w:ascii="Arial" w:eastAsia="Calibri" w:hAnsi="Arial" w:cs="Arial"/>
          <w:sz w:val="22"/>
          <w:szCs w:val="22"/>
          <w:lang w:val="fr-CA" w:eastAsia="en-US"/>
        </w:rPr>
        <w:t xml:space="preserve">urant le </w:t>
      </w:r>
      <w:r w:rsidR="00E06E9A">
        <w:rPr>
          <w:rFonts w:ascii="Arial" w:eastAsia="Calibri" w:hAnsi="Arial" w:cs="Arial"/>
          <w:sz w:val="22"/>
          <w:szCs w:val="22"/>
          <w:lang w:val="fr-CA" w:eastAsia="en-US"/>
        </w:rPr>
        <w:t>Sommet</w:t>
      </w:r>
      <w:r w:rsidR="003E17A0" w:rsidRPr="003E17A0">
        <w:rPr>
          <w:rFonts w:ascii="Arial" w:eastAsia="Calibri" w:hAnsi="Arial" w:cs="Arial"/>
          <w:sz w:val="22"/>
          <w:szCs w:val="22"/>
          <w:lang w:val="fr-CA" w:eastAsia="en-US"/>
        </w:rPr>
        <w:t xml:space="preserve">, </w:t>
      </w:r>
      <w:r w:rsidR="00CA4B34">
        <w:rPr>
          <w:rFonts w:ascii="Arial" w:eastAsia="Calibri" w:hAnsi="Arial" w:cs="Arial"/>
          <w:sz w:val="22"/>
          <w:szCs w:val="22"/>
          <w:lang w:val="fr-CA" w:eastAsia="en-US"/>
        </w:rPr>
        <w:t>le Barreau du Québec</w:t>
      </w:r>
      <w:r w:rsidR="00CA4B34" w:rsidRPr="003E17A0">
        <w:rPr>
          <w:rFonts w:ascii="Arial" w:eastAsia="Calibri" w:hAnsi="Arial" w:cs="Arial"/>
          <w:sz w:val="22"/>
          <w:szCs w:val="22"/>
          <w:lang w:val="fr-CA" w:eastAsia="en-US"/>
        </w:rPr>
        <w:t xml:space="preserve"> </w:t>
      </w:r>
      <w:r w:rsidR="00CA4B34">
        <w:rPr>
          <w:rFonts w:ascii="Arial" w:eastAsia="Calibri" w:hAnsi="Arial" w:cs="Arial"/>
          <w:sz w:val="22"/>
          <w:szCs w:val="22"/>
          <w:lang w:val="fr-CA" w:eastAsia="en-US"/>
        </w:rPr>
        <w:t>a</w:t>
      </w:r>
      <w:r w:rsidR="003E17A0" w:rsidRPr="003E17A0">
        <w:rPr>
          <w:rFonts w:ascii="Arial" w:eastAsia="Calibri" w:hAnsi="Arial" w:cs="Arial"/>
          <w:sz w:val="22"/>
          <w:szCs w:val="22"/>
          <w:lang w:val="fr-CA" w:eastAsia="en-US"/>
        </w:rPr>
        <w:t xml:space="preserve"> utilisé l’intelligence artificielle afin de colliger les résultats. Ceci est pour démontrer que </w:t>
      </w:r>
      <w:r w:rsidR="00CA4B34">
        <w:rPr>
          <w:rFonts w:ascii="Arial" w:eastAsia="Calibri" w:hAnsi="Arial" w:cs="Arial"/>
          <w:sz w:val="22"/>
          <w:szCs w:val="22"/>
          <w:lang w:val="fr-CA" w:eastAsia="en-US"/>
        </w:rPr>
        <w:t xml:space="preserve">le </w:t>
      </w:r>
      <w:r w:rsidR="00A2702F">
        <w:rPr>
          <w:rFonts w:ascii="Arial" w:eastAsia="Calibri" w:hAnsi="Arial" w:cs="Arial"/>
          <w:sz w:val="22"/>
          <w:szCs w:val="22"/>
          <w:lang w:val="fr-CA" w:eastAsia="en-US"/>
        </w:rPr>
        <w:t xml:space="preserve">Barreau </w:t>
      </w:r>
      <w:r w:rsidR="00A2702F" w:rsidRPr="003E17A0">
        <w:rPr>
          <w:rFonts w:ascii="Arial" w:eastAsia="Calibri" w:hAnsi="Arial" w:cs="Arial"/>
          <w:sz w:val="22"/>
          <w:szCs w:val="22"/>
          <w:lang w:val="fr-CA" w:eastAsia="en-US"/>
        </w:rPr>
        <w:t>a</w:t>
      </w:r>
      <w:r w:rsidR="00CA4B34"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une approche positive par rapport à l’inclusion de l’intelligence artificielle et souhait</w:t>
      </w:r>
      <w:r>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w:t>
      </w:r>
      <w:r>
        <w:rPr>
          <w:rFonts w:ascii="Arial" w:eastAsia="Calibri" w:hAnsi="Arial" w:cs="Arial"/>
          <w:sz w:val="22"/>
          <w:szCs w:val="22"/>
          <w:lang w:val="fr-CA" w:eastAsia="en-US"/>
        </w:rPr>
        <w:t>n</w:t>
      </w:r>
      <w:r w:rsidRPr="003E17A0">
        <w:rPr>
          <w:rFonts w:ascii="Arial" w:eastAsia="Calibri" w:hAnsi="Arial" w:cs="Arial"/>
          <w:sz w:val="22"/>
          <w:szCs w:val="22"/>
          <w:lang w:val="fr-CA" w:eastAsia="en-US"/>
        </w:rPr>
        <w:t xml:space="preserve">ous </w:t>
      </w:r>
      <w:r w:rsidR="003E17A0" w:rsidRPr="003E17A0">
        <w:rPr>
          <w:rFonts w:ascii="Arial" w:eastAsia="Calibri" w:hAnsi="Arial" w:cs="Arial"/>
          <w:sz w:val="22"/>
          <w:szCs w:val="22"/>
          <w:lang w:val="fr-CA" w:eastAsia="en-US"/>
        </w:rPr>
        <w:t>accompagner avec son utilisation.</w:t>
      </w:r>
      <w:r w:rsidR="00C215EF">
        <w:rPr>
          <w:rFonts w:ascii="Arial" w:eastAsia="Calibri" w:hAnsi="Arial" w:cs="Arial"/>
          <w:sz w:val="22"/>
          <w:szCs w:val="22"/>
          <w:lang w:val="fr-CA" w:eastAsia="en-US"/>
        </w:rPr>
        <w:t xml:space="preserve"> D’ailleurs, l</w:t>
      </w:r>
      <w:r w:rsidR="003E17A0" w:rsidRPr="003E17A0">
        <w:rPr>
          <w:rFonts w:ascii="Arial" w:eastAsia="Calibri" w:hAnsi="Arial" w:cs="Arial"/>
          <w:sz w:val="22"/>
          <w:szCs w:val="22"/>
          <w:lang w:val="fr-CA" w:eastAsia="en-US"/>
        </w:rPr>
        <w:t xml:space="preserve">e Barreau du Québec </w:t>
      </w:r>
      <w:r w:rsidR="00C215EF">
        <w:rPr>
          <w:rFonts w:ascii="Arial" w:eastAsia="Calibri" w:hAnsi="Arial" w:cs="Arial"/>
          <w:sz w:val="22"/>
          <w:szCs w:val="22"/>
          <w:lang w:val="fr-CA" w:eastAsia="en-US"/>
        </w:rPr>
        <w:t>diffusera</w:t>
      </w:r>
      <w:r w:rsidR="003E17A0" w:rsidRPr="003E17A0">
        <w:rPr>
          <w:rFonts w:ascii="Arial" w:eastAsia="Calibri" w:hAnsi="Arial" w:cs="Arial"/>
          <w:sz w:val="22"/>
          <w:szCs w:val="22"/>
          <w:lang w:val="fr-CA" w:eastAsia="en-US"/>
        </w:rPr>
        <w:t xml:space="preserve"> un guide pratique pour l’utilisation responsable de l’intelligence artificielle. </w:t>
      </w:r>
    </w:p>
    <w:p w14:paraId="7499D3AD" w14:textId="1519FE5E" w:rsidR="003E17A0" w:rsidRPr="003E17A0" w:rsidRDefault="003E17A0" w:rsidP="0075077C">
      <w:pPr>
        <w:spacing w:after="160"/>
        <w:ind w:left="708"/>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En ce qui concerne </w:t>
      </w:r>
      <w:r w:rsidR="004B285B">
        <w:rPr>
          <w:rFonts w:ascii="Arial" w:eastAsia="Calibri" w:hAnsi="Arial" w:cs="Arial"/>
          <w:sz w:val="22"/>
          <w:szCs w:val="22"/>
          <w:lang w:val="fr-CA" w:eastAsia="en-US"/>
        </w:rPr>
        <w:t xml:space="preserve">la </w:t>
      </w:r>
      <w:r w:rsidRPr="003E17A0">
        <w:rPr>
          <w:rFonts w:ascii="Arial" w:eastAsia="Calibri" w:hAnsi="Arial" w:cs="Arial"/>
          <w:sz w:val="22"/>
          <w:szCs w:val="22"/>
          <w:lang w:val="fr-CA" w:eastAsia="en-US"/>
        </w:rPr>
        <w:t xml:space="preserve">responsabilité sociale et </w:t>
      </w:r>
      <w:r w:rsidR="00A2702F" w:rsidRPr="003E17A0">
        <w:rPr>
          <w:rFonts w:ascii="Arial" w:eastAsia="Calibri" w:hAnsi="Arial" w:cs="Arial"/>
          <w:sz w:val="22"/>
          <w:szCs w:val="22"/>
          <w:lang w:val="fr-CA" w:eastAsia="en-US"/>
        </w:rPr>
        <w:t xml:space="preserve">environnementale, </w:t>
      </w:r>
      <w:r w:rsidR="00A2702F">
        <w:rPr>
          <w:rFonts w:ascii="Arial" w:eastAsia="Calibri" w:hAnsi="Arial" w:cs="Arial"/>
          <w:sz w:val="22"/>
          <w:szCs w:val="22"/>
          <w:lang w:val="fr-CA" w:eastAsia="en-US"/>
        </w:rPr>
        <w:t>Me</w:t>
      </w:r>
      <w:r w:rsidR="00217A24">
        <w:rPr>
          <w:rFonts w:ascii="Arial" w:eastAsia="Calibri" w:hAnsi="Arial" w:cs="Arial"/>
          <w:sz w:val="22"/>
          <w:szCs w:val="22"/>
          <w:lang w:val="fr-CA" w:eastAsia="en-US"/>
        </w:rPr>
        <w:t xml:space="preserve"> </w:t>
      </w:r>
      <w:proofErr w:type="spellStart"/>
      <w:r w:rsidR="00217A24">
        <w:rPr>
          <w:rFonts w:ascii="Arial" w:eastAsia="Calibri" w:hAnsi="Arial" w:cs="Arial"/>
          <w:sz w:val="22"/>
          <w:szCs w:val="22"/>
          <w:lang w:val="fr-CA" w:eastAsia="en-US"/>
        </w:rPr>
        <w:t>Aylwin</w:t>
      </w:r>
      <w:proofErr w:type="spellEnd"/>
      <w:r w:rsidR="00217A24">
        <w:rPr>
          <w:rFonts w:ascii="Arial" w:eastAsia="Calibri" w:hAnsi="Arial" w:cs="Arial"/>
          <w:sz w:val="22"/>
          <w:szCs w:val="22"/>
          <w:lang w:val="fr-CA" w:eastAsia="en-US"/>
        </w:rPr>
        <w:t xml:space="preserve"> indique que </w:t>
      </w:r>
      <w:r w:rsidR="004B285B">
        <w:rPr>
          <w:rFonts w:ascii="Arial" w:eastAsia="Calibri" w:hAnsi="Arial" w:cs="Arial"/>
          <w:sz w:val="22"/>
          <w:szCs w:val="22"/>
          <w:lang w:val="fr-CA" w:eastAsia="en-US"/>
        </w:rPr>
        <w:t xml:space="preserve">le Barreau </w:t>
      </w:r>
      <w:r w:rsidR="00217A24">
        <w:rPr>
          <w:rFonts w:ascii="Arial" w:eastAsia="Calibri" w:hAnsi="Arial" w:cs="Arial"/>
          <w:sz w:val="22"/>
          <w:szCs w:val="22"/>
          <w:lang w:val="fr-CA" w:eastAsia="en-US"/>
        </w:rPr>
        <w:t xml:space="preserve">du Québec </w:t>
      </w:r>
      <w:r w:rsidR="004B285B">
        <w:rPr>
          <w:rFonts w:ascii="Arial" w:eastAsia="Calibri" w:hAnsi="Arial" w:cs="Arial"/>
          <w:sz w:val="22"/>
          <w:szCs w:val="22"/>
          <w:lang w:val="fr-CA" w:eastAsia="en-US"/>
        </w:rPr>
        <w:t>s’est</w:t>
      </w:r>
      <w:r w:rsidRPr="003E17A0">
        <w:rPr>
          <w:rFonts w:ascii="Arial" w:eastAsia="Calibri" w:hAnsi="Arial" w:cs="Arial"/>
          <w:sz w:val="22"/>
          <w:szCs w:val="22"/>
          <w:lang w:val="fr-CA" w:eastAsia="en-US"/>
        </w:rPr>
        <w:t xml:space="preserve"> doté d’un plan d’action </w:t>
      </w:r>
      <w:r w:rsidR="00217A24">
        <w:rPr>
          <w:rFonts w:ascii="Arial" w:eastAsia="Calibri" w:hAnsi="Arial" w:cs="Arial"/>
          <w:sz w:val="22"/>
          <w:szCs w:val="22"/>
          <w:lang w:val="fr-CA" w:eastAsia="en-US"/>
        </w:rPr>
        <w:t>qu’il</w:t>
      </w:r>
      <w:r w:rsidRPr="003E17A0">
        <w:rPr>
          <w:rFonts w:ascii="Arial" w:eastAsia="Calibri" w:hAnsi="Arial" w:cs="Arial"/>
          <w:sz w:val="22"/>
          <w:szCs w:val="22"/>
          <w:lang w:val="fr-CA" w:eastAsia="en-US"/>
        </w:rPr>
        <w:t xml:space="preserve"> présenter</w:t>
      </w:r>
      <w:r w:rsidR="00217A24">
        <w:rPr>
          <w:rFonts w:ascii="Arial" w:eastAsia="Calibri" w:hAnsi="Arial" w:cs="Arial"/>
          <w:sz w:val="22"/>
          <w:szCs w:val="22"/>
          <w:lang w:val="fr-CA" w:eastAsia="en-US"/>
        </w:rPr>
        <w:t>a</w:t>
      </w:r>
      <w:r w:rsidRPr="003E17A0">
        <w:rPr>
          <w:rFonts w:ascii="Arial" w:eastAsia="Calibri" w:hAnsi="Arial" w:cs="Arial"/>
          <w:sz w:val="22"/>
          <w:szCs w:val="22"/>
          <w:lang w:val="fr-CA" w:eastAsia="en-US"/>
        </w:rPr>
        <w:t xml:space="preserve"> lors de </w:t>
      </w:r>
      <w:r w:rsidR="00217A24">
        <w:rPr>
          <w:rFonts w:ascii="Arial" w:eastAsia="Calibri" w:hAnsi="Arial" w:cs="Arial"/>
          <w:sz w:val="22"/>
          <w:szCs w:val="22"/>
          <w:lang w:val="fr-CA" w:eastAsia="en-US"/>
        </w:rPr>
        <w:t>la</w:t>
      </w:r>
      <w:r w:rsidR="00217A24"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 xml:space="preserve">prochaine </w:t>
      </w:r>
      <w:r w:rsidR="00217A24">
        <w:rPr>
          <w:rFonts w:ascii="Arial" w:eastAsia="Calibri" w:hAnsi="Arial" w:cs="Arial"/>
          <w:sz w:val="22"/>
          <w:szCs w:val="22"/>
          <w:lang w:val="fr-CA" w:eastAsia="en-US"/>
        </w:rPr>
        <w:t>a</w:t>
      </w:r>
      <w:r w:rsidR="00217A24" w:rsidRPr="003E17A0">
        <w:rPr>
          <w:rFonts w:ascii="Arial" w:eastAsia="Calibri" w:hAnsi="Arial" w:cs="Arial"/>
          <w:sz w:val="22"/>
          <w:szCs w:val="22"/>
          <w:lang w:val="fr-CA" w:eastAsia="en-US"/>
        </w:rPr>
        <w:t xml:space="preserve">ssemblée </w:t>
      </w:r>
      <w:r w:rsidRPr="003E17A0">
        <w:rPr>
          <w:rFonts w:ascii="Arial" w:eastAsia="Calibri" w:hAnsi="Arial" w:cs="Arial"/>
          <w:sz w:val="22"/>
          <w:szCs w:val="22"/>
          <w:lang w:val="fr-CA" w:eastAsia="en-US"/>
        </w:rPr>
        <w:t xml:space="preserve">générale </w:t>
      </w:r>
      <w:r w:rsidR="00217A24">
        <w:rPr>
          <w:rFonts w:ascii="Arial" w:eastAsia="Calibri" w:hAnsi="Arial" w:cs="Arial"/>
          <w:sz w:val="22"/>
          <w:szCs w:val="22"/>
          <w:lang w:val="fr-CA" w:eastAsia="en-US"/>
        </w:rPr>
        <w:t>prévue le</w:t>
      </w:r>
      <w:r w:rsidRPr="003E17A0">
        <w:rPr>
          <w:rFonts w:ascii="Arial" w:eastAsia="Calibri" w:hAnsi="Arial" w:cs="Arial"/>
          <w:sz w:val="22"/>
          <w:szCs w:val="22"/>
          <w:lang w:val="fr-CA" w:eastAsia="en-US"/>
        </w:rPr>
        <w:t xml:space="preserve"> 18</w:t>
      </w:r>
      <w:r w:rsidR="001759FD">
        <w:rPr>
          <w:rFonts w:ascii="Arial" w:eastAsia="Calibri" w:hAnsi="Arial" w:cs="Arial"/>
          <w:sz w:val="22"/>
          <w:szCs w:val="22"/>
          <w:lang w:val="fr-CA" w:eastAsia="en-US"/>
        </w:rPr>
        <w:t> </w:t>
      </w:r>
      <w:r w:rsidRPr="003E17A0">
        <w:rPr>
          <w:rFonts w:ascii="Arial" w:eastAsia="Calibri" w:hAnsi="Arial" w:cs="Arial"/>
          <w:sz w:val="22"/>
          <w:szCs w:val="22"/>
          <w:lang w:val="fr-CA" w:eastAsia="en-US"/>
        </w:rPr>
        <w:t xml:space="preserve">juin prochain. </w:t>
      </w:r>
      <w:r w:rsidR="00B57B81">
        <w:rPr>
          <w:rFonts w:ascii="Arial" w:eastAsia="Calibri" w:hAnsi="Arial" w:cs="Arial"/>
          <w:sz w:val="22"/>
          <w:szCs w:val="22"/>
          <w:lang w:val="fr-CA" w:eastAsia="en-US"/>
        </w:rPr>
        <w:t>Ils</w:t>
      </w:r>
      <w:r w:rsidR="00B57B81" w:rsidRPr="003E17A0">
        <w:rPr>
          <w:rFonts w:ascii="Arial" w:eastAsia="Calibri" w:hAnsi="Arial" w:cs="Arial"/>
          <w:sz w:val="22"/>
          <w:szCs w:val="22"/>
          <w:lang w:val="fr-CA" w:eastAsia="en-US"/>
        </w:rPr>
        <w:t xml:space="preserve"> </w:t>
      </w:r>
      <w:r w:rsidRPr="003E17A0">
        <w:rPr>
          <w:rFonts w:ascii="Arial" w:eastAsia="Calibri" w:hAnsi="Arial" w:cs="Arial"/>
          <w:sz w:val="22"/>
          <w:szCs w:val="22"/>
          <w:lang w:val="fr-CA" w:eastAsia="en-US"/>
        </w:rPr>
        <w:t>publieron</w:t>
      </w:r>
      <w:r w:rsidR="00B57B81">
        <w:rPr>
          <w:rFonts w:ascii="Arial" w:eastAsia="Calibri" w:hAnsi="Arial" w:cs="Arial"/>
          <w:sz w:val="22"/>
          <w:szCs w:val="22"/>
          <w:lang w:val="fr-CA" w:eastAsia="en-US"/>
        </w:rPr>
        <w:t>t</w:t>
      </w:r>
      <w:r w:rsidRPr="003E17A0">
        <w:rPr>
          <w:rFonts w:ascii="Arial" w:eastAsia="Calibri" w:hAnsi="Arial" w:cs="Arial"/>
          <w:sz w:val="22"/>
          <w:szCs w:val="22"/>
          <w:lang w:val="fr-CA" w:eastAsia="en-US"/>
        </w:rPr>
        <w:t xml:space="preserve"> également des guides pour l’ensemble </w:t>
      </w:r>
      <w:r w:rsidR="00B57B81">
        <w:rPr>
          <w:rFonts w:ascii="Arial" w:eastAsia="Calibri" w:hAnsi="Arial" w:cs="Arial"/>
          <w:sz w:val="22"/>
          <w:szCs w:val="22"/>
          <w:lang w:val="fr-CA" w:eastAsia="en-US"/>
        </w:rPr>
        <w:t>des</w:t>
      </w:r>
      <w:r w:rsidRPr="003E17A0">
        <w:rPr>
          <w:rFonts w:ascii="Arial" w:eastAsia="Calibri" w:hAnsi="Arial" w:cs="Arial"/>
          <w:sz w:val="22"/>
          <w:szCs w:val="22"/>
          <w:lang w:val="fr-CA" w:eastAsia="en-US"/>
        </w:rPr>
        <w:t xml:space="preserve"> membres.</w:t>
      </w:r>
    </w:p>
    <w:p w14:paraId="4C5A8178" w14:textId="1422CA43" w:rsidR="003E17A0" w:rsidRPr="003E17A0" w:rsidRDefault="00B57B81" w:rsidP="0075077C">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Il</w:t>
      </w:r>
      <w:r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tien</w:t>
      </w:r>
      <w:r>
        <w:rPr>
          <w:rFonts w:ascii="Arial" w:eastAsia="Calibri" w:hAnsi="Arial" w:cs="Arial"/>
          <w:sz w:val="22"/>
          <w:szCs w:val="22"/>
          <w:lang w:val="fr-CA" w:eastAsia="en-US"/>
        </w:rPr>
        <w:t>t</w:t>
      </w:r>
      <w:r w:rsidR="003E17A0" w:rsidRPr="003E17A0">
        <w:rPr>
          <w:rFonts w:ascii="Arial" w:eastAsia="Calibri" w:hAnsi="Arial" w:cs="Arial"/>
          <w:sz w:val="22"/>
          <w:szCs w:val="22"/>
          <w:lang w:val="fr-CA" w:eastAsia="en-US"/>
        </w:rPr>
        <w:t xml:space="preserve"> également à remercier tou</w:t>
      </w:r>
      <w:r w:rsidR="001759FD">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ceux qui ont participé au marathon juridique, un impact positif a pu être observé sur la perception du métier d’avocat suivant le marathon. </w:t>
      </w:r>
    </w:p>
    <w:p w14:paraId="3745EDBC" w14:textId="024F8E8D" w:rsidR="00CA360B" w:rsidRDefault="00657A9B" w:rsidP="0075077C">
      <w:pPr>
        <w:spacing w:after="160"/>
        <w:ind w:left="708"/>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Enfin, </w:t>
      </w:r>
      <w:r w:rsidR="00280C38">
        <w:rPr>
          <w:rFonts w:ascii="Arial" w:eastAsia="Calibri" w:hAnsi="Arial" w:cs="Arial"/>
          <w:sz w:val="22"/>
          <w:szCs w:val="22"/>
          <w:lang w:val="fr-CA" w:eastAsia="en-US"/>
        </w:rPr>
        <w:t xml:space="preserve">Me </w:t>
      </w:r>
      <w:proofErr w:type="spellStart"/>
      <w:r w:rsidR="00280C38">
        <w:rPr>
          <w:rFonts w:ascii="Arial" w:eastAsia="Calibri" w:hAnsi="Arial" w:cs="Arial"/>
          <w:sz w:val="22"/>
          <w:szCs w:val="22"/>
          <w:lang w:val="fr-CA" w:eastAsia="en-US"/>
        </w:rPr>
        <w:t>Aylwin</w:t>
      </w:r>
      <w:proofErr w:type="spellEnd"/>
      <w:r w:rsidR="00280C38">
        <w:rPr>
          <w:rFonts w:ascii="Arial" w:eastAsia="Calibri" w:hAnsi="Arial" w:cs="Arial"/>
          <w:sz w:val="22"/>
          <w:szCs w:val="22"/>
          <w:lang w:val="fr-CA" w:eastAsia="en-US"/>
        </w:rPr>
        <w:t xml:space="preserve"> évoque </w:t>
      </w:r>
      <w:r w:rsidR="007F725C">
        <w:rPr>
          <w:rFonts w:ascii="Arial" w:eastAsia="Calibri" w:hAnsi="Arial" w:cs="Arial"/>
          <w:sz w:val="22"/>
          <w:szCs w:val="22"/>
          <w:lang w:val="fr-CA" w:eastAsia="en-US"/>
        </w:rPr>
        <w:t xml:space="preserve">l’enjeu de </w:t>
      </w:r>
      <w:r w:rsidR="00280C38">
        <w:rPr>
          <w:rFonts w:ascii="Arial" w:eastAsia="Calibri" w:hAnsi="Arial" w:cs="Arial"/>
          <w:sz w:val="22"/>
          <w:szCs w:val="22"/>
          <w:lang w:val="fr-CA" w:eastAsia="en-US"/>
        </w:rPr>
        <w:t>l</w:t>
      </w:r>
      <w:r w:rsidR="003E17A0" w:rsidRPr="003E17A0">
        <w:rPr>
          <w:rFonts w:ascii="Arial" w:eastAsia="Calibri" w:hAnsi="Arial" w:cs="Arial"/>
          <w:sz w:val="22"/>
          <w:szCs w:val="22"/>
          <w:lang w:val="fr-CA" w:eastAsia="en-US"/>
        </w:rPr>
        <w:t xml:space="preserve">a sécurité des </w:t>
      </w:r>
      <w:r w:rsidR="007F725C">
        <w:rPr>
          <w:rFonts w:ascii="Arial" w:eastAsia="Calibri" w:hAnsi="Arial" w:cs="Arial"/>
          <w:sz w:val="22"/>
          <w:szCs w:val="22"/>
          <w:lang w:val="fr-CA" w:eastAsia="en-US"/>
        </w:rPr>
        <w:t>p</w:t>
      </w:r>
      <w:r w:rsidR="007F725C" w:rsidRPr="003E17A0">
        <w:rPr>
          <w:rFonts w:ascii="Arial" w:eastAsia="Calibri" w:hAnsi="Arial" w:cs="Arial"/>
          <w:sz w:val="22"/>
          <w:szCs w:val="22"/>
          <w:lang w:val="fr-CA" w:eastAsia="en-US"/>
        </w:rPr>
        <w:t xml:space="preserve">alais </w:t>
      </w:r>
      <w:r w:rsidR="003E17A0" w:rsidRPr="003E17A0">
        <w:rPr>
          <w:rFonts w:ascii="Arial" w:eastAsia="Calibri" w:hAnsi="Arial" w:cs="Arial"/>
          <w:sz w:val="22"/>
          <w:szCs w:val="22"/>
          <w:lang w:val="fr-CA" w:eastAsia="en-US"/>
        </w:rPr>
        <w:t xml:space="preserve">de </w:t>
      </w:r>
      <w:r w:rsidR="007F725C">
        <w:rPr>
          <w:rFonts w:ascii="Arial" w:eastAsia="Calibri" w:hAnsi="Arial" w:cs="Arial"/>
          <w:sz w:val="22"/>
          <w:szCs w:val="22"/>
          <w:lang w:val="fr-CA" w:eastAsia="en-US"/>
        </w:rPr>
        <w:t>j</w:t>
      </w:r>
      <w:r w:rsidR="007F725C" w:rsidRPr="003E17A0">
        <w:rPr>
          <w:rFonts w:ascii="Arial" w:eastAsia="Calibri" w:hAnsi="Arial" w:cs="Arial"/>
          <w:sz w:val="22"/>
          <w:szCs w:val="22"/>
          <w:lang w:val="fr-CA" w:eastAsia="en-US"/>
        </w:rPr>
        <w:t xml:space="preserve">ustice </w:t>
      </w:r>
      <w:r w:rsidR="00280C38">
        <w:rPr>
          <w:rFonts w:ascii="Arial" w:eastAsia="Calibri" w:hAnsi="Arial" w:cs="Arial"/>
          <w:sz w:val="22"/>
          <w:szCs w:val="22"/>
          <w:lang w:val="fr-CA" w:eastAsia="en-US"/>
        </w:rPr>
        <w:t xml:space="preserve">qui </w:t>
      </w:r>
      <w:r w:rsidR="003E17A0" w:rsidRPr="003E17A0">
        <w:rPr>
          <w:rFonts w:ascii="Arial" w:eastAsia="Calibri" w:hAnsi="Arial" w:cs="Arial"/>
          <w:sz w:val="22"/>
          <w:szCs w:val="22"/>
          <w:lang w:val="fr-CA" w:eastAsia="en-US"/>
        </w:rPr>
        <w:t xml:space="preserve">est ressenti partout au Québec. </w:t>
      </w:r>
      <w:r w:rsidR="00A61545">
        <w:rPr>
          <w:rFonts w:ascii="Arial" w:eastAsia="Calibri" w:hAnsi="Arial" w:cs="Arial"/>
          <w:sz w:val="22"/>
          <w:szCs w:val="22"/>
          <w:lang w:val="fr-CA" w:eastAsia="en-US"/>
        </w:rPr>
        <w:t>Le Barreau du Québec</w:t>
      </w:r>
      <w:r w:rsidR="00A61545" w:rsidRPr="003E17A0">
        <w:rPr>
          <w:rFonts w:ascii="Arial" w:eastAsia="Calibri" w:hAnsi="Arial" w:cs="Arial"/>
          <w:sz w:val="22"/>
          <w:szCs w:val="22"/>
          <w:lang w:val="fr-CA" w:eastAsia="en-US"/>
        </w:rPr>
        <w:t xml:space="preserve"> </w:t>
      </w:r>
      <w:r w:rsidR="003E17A0" w:rsidRPr="003E17A0">
        <w:rPr>
          <w:rFonts w:ascii="Arial" w:eastAsia="Calibri" w:hAnsi="Arial" w:cs="Arial"/>
          <w:sz w:val="22"/>
          <w:szCs w:val="22"/>
          <w:lang w:val="fr-CA" w:eastAsia="en-US"/>
        </w:rPr>
        <w:t>travaill</w:t>
      </w:r>
      <w:r w:rsidR="00A61545">
        <w:rPr>
          <w:rFonts w:ascii="Arial" w:eastAsia="Calibri" w:hAnsi="Arial" w:cs="Arial"/>
          <w:sz w:val="22"/>
          <w:szCs w:val="22"/>
          <w:lang w:val="fr-CA" w:eastAsia="en-US"/>
        </w:rPr>
        <w:t>e</w:t>
      </w:r>
      <w:r w:rsidR="003E17A0" w:rsidRPr="003E17A0">
        <w:rPr>
          <w:rFonts w:ascii="Arial" w:eastAsia="Calibri" w:hAnsi="Arial" w:cs="Arial"/>
          <w:sz w:val="22"/>
          <w:szCs w:val="22"/>
          <w:lang w:val="fr-CA" w:eastAsia="en-US"/>
        </w:rPr>
        <w:t xml:space="preserve"> avec les </w:t>
      </w:r>
      <w:r w:rsidR="001759FD">
        <w:rPr>
          <w:rFonts w:ascii="Arial" w:eastAsia="Calibri" w:hAnsi="Arial" w:cs="Arial"/>
          <w:sz w:val="22"/>
          <w:szCs w:val="22"/>
          <w:lang w:val="fr-CA" w:eastAsia="en-US"/>
        </w:rPr>
        <w:t>m</w:t>
      </w:r>
      <w:r w:rsidR="003E17A0" w:rsidRPr="003E17A0">
        <w:rPr>
          <w:rFonts w:ascii="Arial" w:eastAsia="Calibri" w:hAnsi="Arial" w:cs="Arial"/>
          <w:sz w:val="22"/>
          <w:szCs w:val="22"/>
          <w:lang w:val="fr-CA" w:eastAsia="en-US"/>
        </w:rPr>
        <w:t xml:space="preserve">inistères de la Justice et de la Sécurité publique afin d’avoir un plan d’action pour sécuriser l’ensemble des </w:t>
      </w:r>
      <w:r w:rsidR="00A61545">
        <w:rPr>
          <w:rFonts w:ascii="Arial" w:eastAsia="Calibri" w:hAnsi="Arial" w:cs="Arial"/>
          <w:sz w:val="22"/>
          <w:szCs w:val="22"/>
          <w:lang w:val="fr-CA" w:eastAsia="en-US"/>
        </w:rPr>
        <w:t>p</w:t>
      </w:r>
      <w:r w:rsidR="00A61545" w:rsidRPr="003E17A0">
        <w:rPr>
          <w:rFonts w:ascii="Arial" w:eastAsia="Calibri" w:hAnsi="Arial" w:cs="Arial"/>
          <w:sz w:val="22"/>
          <w:szCs w:val="22"/>
          <w:lang w:val="fr-CA" w:eastAsia="en-US"/>
        </w:rPr>
        <w:t xml:space="preserve">alais </w:t>
      </w:r>
      <w:r w:rsidR="003E17A0" w:rsidRPr="003E17A0">
        <w:rPr>
          <w:rFonts w:ascii="Arial" w:eastAsia="Calibri" w:hAnsi="Arial" w:cs="Arial"/>
          <w:sz w:val="22"/>
          <w:szCs w:val="22"/>
          <w:lang w:val="fr-CA" w:eastAsia="en-US"/>
        </w:rPr>
        <w:t xml:space="preserve">de </w:t>
      </w:r>
      <w:r w:rsidR="007F725C">
        <w:rPr>
          <w:rFonts w:ascii="Arial" w:eastAsia="Calibri" w:hAnsi="Arial" w:cs="Arial"/>
          <w:sz w:val="22"/>
          <w:szCs w:val="22"/>
          <w:lang w:val="fr-CA" w:eastAsia="en-US"/>
        </w:rPr>
        <w:t>j</w:t>
      </w:r>
      <w:r w:rsidR="007F725C" w:rsidRPr="003E17A0">
        <w:rPr>
          <w:rFonts w:ascii="Arial" w:eastAsia="Calibri" w:hAnsi="Arial" w:cs="Arial"/>
          <w:sz w:val="22"/>
          <w:szCs w:val="22"/>
          <w:lang w:val="fr-CA" w:eastAsia="en-US"/>
        </w:rPr>
        <w:t xml:space="preserve">ustice </w:t>
      </w:r>
      <w:r w:rsidR="003E17A0" w:rsidRPr="003E17A0">
        <w:rPr>
          <w:rFonts w:ascii="Arial" w:eastAsia="Calibri" w:hAnsi="Arial" w:cs="Arial"/>
          <w:sz w:val="22"/>
          <w:szCs w:val="22"/>
          <w:lang w:val="fr-CA" w:eastAsia="en-US"/>
        </w:rPr>
        <w:t xml:space="preserve">au Québec et </w:t>
      </w:r>
      <w:r w:rsidR="0055191F">
        <w:rPr>
          <w:rFonts w:ascii="Arial" w:eastAsia="Calibri" w:hAnsi="Arial" w:cs="Arial"/>
          <w:sz w:val="22"/>
          <w:szCs w:val="22"/>
          <w:lang w:val="fr-CA" w:eastAsia="en-US"/>
        </w:rPr>
        <w:t xml:space="preserve">de </w:t>
      </w:r>
      <w:r w:rsidR="003E17A0" w:rsidRPr="003E17A0">
        <w:rPr>
          <w:rFonts w:ascii="Arial" w:eastAsia="Calibri" w:hAnsi="Arial" w:cs="Arial"/>
          <w:sz w:val="22"/>
          <w:szCs w:val="22"/>
          <w:lang w:val="fr-CA" w:eastAsia="en-US"/>
        </w:rPr>
        <w:t>répondre à leur</w:t>
      </w:r>
      <w:r w:rsidR="0055191F">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besoin</w:t>
      </w:r>
      <w:r w:rsidR="0055191F">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et </w:t>
      </w:r>
      <w:r w:rsidR="0055191F">
        <w:rPr>
          <w:rFonts w:ascii="Arial" w:eastAsia="Calibri" w:hAnsi="Arial" w:cs="Arial"/>
          <w:sz w:val="22"/>
          <w:szCs w:val="22"/>
          <w:lang w:val="fr-CA" w:eastAsia="en-US"/>
        </w:rPr>
        <w:t xml:space="preserve">leurs </w:t>
      </w:r>
      <w:r w:rsidR="003E17A0" w:rsidRPr="003E17A0">
        <w:rPr>
          <w:rFonts w:ascii="Arial" w:eastAsia="Calibri" w:hAnsi="Arial" w:cs="Arial"/>
          <w:sz w:val="22"/>
          <w:szCs w:val="22"/>
          <w:lang w:val="fr-CA" w:eastAsia="en-US"/>
        </w:rPr>
        <w:t>réalité</w:t>
      </w:r>
      <w:r w:rsidR="0055191F">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 xml:space="preserve"> spécifique</w:t>
      </w:r>
      <w:r w:rsidR="0055191F">
        <w:rPr>
          <w:rFonts w:ascii="Arial" w:eastAsia="Calibri" w:hAnsi="Arial" w:cs="Arial"/>
          <w:sz w:val="22"/>
          <w:szCs w:val="22"/>
          <w:lang w:val="fr-CA" w:eastAsia="en-US"/>
        </w:rPr>
        <w:t>s</w:t>
      </w:r>
      <w:r w:rsidR="003E17A0" w:rsidRPr="003E17A0">
        <w:rPr>
          <w:rFonts w:ascii="Arial" w:eastAsia="Calibri" w:hAnsi="Arial" w:cs="Arial"/>
          <w:sz w:val="22"/>
          <w:szCs w:val="22"/>
          <w:lang w:val="fr-CA" w:eastAsia="en-US"/>
        </w:rPr>
        <w:t>.</w:t>
      </w:r>
    </w:p>
    <w:p w14:paraId="7BA5273A" w14:textId="77777777" w:rsidR="0036024E" w:rsidRDefault="00CA360B" w:rsidP="00277647">
      <w:pPr>
        <w:ind w:left="709"/>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Les membres n’ont pas de questions pour Me </w:t>
      </w:r>
      <w:proofErr w:type="spellStart"/>
      <w:r>
        <w:rPr>
          <w:rFonts w:ascii="Arial" w:eastAsia="Calibri" w:hAnsi="Arial" w:cs="Arial"/>
          <w:sz w:val="22"/>
          <w:szCs w:val="22"/>
          <w:lang w:val="fr-CA" w:eastAsia="en-US"/>
        </w:rPr>
        <w:t>Aylwin</w:t>
      </w:r>
      <w:proofErr w:type="spellEnd"/>
      <w:r>
        <w:rPr>
          <w:rFonts w:ascii="Arial" w:eastAsia="Calibri" w:hAnsi="Arial" w:cs="Arial"/>
          <w:sz w:val="22"/>
          <w:szCs w:val="22"/>
          <w:lang w:val="fr-CA" w:eastAsia="en-US"/>
        </w:rPr>
        <w:t>.</w:t>
      </w:r>
    </w:p>
    <w:p w14:paraId="0ABFAF12" w14:textId="25B0687C" w:rsidR="003E17A0" w:rsidRPr="003E17A0" w:rsidRDefault="003E17A0" w:rsidP="00277647">
      <w:pPr>
        <w:ind w:left="709"/>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   </w:t>
      </w:r>
    </w:p>
    <w:p w14:paraId="76ABFF75" w14:textId="77777777" w:rsidR="003E17A0" w:rsidRPr="00277647" w:rsidRDefault="003E17A0" w:rsidP="00277647">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Période de questions</w:t>
      </w:r>
    </w:p>
    <w:p w14:paraId="1CDA5C42" w14:textId="77777777" w:rsidR="00040857" w:rsidRDefault="00040857" w:rsidP="00040857">
      <w:pPr>
        <w:ind w:firstLine="720"/>
        <w:jc w:val="both"/>
        <w:rPr>
          <w:rFonts w:ascii="Arial" w:eastAsia="Calibri" w:hAnsi="Arial" w:cs="Arial"/>
          <w:sz w:val="22"/>
          <w:szCs w:val="22"/>
          <w:lang w:val="fr-CA" w:eastAsia="en-US"/>
        </w:rPr>
      </w:pPr>
    </w:p>
    <w:p w14:paraId="3F741501" w14:textId="620CB721" w:rsidR="003E17A0" w:rsidRPr="003E17A0" w:rsidRDefault="003E17A0" w:rsidP="00040857">
      <w:pPr>
        <w:ind w:firstLine="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Les membres n’ont pas d’autres questions pour le conseil d’administration. </w:t>
      </w:r>
    </w:p>
    <w:p w14:paraId="6356979C" w14:textId="77777777" w:rsidR="003E17A0" w:rsidRPr="003E17A0" w:rsidRDefault="003E17A0" w:rsidP="003E17A0">
      <w:pPr>
        <w:tabs>
          <w:tab w:val="left" w:pos="2148"/>
        </w:tabs>
        <w:spacing w:after="160"/>
        <w:ind w:left="720"/>
        <w:contextualSpacing/>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ab/>
      </w:r>
    </w:p>
    <w:p w14:paraId="0C032A1F" w14:textId="77777777" w:rsidR="003E17A0" w:rsidRPr="00277647" w:rsidRDefault="003E17A0" w:rsidP="00277647">
      <w:pPr>
        <w:numPr>
          <w:ilvl w:val="0"/>
          <w:numId w:val="27"/>
        </w:numPr>
        <w:spacing w:line="259" w:lineRule="auto"/>
        <w:contextualSpacing/>
        <w:jc w:val="both"/>
        <w:rPr>
          <w:rFonts w:ascii="Arial" w:eastAsia="Calibri" w:hAnsi="Arial" w:cs="Arial"/>
          <w:b/>
          <w:bCs/>
          <w:sz w:val="22"/>
          <w:szCs w:val="22"/>
          <w:u w:val="single"/>
          <w:lang w:val="fr-CA" w:eastAsia="en-US"/>
        </w:rPr>
      </w:pPr>
      <w:r w:rsidRPr="00277647">
        <w:rPr>
          <w:rFonts w:ascii="Arial" w:eastAsia="Calibri" w:hAnsi="Arial" w:cs="Arial"/>
          <w:b/>
          <w:bCs/>
          <w:sz w:val="22"/>
          <w:szCs w:val="22"/>
          <w:u w:val="single"/>
          <w:lang w:val="fr-CA" w:eastAsia="en-US"/>
        </w:rPr>
        <w:t>Levée de l’assemblée</w:t>
      </w:r>
    </w:p>
    <w:p w14:paraId="72FBE362" w14:textId="77777777" w:rsidR="00040191" w:rsidRDefault="00040191" w:rsidP="00277647">
      <w:pPr>
        <w:ind w:left="720"/>
        <w:jc w:val="both"/>
        <w:rPr>
          <w:rFonts w:ascii="Arial" w:eastAsia="Calibri" w:hAnsi="Arial" w:cs="Arial"/>
          <w:sz w:val="22"/>
          <w:szCs w:val="22"/>
          <w:lang w:val="fr-CA" w:eastAsia="en-US"/>
        </w:rPr>
      </w:pPr>
    </w:p>
    <w:p w14:paraId="707390B2" w14:textId="2DAD78B1" w:rsidR="003E17A0" w:rsidRPr="003E17A0" w:rsidRDefault="003E17A0" w:rsidP="003E17A0">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 xml:space="preserve">Me Caroline Montpetit propose la levée de l’assemblée, la proposition est secondée par Me Paul </w:t>
      </w:r>
      <w:proofErr w:type="spellStart"/>
      <w:r w:rsidRPr="003E17A0">
        <w:rPr>
          <w:rFonts w:ascii="Arial" w:eastAsia="Calibri" w:hAnsi="Arial" w:cs="Arial"/>
          <w:sz w:val="22"/>
          <w:szCs w:val="22"/>
          <w:lang w:val="fr-CA" w:eastAsia="en-US"/>
        </w:rPr>
        <w:t>Fauteux</w:t>
      </w:r>
      <w:proofErr w:type="spellEnd"/>
      <w:r w:rsidRPr="003E17A0">
        <w:rPr>
          <w:rFonts w:ascii="Arial" w:eastAsia="Calibri" w:hAnsi="Arial" w:cs="Arial"/>
          <w:sz w:val="22"/>
          <w:szCs w:val="22"/>
          <w:lang w:val="fr-CA" w:eastAsia="en-US"/>
        </w:rPr>
        <w:t>.</w:t>
      </w:r>
    </w:p>
    <w:p w14:paraId="0527EE20" w14:textId="243DFA3E" w:rsidR="003E17A0" w:rsidRPr="003E17A0" w:rsidRDefault="003E17A0" w:rsidP="001A444E">
      <w:pPr>
        <w:spacing w:after="160"/>
        <w:ind w:left="720"/>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L’Assemblée générale annuelle du Barreau de l’Outaouais est levée à 12</w:t>
      </w:r>
      <w:r w:rsidR="001759FD">
        <w:rPr>
          <w:rFonts w:ascii="Arial" w:eastAsia="Calibri" w:hAnsi="Arial" w:cs="Arial"/>
          <w:sz w:val="22"/>
          <w:szCs w:val="22"/>
          <w:lang w:val="fr-CA" w:eastAsia="en-US"/>
        </w:rPr>
        <w:t> h </w:t>
      </w:r>
      <w:r w:rsidRPr="003E17A0">
        <w:rPr>
          <w:rFonts w:ascii="Arial" w:eastAsia="Calibri" w:hAnsi="Arial" w:cs="Arial"/>
          <w:sz w:val="22"/>
          <w:szCs w:val="22"/>
          <w:lang w:val="fr-CA" w:eastAsia="en-US"/>
        </w:rPr>
        <w:t>43.</w:t>
      </w:r>
    </w:p>
    <w:p w14:paraId="67E6F28D" w14:textId="77777777" w:rsidR="003E17A0" w:rsidRPr="003E17A0" w:rsidRDefault="003E17A0" w:rsidP="003E17A0">
      <w:pPr>
        <w:spacing w:after="160"/>
        <w:ind w:left="720"/>
        <w:jc w:val="both"/>
        <w:rPr>
          <w:rFonts w:ascii="Arial" w:eastAsia="Calibri" w:hAnsi="Arial" w:cs="Arial"/>
          <w:sz w:val="22"/>
          <w:szCs w:val="22"/>
          <w:lang w:val="fr-CA" w:eastAsia="en-US"/>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426"/>
        <w:gridCol w:w="4393"/>
      </w:tblGrid>
      <w:tr w:rsidR="003E17A0" w:rsidRPr="00E40653" w14:paraId="2E469289" w14:textId="77777777" w:rsidTr="00D31BED">
        <w:tc>
          <w:tcPr>
            <w:tcW w:w="3811" w:type="dxa"/>
            <w:tcBorders>
              <w:top w:val="single" w:sz="4" w:space="0" w:color="auto"/>
            </w:tcBorders>
          </w:tcPr>
          <w:p w14:paraId="21F3FC84" w14:textId="77777777" w:rsidR="003E17A0" w:rsidRPr="003E17A0" w:rsidRDefault="003E17A0" w:rsidP="003E17A0">
            <w:pPr>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Me Caroline Mercier</w:t>
            </w:r>
          </w:p>
          <w:p w14:paraId="282B2002" w14:textId="77777777" w:rsidR="003E17A0" w:rsidRPr="003E17A0" w:rsidRDefault="003E17A0" w:rsidP="003E17A0">
            <w:pPr>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Bâtonnière</w:t>
            </w:r>
          </w:p>
        </w:tc>
        <w:tc>
          <w:tcPr>
            <w:tcW w:w="426" w:type="dxa"/>
          </w:tcPr>
          <w:p w14:paraId="1977AE37" w14:textId="77777777" w:rsidR="003E17A0" w:rsidRPr="003E17A0" w:rsidRDefault="003E17A0" w:rsidP="003E17A0">
            <w:pPr>
              <w:jc w:val="both"/>
              <w:rPr>
                <w:rFonts w:ascii="Arial" w:eastAsia="Calibri" w:hAnsi="Arial" w:cs="Arial"/>
                <w:sz w:val="22"/>
                <w:szCs w:val="22"/>
                <w:lang w:val="fr-CA" w:eastAsia="en-US"/>
              </w:rPr>
            </w:pPr>
          </w:p>
        </w:tc>
        <w:tc>
          <w:tcPr>
            <w:tcW w:w="4393" w:type="dxa"/>
            <w:tcBorders>
              <w:top w:val="single" w:sz="4" w:space="0" w:color="auto"/>
            </w:tcBorders>
          </w:tcPr>
          <w:p w14:paraId="1F634461" w14:textId="77777777" w:rsidR="003E17A0" w:rsidRPr="003E17A0" w:rsidRDefault="003E17A0" w:rsidP="003E17A0">
            <w:pPr>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Me Camille Tremblay-Létourneau</w:t>
            </w:r>
          </w:p>
          <w:p w14:paraId="3E431342" w14:textId="4BACA597" w:rsidR="003E17A0" w:rsidRPr="003E17A0" w:rsidRDefault="003E17A0" w:rsidP="003E17A0">
            <w:pPr>
              <w:jc w:val="both"/>
              <w:rPr>
                <w:rFonts w:ascii="Arial" w:eastAsia="Calibri" w:hAnsi="Arial" w:cs="Arial"/>
                <w:sz w:val="22"/>
                <w:szCs w:val="22"/>
                <w:lang w:val="fr-CA" w:eastAsia="en-US"/>
              </w:rPr>
            </w:pPr>
            <w:r w:rsidRPr="003E17A0">
              <w:rPr>
                <w:rFonts w:ascii="Arial" w:eastAsia="Calibri" w:hAnsi="Arial" w:cs="Arial"/>
                <w:sz w:val="22"/>
                <w:szCs w:val="22"/>
                <w:lang w:val="fr-CA" w:eastAsia="en-US"/>
              </w:rPr>
              <w:t>Secrétaire-</w:t>
            </w:r>
            <w:r w:rsidR="00AD5324">
              <w:rPr>
                <w:rFonts w:ascii="Arial" w:eastAsia="Calibri" w:hAnsi="Arial" w:cs="Arial"/>
                <w:sz w:val="22"/>
                <w:szCs w:val="22"/>
                <w:lang w:val="fr-CA" w:eastAsia="en-US"/>
              </w:rPr>
              <w:t>t</w:t>
            </w:r>
            <w:r w:rsidR="00AD5324" w:rsidRPr="003E17A0">
              <w:rPr>
                <w:rFonts w:ascii="Arial" w:eastAsia="Calibri" w:hAnsi="Arial" w:cs="Arial"/>
                <w:sz w:val="22"/>
                <w:szCs w:val="22"/>
                <w:lang w:val="fr-CA" w:eastAsia="en-US"/>
              </w:rPr>
              <w:t>résorière</w:t>
            </w:r>
          </w:p>
        </w:tc>
      </w:tr>
    </w:tbl>
    <w:p w14:paraId="4B2B3BB7" w14:textId="753B9CB9" w:rsidR="00DE2844" w:rsidRPr="003E17A0" w:rsidRDefault="00DE2844" w:rsidP="006200C9">
      <w:pPr>
        <w:rPr>
          <w:lang w:val="fr-CA"/>
        </w:rPr>
      </w:pPr>
    </w:p>
    <w:sectPr w:rsidR="00DE2844" w:rsidRPr="003E17A0" w:rsidSect="003E17A0">
      <w:headerReference w:type="even" r:id="rId11"/>
      <w:headerReference w:type="default" r:id="rId12"/>
      <w:footerReference w:type="default" r:id="rId13"/>
      <w:headerReference w:type="first" r:id="rId14"/>
      <w:footerReference w:type="first" r:id="rId15"/>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211D" w14:textId="77777777" w:rsidR="00E65FE0" w:rsidRDefault="00E65FE0" w:rsidP="00891C92">
      <w:r>
        <w:separator/>
      </w:r>
    </w:p>
  </w:endnote>
  <w:endnote w:type="continuationSeparator" w:id="0">
    <w:p w14:paraId="2E2C4CC7" w14:textId="77777777" w:rsidR="00E65FE0" w:rsidRDefault="00E65FE0" w:rsidP="0089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17C0" w14:textId="474A8E92" w:rsidR="00891C92" w:rsidRDefault="00E40653" w:rsidP="00891C92">
    <w:pPr>
      <w:pStyle w:val="Pieddepage"/>
      <w:jc w:val="center"/>
    </w:pPr>
    <w:sdt>
      <w:sdtPr>
        <w:id w:val="-1483767641"/>
        <w:docPartObj>
          <w:docPartGallery w:val="Page Numbers (Bottom of Page)"/>
          <w:docPartUnique/>
        </w:docPartObj>
      </w:sdtPr>
      <w:sdtEndPr/>
      <w:sdtContent>
        <w:r w:rsidR="003E17A0">
          <w:t>-</w:t>
        </w:r>
        <w:r w:rsidR="00891C92">
          <w:fldChar w:fldCharType="begin"/>
        </w:r>
        <w:r w:rsidR="00891C92">
          <w:instrText>PAGE   \* MERGEFORMAT</w:instrText>
        </w:r>
        <w:r w:rsidR="00891C92">
          <w:fldChar w:fldCharType="separate"/>
        </w:r>
        <w:r w:rsidR="00891C92">
          <w:rPr>
            <w:lang w:val="fr-FR"/>
          </w:rPr>
          <w:t>2</w:t>
        </w:r>
        <w:r w:rsidR="00891C92">
          <w:fldChar w:fldCharType="end"/>
        </w:r>
      </w:sdtContent>
    </w:sdt>
    <w:r w:rsidR="003E17A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C2E" w14:textId="42FC36F8" w:rsidR="003E17A0" w:rsidRDefault="003E17A0">
    <w:pPr>
      <w:pStyle w:val="Pieddepage"/>
      <w:jc w:val="center"/>
    </w:pPr>
    <w:r>
      <w:t>-</w:t>
    </w:r>
    <w:sdt>
      <w:sdtPr>
        <w:id w:val="15725351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520D9A0E" w14:textId="77777777" w:rsidR="003E17A0" w:rsidRDefault="003E17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AC1A" w14:textId="77777777" w:rsidR="00E65FE0" w:rsidRDefault="00E65FE0" w:rsidP="00891C92">
      <w:r>
        <w:separator/>
      </w:r>
    </w:p>
  </w:footnote>
  <w:footnote w:type="continuationSeparator" w:id="0">
    <w:p w14:paraId="7DEB6516" w14:textId="77777777" w:rsidR="00E65FE0" w:rsidRDefault="00E65FE0" w:rsidP="0089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F760" w14:textId="5C8963DF" w:rsidR="0059680D" w:rsidRDefault="00E40653">
    <w:pPr>
      <w:pStyle w:val="En-tte"/>
    </w:pPr>
    <w:r>
      <w:rPr>
        <w:noProof/>
      </w:rPr>
      <w:pict w14:anchorId="77BE5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079" o:spid="_x0000_s1029" type="#_x0000_t136" style="position:absolute;margin-left:0;margin-top:0;width:497.3pt;height:165.75pt;rotation:315;z-index:-25165209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59680D">
      <w:rPr>
        <w:noProof/>
      </w:rPr>
      <mc:AlternateContent>
        <mc:Choice Requires="wps">
          <w:drawing>
            <wp:anchor distT="0" distB="0" distL="0" distR="0" simplePos="0" relativeHeight="251659264" behindDoc="0" locked="0" layoutInCell="1" allowOverlap="1" wp14:anchorId="4AB540EC" wp14:editId="52609E7C">
              <wp:simplePos x="635" y="635"/>
              <wp:positionH relativeFrom="page">
                <wp:align>right</wp:align>
              </wp:positionH>
              <wp:positionV relativeFrom="page">
                <wp:align>top</wp:align>
              </wp:positionV>
              <wp:extent cx="1901190" cy="376555"/>
              <wp:effectExtent l="0" t="0" r="0" b="4445"/>
              <wp:wrapNone/>
              <wp:docPr id="56727383"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29B748E1" w14:textId="7773960F" w:rsidR="0059680D" w:rsidRPr="0059680D" w:rsidRDefault="0059680D" w:rsidP="0059680D">
                          <w:pPr>
                            <w:rPr>
                              <w:rFonts w:ascii="Calibri" w:eastAsia="Calibri" w:hAnsi="Calibri" w:cs="Calibri"/>
                              <w:noProof/>
                              <w:color w:val="000000"/>
                            </w:rPr>
                          </w:pPr>
                          <w:r w:rsidRPr="0059680D">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B540EC" id="_x0000_t202" coordsize="21600,21600" o:spt="202" path="m,l,21600r21600,l21600,xe">
              <v:stroke joinstyle="miter"/>
              <v:path gradientshapeok="t" o:connecttype="rect"/>
            </v:shapetype>
            <v:shape id="Zone de texte 2" o:spid="_x0000_s1026" type="#_x0000_t202" alt="Unclassified / Non classifié" style="position:absolute;margin-left:109.7pt;margin-top:0;width:149.7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" filled="f" stroked="f">
              <v:textbox style="mso-fit-shape-to-text:t" inset="0,15pt,20pt,0">
                <w:txbxContent>
                  <w:p w14:paraId="29B748E1" w14:textId="7773960F" w:rsidR="0059680D" w:rsidRPr="0059680D" w:rsidRDefault="0059680D" w:rsidP="0059680D">
                    <w:pPr>
                      <w:rPr>
                        <w:rFonts w:ascii="Calibri" w:eastAsia="Calibri" w:hAnsi="Calibri" w:cs="Calibri"/>
                        <w:noProof/>
                        <w:color w:val="000000"/>
                      </w:rPr>
                    </w:pPr>
                    <w:r w:rsidRPr="0059680D">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9492" w14:textId="6C0DA525" w:rsidR="0059680D" w:rsidRDefault="00E40653" w:rsidP="00A12858">
    <w:pPr>
      <w:pStyle w:val="En-tte"/>
      <w:jc w:val="right"/>
    </w:pPr>
    <w:r>
      <w:rPr>
        <w:noProof/>
      </w:rPr>
      <w:pict w14:anchorId="44F7A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080" o:spid="_x0000_s1030" type="#_x0000_t136" style="position:absolute;left:0;text-align:left;margin-left:0;margin-top:0;width:497.3pt;height:165.75pt;rotation:315;z-index:-25165004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59680D">
      <w:rPr>
        <w:noProof/>
      </w:rPr>
      <mc:AlternateContent>
        <mc:Choice Requires="wps">
          <w:drawing>
            <wp:anchor distT="0" distB="0" distL="0" distR="0" simplePos="0" relativeHeight="251660288" behindDoc="0" locked="0" layoutInCell="1" allowOverlap="1" wp14:anchorId="6F333898" wp14:editId="2544E3AC">
              <wp:simplePos x="635" y="635"/>
              <wp:positionH relativeFrom="page">
                <wp:align>right</wp:align>
              </wp:positionH>
              <wp:positionV relativeFrom="page">
                <wp:align>top</wp:align>
              </wp:positionV>
              <wp:extent cx="1901190" cy="376555"/>
              <wp:effectExtent l="0" t="0" r="0" b="4445"/>
              <wp:wrapNone/>
              <wp:docPr id="1543333411"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7FE2CFE9" w14:textId="5CEAA7DA" w:rsidR="0059680D" w:rsidRPr="0059680D" w:rsidRDefault="0059680D" w:rsidP="0059680D">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333898" id="_x0000_t202" coordsize="21600,21600" o:spt="202" path="m,l,21600r21600,l21600,xe">
              <v:stroke joinstyle="miter"/>
              <v:path gradientshapeok="t" o:connecttype="rect"/>
            </v:shapetype>
            <v:shape id="Zone de texte 3" o:spid="_x0000_s1027" type="#_x0000_t202" alt="Unclassified / Non classifié" style="position:absolute;left:0;text-align:left;margin-left:109.7pt;margin-top:0;width:149.7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nynxw8C&#10;AAAiBAAADgAAAAAAAAAAAAAAAAAuAgAAZHJzL2Uyb0RvYy54bWxQSwECLQAUAAYACAAAACEAk58I&#10;V90AAAAEAQAADwAAAAAAAAAAAAAAAABpBAAAZHJzL2Rvd25yZXYueG1sUEsFBgAAAAAEAAQA8wAA&#10;AHMFAAAAAA==&#10;" filled="f" stroked="f">
              <v:textbox style="mso-fit-shape-to-text:t" inset="0,15pt,20pt,0">
                <w:txbxContent>
                  <w:p w14:paraId="7FE2CFE9" w14:textId="5CEAA7DA" w:rsidR="0059680D" w:rsidRPr="0059680D" w:rsidRDefault="0059680D" w:rsidP="0059680D">
                    <w:pPr>
                      <w:rPr>
                        <w:rFonts w:ascii="Calibri" w:eastAsia="Calibri" w:hAnsi="Calibri" w:cs="Calibri"/>
                        <w:noProof/>
                        <w:color w:val="000000"/>
                      </w:rPr>
                    </w:pPr>
                  </w:p>
                </w:txbxContent>
              </v:textbox>
              <w10:wrap anchorx="page" anchory="page"/>
            </v:shape>
          </w:pict>
        </mc:Fallback>
      </mc:AlternateContent>
    </w:r>
    <w:r w:rsidR="00A12858">
      <w:t>PROJET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91F2" w14:textId="7D015C1E" w:rsidR="003E17A0" w:rsidRDefault="00E40653" w:rsidP="003E17A0">
    <w:pPr>
      <w:pStyle w:val="En-tte"/>
      <w:jc w:val="center"/>
    </w:pPr>
    <w:r>
      <w:rPr>
        <w:noProof/>
      </w:rPr>
      <w:pict w14:anchorId="39975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078" o:spid="_x0000_s1028" type="#_x0000_t136" style="position:absolute;left:0;text-align:left;margin-left:0;margin-top:0;width:497.3pt;height:165.75pt;rotation:315;z-index:-25165414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59680D">
      <w:rPr>
        <w:noProof/>
      </w:rPr>
      <mc:AlternateContent>
        <mc:Choice Requires="wps">
          <w:drawing>
            <wp:anchor distT="0" distB="0" distL="0" distR="0" simplePos="0" relativeHeight="251658240" behindDoc="0" locked="0" layoutInCell="1" allowOverlap="1" wp14:anchorId="6EBD4541" wp14:editId="1DD94DA0">
              <wp:simplePos x="635" y="635"/>
              <wp:positionH relativeFrom="page">
                <wp:align>right</wp:align>
              </wp:positionH>
              <wp:positionV relativeFrom="page">
                <wp:align>top</wp:align>
              </wp:positionV>
              <wp:extent cx="1901190" cy="376555"/>
              <wp:effectExtent l="0" t="0" r="0" b="4445"/>
              <wp:wrapNone/>
              <wp:docPr id="137628208"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73B78951" w14:textId="63B2C2E1" w:rsidR="0059680D" w:rsidRPr="00D52C0A" w:rsidRDefault="00D52C0A" w:rsidP="00D17776">
                          <w:pPr>
                            <w:rPr>
                              <w:rFonts w:ascii="Calibri" w:eastAsia="Calibri" w:hAnsi="Calibri" w:cs="Calibri"/>
                              <w:noProof/>
                              <w:color w:val="000000"/>
                              <w:lang w:val="fr-CA"/>
                            </w:rPr>
                          </w:pPr>
                          <w:r>
                            <w:rPr>
                              <w:rFonts w:ascii="Calibri" w:eastAsia="Calibri" w:hAnsi="Calibri" w:cs="Calibri"/>
                              <w:noProof/>
                              <w:color w:val="000000"/>
                              <w:lang w:val="fr-CA"/>
                            </w:rPr>
                            <w:t>PROJET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BD4541" id="_x0000_t202" coordsize="21600,21600" o:spt="202" path="m,l,21600r21600,l21600,xe">
              <v:stroke joinstyle="miter"/>
              <v:path gradientshapeok="t" o:connecttype="rect"/>
            </v:shapetype>
            <v:shape id="Zone de texte 1" o:spid="_x0000_s1028" type="#_x0000_t202" alt="Unclassified / Non classifié" style="position:absolute;left:0;text-align:left;margin-left:109.7pt;margin-top:0;width:149.7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" filled="f" stroked="f">
              <v:textbox style="mso-fit-shape-to-text:t" inset="0,15pt,20pt,0">
                <w:txbxContent>
                  <w:p w14:paraId="73B78951" w14:textId="63B2C2E1" w:rsidR="0059680D" w:rsidRPr="00D52C0A" w:rsidRDefault="00D52C0A" w:rsidP="00D17776">
                    <w:pPr>
                      <w:rPr>
                        <w:rFonts w:ascii="Calibri" w:eastAsia="Calibri" w:hAnsi="Calibri" w:cs="Calibri"/>
                        <w:noProof/>
                        <w:color w:val="000000"/>
                        <w:lang w:val="fr-CA"/>
                      </w:rPr>
                    </w:pPr>
                    <w:r>
                      <w:rPr>
                        <w:rFonts w:ascii="Calibri" w:eastAsia="Calibri" w:hAnsi="Calibri" w:cs="Calibri"/>
                        <w:noProof/>
                        <w:color w:val="000000"/>
                        <w:lang w:val="fr-CA"/>
                      </w:rPr>
                      <w:t>PROJET</w:t>
                    </w:r>
                  </w:p>
                </w:txbxContent>
              </v:textbox>
              <w10:wrap anchorx="page" anchory="page"/>
            </v:shape>
          </w:pict>
        </mc:Fallback>
      </mc:AlternateContent>
    </w:r>
    <w:r w:rsidR="003E17A0" w:rsidRPr="00C16597">
      <w:rPr>
        <w:noProof/>
      </w:rPr>
      <w:drawing>
        <wp:inline distT="0" distB="0" distL="0" distR="0" wp14:anchorId="2D7ED758" wp14:editId="76181392">
          <wp:extent cx="1228725" cy="1838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28725" cy="1838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445"/>
    <w:multiLevelType w:val="hybridMultilevel"/>
    <w:tmpl w:val="4F863D7C"/>
    <w:lvl w:ilvl="0" w:tplc="21CE6404">
      <w:start w:val="1"/>
      <w:numFmt w:val="decimal"/>
      <w:lvlText w:val="%1."/>
      <w:lvlJc w:val="left"/>
      <w:pPr>
        <w:ind w:left="720" w:hanging="360"/>
      </w:pPr>
    </w:lvl>
    <w:lvl w:ilvl="1" w:tplc="6A801D14">
      <w:start w:val="1"/>
      <w:numFmt w:val="lowerLetter"/>
      <w:lvlText w:val="%2."/>
      <w:lvlJc w:val="left"/>
      <w:pPr>
        <w:ind w:left="1440" w:hanging="360"/>
      </w:pPr>
    </w:lvl>
    <w:lvl w:ilvl="2" w:tplc="D174FD88">
      <w:start w:val="1"/>
      <w:numFmt w:val="lowerRoman"/>
      <w:lvlText w:val="%3."/>
      <w:lvlJc w:val="right"/>
      <w:pPr>
        <w:ind w:left="2160" w:hanging="180"/>
      </w:pPr>
    </w:lvl>
    <w:lvl w:ilvl="3" w:tplc="0108CB82">
      <w:start w:val="1"/>
      <w:numFmt w:val="decimal"/>
      <w:lvlText w:val="%4."/>
      <w:lvlJc w:val="left"/>
      <w:pPr>
        <w:ind w:left="2880" w:hanging="360"/>
      </w:pPr>
    </w:lvl>
    <w:lvl w:ilvl="4" w:tplc="D16CB834">
      <w:start w:val="1"/>
      <w:numFmt w:val="lowerLetter"/>
      <w:lvlText w:val="%5."/>
      <w:lvlJc w:val="left"/>
      <w:pPr>
        <w:ind w:left="3600" w:hanging="360"/>
      </w:pPr>
    </w:lvl>
    <w:lvl w:ilvl="5" w:tplc="3E5A6EDC">
      <w:start w:val="1"/>
      <w:numFmt w:val="lowerRoman"/>
      <w:lvlText w:val="%6."/>
      <w:lvlJc w:val="right"/>
      <w:pPr>
        <w:ind w:left="4320" w:hanging="180"/>
      </w:pPr>
    </w:lvl>
    <w:lvl w:ilvl="6" w:tplc="7722E7DA">
      <w:start w:val="1"/>
      <w:numFmt w:val="decimal"/>
      <w:lvlText w:val="%7."/>
      <w:lvlJc w:val="left"/>
      <w:pPr>
        <w:ind w:left="5040" w:hanging="360"/>
      </w:pPr>
    </w:lvl>
    <w:lvl w:ilvl="7" w:tplc="5A4CB2AA">
      <w:start w:val="1"/>
      <w:numFmt w:val="lowerLetter"/>
      <w:lvlText w:val="%8."/>
      <w:lvlJc w:val="left"/>
      <w:pPr>
        <w:ind w:left="5760" w:hanging="360"/>
      </w:pPr>
    </w:lvl>
    <w:lvl w:ilvl="8" w:tplc="9B8CB71A">
      <w:start w:val="1"/>
      <w:numFmt w:val="lowerRoman"/>
      <w:lvlText w:val="%9."/>
      <w:lvlJc w:val="right"/>
      <w:pPr>
        <w:ind w:left="6480" w:hanging="180"/>
      </w:pPr>
    </w:lvl>
  </w:abstractNum>
  <w:abstractNum w:abstractNumId="1" w15:restartNumberingAfterBreak="0">
    <w:nsid w:val="03B02B9C"/>
    <w:multiLevelType w:val="hybridMultilevel"/>
    <w:tmpl w:val="CA84E17A"/>
    <w:lvl w:ilvl="0" w:tplc="D1DEBB60">
      <w:start w:val="1"/>
      <w:numFmt w:val="decimal"/>
      <w:lvlText w:val="%1."/>
      <w:lvlJc w:val="left"/>
      <w:pPr>
        <w:ind w:left="700" w:hanging="360"/>
      </w:pPr>
      <w:rPr>
        <w:rFonts w:hint="default"/>
        <w:sz w:val="23"/>
      </w:rPr>
    </w:lvl>
    <w:lvl w:ilvl="1" w:tplc="0C0C0019">
      <w:start w:val="1"/>
      <w:numFmt w:val="lowerLetter"/>
      <w:lvlText w:val="%2."/>
      <w:lvlJc w:val="left"/>
      <w:pPr>
        <w:ind w:left="1420" w:hanging="360"/>
      </w:pPr>
    </w:lvl>
    <w:lvl w:ilvl="2" w:tplc="0C0C001B" w:tentative="1">
      <w:start w:val="1"/>
      <w:numFmt w:val="lowerRoman"/>
      <w:lvlText w:val="%3."/>
      <w:lvlJc w:val="right"/>
      <w:pPr>
        <w:ind w:left="2140" w:hanging="180"/>
      </w:pPr>
    </w:lvl>
    <w:lvl w:ilvl="3" w:tplc="0C0C000F" w:tentative="1">
      <w:start w:val="1"/>
      <w:numFmt w:val="decimal"/>
      <w:lvlText w:val="%4."/>
      <w:lvlJc w:val="left"/>
      <w:pPr>
        <w:ind w:left="2860" w:hanging="360"/>
      </w:pPr>
    </w:lvl>
    <w:lvl w:ilvl="4" w:tplc="0C0C0019" w:tentative="1">
      <w:start w:val="1"/>
      <w:numFmt w:val="lowerLetter"/>
      <w:lvlText w:val="%5."/>
      <w:lvlJc w:val="left"/>
      <w:pPr>
        <w:ind w:left="3580" w:hanging="360"/>
      </w:pPr>
    </w:lvl>
    <w:lvl w:ilvl="5" w:tplc="0C0C001B" w:tentative="1">
      <w:start w:val="1"/>
      <w:numFmt w:val="lowerRoman"/>
      <w:lvlText w:val="%6."/>
      <w:lvlJc w:val="right"/>
      <w:pPr>
        <w:ind w:left="4300" w:hanging="180"/>
      </w:pPr>
    </w:lvl>
    <w:lvl w:ilvl="6" w:tplc="0C0C000F" w:tentative="1">
      <w:start w:val="1"/>
      <w:numFmt w:val="decimal"/>
      <w:lvlText w:val="%7."/>
      <w:lvlJc w:val="left"/>
      <w:pPr>
        <w:ind w:left="5020" w:hanging="360"/>
      </w:pPr>
    </w:lvl>
    <w:lvl w:ilvl="7" w:tplc="0C0C0019" w:tentative="1">
      <w:start w:val="1"/>
      <w:numFmt w:val="lowerLetter"/>
      <w:lvlText w:val="%8."/>
      <w:lvlJc w:val="left"/>
      <w:pPr>
        <w:ind w:left="5740" w:hanging="360"/>
      </w:pPr>
    </w:lvl>
    <w:lvl w:ilvl="8" w:tplc="0C0C001B" w:tentative="1">
      <w:start w:val="1"/>
      <w:numFmt w:val="lowerRoman"/>
      <w:lvlText w:val="%9."/>
      <w:lvlJc w:val="right"/>
      <w:pPr>
        <w:ind w:left="6460" w:hanging="180"/>
      </w:pPr>
    </w:lvl>
  </w:abstractNum>
  <w:abstractNum w:abstractNumId="2" w15:restartNumberingAfterBreak="0">
    <w:nsid w:val="03F61D39"/>
    <w:multiLevelType w:val="hybridMultilevel"/>
    <w:tmpl w:val="8B9C81D2"/>
    <w:lvl w:ilvl="0" w:tplc="D31A479A">
      <w:start w:val="1"/>
      <w:numFmt w:val="decimal"/>
      <w:lvlText w:val="%1."/>
      <w:lvlJc w:val="left"/>
      <w:pPr>
        <w:ind w:left="720" w:hanging="360"/>
      </w:pPr>
    </w:lvl>
    <w:lvl w:ilvl="1" w:tplc="41D2A5DC">
      <w:start w:val="1"/>
      <w:numFmt w:val="lowerLetter"/>
      <w:lvlText w:val="%2."/>
      <w:lvlJc w:val="left"/>
      <w:pPr>
        <w:ind w:left="1440" w:hanging="360"/>
      </w:pPr>
    </w:lvl>
    <w:lvl w:ilvl="2" w:tplc="93E64AF6">
      <w:start w:val="1"/>
      <w:numFmt w:val="lowerRoman"/>
      <w:lvlText w:val="%3."/>
      <w:lvlJc w:val="right"/>
      <w:pPr>
        <w:ind w:left="2160" w:hanging="180"/>
      </w:pPr>
    </w:lvl>
    <w:lvl w:ilvl="3" w:tplc="38B04AA6">
      <w:start w:val="1"/>
      <w:numFmt w:val="decimal"/>
      <w:lvlText w:val="%4."/>
      <w:lvlJc w:val="left"/>
      <w:pPr>
        <w:ind w:left="2880" w:hanging="360"/>
      </w:pPr>
    </w:lvl>
    <w:lvl w:ilvl="4" w:tplc="53C2B180">
      <w:start w:val="1"/>
      <w:numFmt w:val="lowerLetter"/>
      <w:lvlText w:val="%5."/>
      <w:lvlJc w:val="left"/>
      <w:pPr>
        <w:ind w:left="3600" w:hanging="360"/>
      </w:pPr>
    </w:lvl>
    <w:lvl w:ilvl="5" w:tplc="F9D60C94">
      <w:start w:val="1"/>
      <w:numFmt w:val="lowerRoman"/>
      <w:lvlText w:val="%6."/>
      <w:lvlJc w:val="right"/>
      <w:pPr>
        <w:ind w:left="4320" w:hanging="180"/>
      </w:pPr>
    </w:lvl>
    <w:lvl w:ilvl="6" w:tplc="0442A65A">
      <w:start w:val="1"/>
      <w:numFmt w:val="decimal"/>
      <w:lvlText w:val="%7."/>
      <w:lvlJc w:val="left"/>
      <w:pPr>
        <w:ind w:left="5040" w:hanging="360"/>
      </w:pPr>
    </w:lvl>
    <w:lvl w:ilvl="7" w:tplc="49F6F290">
      <w:start w:val="1"/>
      <w:numFmt w:val="lowerLetter"/>
      <w:lvlText w:val="%8."/>
      <w:lvlJc w:val="left"/>
      <w:pPr>
        <w:ind w:left="5760" w:hanging="360"/>
      </w:pPr>
    </w:lvl>
    <w:lvl w:ilvl="8" w:tplc="391E9FAA">
      <w:start w:val="1"/>
      <w:numFmt w:val="lowerRoman"/>
      <w:lvlText w:val="%9."/>
      <w:lvlJc w:val="right"/>
      <w:pPr>
        <w:ind w:left="6480" w:hanging="180"/>
      </w:pPr>
    </w:lvl>
  </w:abstractNum>
  <w:abstractNum w:abstractNumId="3" w15:restartNumberingAfterBreak="0">
    <w:nsid w:val="07033789"/>
    <w:multiLevelType w:val="hybridMultilevel"/>
    <w:tmpl w:val="E810337A"/>
    <w:lvl w:ilvl="0" w:tplc="EB2A654E">
      <w:start w:val="2019"/>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2E6798"/>
    <w:multiLevelType w:val="hybridMultilevel"/>
    <w:tmpl w:val="FDEAC5E8"/>
    <w:lvl w:ilvl="0" w:tplc="5D68BF86">
      <w:start w:val="1"/>
      <w:numFmt w:val="lowerLetter"/>
      <w:lvlText w:val="%1)"/>
      <w:lvlJc w:val="left"/>
      <w:pPr>
        <w:ind w:left="720" w:hanging="360"/>
      </w:pPr>
      <w:rPr>
        <w:rFonts w:hint="default"/>
        <w:color w:val="201F1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2E92AFE"/>
    <w:multiLevelType w:val="hybridMultilevel"/>
    <w:tmpl w:val="1F543814"/>
    <w:lvl w:ilvl="0" w:tplc="CEC8880E">
      <w:start w:val="1"/>
      <w:numFmt w:val="lowerLetter"/>
      <w:lvlText w:val="%1."/>
      <w:lvlJc w:val="left"/>
      <w:pPr>
        <w:ind w:left="720" w:hanging="360"/>
      </w:pPr>
    </w:lvl>
    <w:lvl w:ilvl="1" w:tplc="05DA003C">
      <w:start w:val="1"/>
      <w:numFmt w:val="lowerLetter"/>
      <w:lvlText w:val="%2."/>
      <w:lvlJc w:val="left"/>
      <w:pPr>
        <w:ind w:left="1440" w:hanging="360"/>
      </w:pPr>
    </w:lvl>
    <w:lvl w:ilvl="2" w:tplc="68A86FEC">
      <w:start w:val="1"/>
      <w:numFmt w:val="lowerRoman"/>
      <w:lvlText w:val="%3."/>
      <w:lvlJc w:val="right"/>
      <w:pPr>
        <w:ind w:left="2160" w:hanging="180"/>
      </w:pPr>
    </w:lvl>
    <w:lvl w:ilvl="3" w:tplc="3DD2F84A">
      <w:start w:val="1"/>
      <w:numFmt w:val="decimal"/>
      <w:lvlText w:val="%4."/>
      <w:lvlJc w:val="left"/>
      <w:pPr>
        <w:ind w:left="2880" w:hanging="360"/>
      </w:pPr>
    </w:lvl>
    <w:lvl w:ilvl="4" w:tplc="C6180A76">
      <w:start w:val="1"/>
      <w:numFmt w:val="lowerLetter"/>
      <w:lvlText w:val="%5."/>
      <w:lvlJc w:val="left"/>
      <w:pPr>
        <w:ind w:left="3600" w:hanging="360"/>
      </w:pPr>
    </w:lvl>
    <w:lvl w:ilvl="5" w:tplc="9022E87E">
      <w:start w:val="1"/>
      <w:numFmt w:val="lowerRoman"/>
      <w:lvlText w:val="%6."/>
      <w:lvlJc w:val="right"/>
      <w:pPr>
        <w:ind w:left="4320" w:hanging="180"/>
      </w:pPr>
    </w:lvl>
    <w:lvl w:ilvl="6" w:tplc="D164701A">
      <w:start w:val="1"/>
      <w:numFmt w:val="decimal"/>
      <w:lvlText w:val="%7."/>
      <w:lvlJc w:val="left"/>
      <w:pPr>
        <w:ind w:left="5040" w:hanging="360"/>
      </w:pPr>
    </w:lvl>
    <w:lvl w:ilvl="7" w:tplc="1548BA4E">
      <w:start w:val="1"/>
      <w:numFmt w:val="lowerLetter"/>
      <w:lvlText w:val="%8."/>
      <w:lvlJc w:val="left"/>
      <w:pPr>
        <w:ind w:left="5760" w:hanging="360"/>
      </w:pPr>
    </w:lvl>
    <w:lvl w:ilvl="8" w:tplc="B07AE62E">
      <w:start w:val="1"/>
      <w:numFmt w:val="lowerRoman"/>
      <w:lvlText w:val="%9."/>
      <w:lvlJc w:val="right"/>
      <w:pPr>
        <w:ind w:left="6480" w:hanging="180"/>
      </w:pPr>
    </w:lvl>
  </w:abstractNum>
  <w:abstractNum w:abstractNumId="6" w15:restartNumberingAfterBreak="0">
    <w:nsid w:val="1A013D11"/>
    <w:multiLevelType w:val="hybridMultilevel"/>
    <w:tmpl w:val="C444FA5C"/>
    <w:lvl w:ilvl="0" w:tplc="105CE272">
      <w:start w:val="1"/>
      <w:numFmt w:val="lowerLetter"/>
      <w:lvlText w:val="%1."/>
      <w:lvlJc w:val="left"/>
      <w:pPr>
        <w:ind w:left="1073" w:hanging="360"/>
      </w:pPr>
      <w:rPr>
        <w:rFonts w:hint="default"/>
        <w:sz w:val="23"/>
      </w:rPr>
    </w:lvl>
    <w:lvl w:ilvl="1" w:tplc="040C0019">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7" w15:restartNumberingAfterBreak="0">
    <w:nsid w:val="1E2E12C8"/>
    <w:multiLevelType w:val="hybridMultilevel"/>
    <w:tmpl w:val="D888681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30317ACF"/>
    <w:multiLevelType w:val="hybridMultilevel"/>
    <w:tmpl w:val="512209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91727F"/>
    <w:multiLevelType w:val="hybridMultilevel"/>
    <w:tmpl w:val="F93CF82E"/>
    <w:lvl w:ilvl="0" w:tplc="29D2CE9E">
      <w:start w:val="1"/>
      <w:numFmt w:val="decimal"/>
      <w:lvlText w:val="%1."/>
      <w:lvlJc w:val="left"/>
      <w:pPr>
        <w:ind w:left="1473" w:hanging="1133"/>
      </w:pPr>
      <w:rPr>
        <w:rFonts w:hint="default"/>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0" w15:restartNumberingAfterBreak="0">
    <w:nsid w:val="32257100"/>
    <w:multiLevelType w:val="hybridMultilevel"/>
    <w:tmpl w:val="D6C6059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2EB2C65"/>
    <w:multiLevelType w:val="hybridMultilevel"/>
    <w:tmpl w:val="BD60AB9E"/>
    <w:lvl w:ilvl="0" w:tplc="10090001">
      <w:start w:val="1"/>
      <w:numFmt w:val="bullet"/>
      <w:lvlText w:val=""/>
      <w:lvlJc w:val="left"/>
      <w:pPr>
        <w:ind w:left="1996" w:hanging="360"/>
      </w:pPr>
      <w:rPr>
        <w:rFonts w:ascii="Symbol"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12" w15:restartNumberingAfterBreak="0">
    <w:nsid w:val="39814840"/>
    <w:multiLevelType w:val="hybridMultilevel"/>
    <w:tmpl w:val="17A2ED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3A910EB7"/>
    <w:multiLevelType w:val="hybridMultilevel"/>
    <w:tmpl w:val="77902BD6"/>
    <w:lvl w:ilvl="0" w:tplc="1DBC2E5A">
      <w:start w:val="1"/>
      <w:numFmt w:val="lowerLetter"/>
      <w:lvlText w:val="%1)"/>
      <w:lvlJc w:val="left"/>
      <w:pPr>
        <w:ind w:left="720" w:hanging="36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CFB21F7"/>
    <w:multiLevelType w:val="hybridMultilevel"/>
    <w:tmpl w:val="88CA423E"/>
    <w:lvl w:ilvl="0" w:tplc="C2303A34">
      <w:start w:val="1"/>
      <w:numFmt w:val="lowerLetter"/>
      <w:lvlText w:val="%1."/>
      <w:lvlJc w:val="left"/>
      <w:pPr>
        <w:ind w:left="720" w:hanging="360"/>
      </w:pPr>
    </w:lvl>
    <w:lvl w:ilvl="1" w:tplc="5634A130">
      <w:start w:val="1"/>
      <w:numFmt w:val="lowerLetter"/>
      <w:lvlText w:val="%2."/>
      <w:lvlJc w:val="left"/>
      <w:pPr>
        <w:ind w:left="1440" w:hanging="360"/>
      </w:pPr>
    </w:lvl>
    <w:lvl w:ilvl="2" w:tplc="213C545E">
      <w:start w:val="1"/>
      <w:numFmt w:val="lowerRoman"/>
      <w:lvlText w:val="%3."/>
      <w:lvlJc w:val="right"/>
      <w:pPr>
        <w:ind w:left="2160" w:hanging="180"/>
      </w:pPr>
    </w:lvl>
    <w:lvl w:ilvl="3" w:tplc="F168E6AA">
      <w:start w:val="1"/>
      <w:numFmt w:val="decimal"/>
      <w:lvlText w:val="%4."/>
      <w:lvlJc w:val="left"/>
      <w:pPr>
        <w:ind w:left="2880" w:hanging="360"/>
      </w:pPr>
    </w:lvl>
    <w:lvl w:ilvl="4" w:tplc="84C2A860">
      <w:start w:val="1"/>
      <w:numFmt w:val="lowerLetter"/>
      <w:lvlText w:val="%5."/>
      <w:lvlJc w:val="left"/>
      <w:pPr>
        <w:ind w:left="3600" w:hanging="360"/>
      </w:pPr>
    </w:lvl>
    <w:lvl w:ilvl="5" w:tplc="F00A4988">
      <w:start w:val="1"/>
      <w:numFmt w:val="lowerRoman"/>
      <w:lvlText w:val="%6."/>
      <w:lvlJc w:val="right"/>
      <w:pPr>
        <w:ind w:left="4320" w:hanging="180"/>
      </w:pPr>
    </w:lvl>
    <w:lvl w:ilvl="6" w:tplc="4FEC9AA2">
      <w:start w:val="1"/>
      <w:numFmt w:val="decimal"/>
      <w:lvlText w:val="%7."/>
      <w:lvlJc w:val="left"/>
      <w:pPr>
        <w:ind w:left="5040" w:hanging="360"/>
      </w:pPr>
    </w:lvl>
    <w:lvl w:ilvl="7" w:tplc="B8066C96">
      <w:start w:val="1"/>
      <w:numFmt w:val="lowerLetter"/>
      <w:lvlText w:val="%8."/>
      <w:lvlJc w:val="left"/>
      <w:pPr>
        <w:ind w:left="5760" w:hanging="360"/>
      </w:pPr>
    </w:lvl>
    <w:lvl w:ilvl="8" w:tplc="59B4CBF2">
      <w:start w:val="1"/>
      <w:numFmt w:val="lowerRoman"/>
      <w:lvlText w:val="%9."/>
      <w:lvlJc w:val="right"/>
      <w:pPr>
        <w:ind w:left="6480" w:hanging="180"/>
      </w:pPr>
    </w:lvl>
  </w:abstractNum>
  <w:abstractNum w:abstractNumId="15" w15:restartNumberingAfterBreak="0">
    <w:nsid w:val="415B0CE9"/>
    <w:multiLevelType w:val="hybridMultilevel"/>
    <w:tmpl w:val="E72070A6"/>
    <w:lvl w:ilvl="0" w:tplc="FB884400">
      <w:numFmt w:val="none"/>
      <w:lvlText w:val=""/>
      <w:lvlJc w:val="left"/>
      <w:pPr>
        <w:tabs>
          <w:tab w:val="num" w:pos="360"/>
        </w:tabs>
      </w:pPr>
    </w:lvl>
    <w:lvl w:ilvl="1" w:tplc="1220992C">
      <w:start w:val="1"/>
      <w:numFmt w:val="lowerLetter"/>
      <w:lvlText w:val="%2."/>
      <w:lvlJc w:val="left"/>
      <w:pPr>
        <w:ind w:left="1440" w:hanging="360"/>
      </w:pPr>
    </w:lvl>
    <w:lvl w:ilvl="2" w:tplc="B296A830">
      <w:start w:val="1"/>
      <w:numFmt w:val="lowerRoman"/>
      <w:lvlText w:val="%3."/>
      <w:lvlJc w:val="right"/>
      <w:pPr>
        <w:ind w:left="2160" w:hanging="180"/>
      </w:pPr>
    </w:lvl>
    <w:lvl w:ilvl="3" w:tplc="B3BCAC00">
      <w:start w:val="1"/>
      <w:numFmt w:val="decimal"/>
      <w:lvlText w:val="%4."/>
      <w:lvlJc w:val="left"/>
      <w:pPr>
        <w:ind w:left="2880" w:hanging="360"/>
      </w:pPr>
    </w:lvl>
    <w:lvl w:ilvl="4" w:tplc="1D9E7C8A">
      <w:start w:val="1"/>
      <w:numFmt w:val="lowerLetter"/>
      <w:lvlText w:val="%5."/>
      <w:lvlJc w:val="left"/>
      <w:pPr>
        <w:ind w:left="3600" w:hanging="360"/>
      </w:pPr>
    </w:lvl>
    <w:lvl w:ilvl="5" w:tplc="5824C77E">
      <w:start w:val="1"/>
      <w:numFmt w:val="lowerRoman"/>
      <w:lvlText w:val="%6."/>
      <w:lvlJc w:val="right"/>
      <w:pPr>
        <w:ind w:left="4320" w:hanging="180"/>
      </w:pPr>
    </w:lvl>
    <w:lvl w:ilvl="6" w:tplc="E528B59A">
      <w:start w:val="1"/>
      <w:numFmt w:val="decimal"/>
      <w:lvlText w:val="%7."/>
      <w:lvlJc w:val="left"/>
      <w:pPr>
        <w:ind w:left="5040" w:hanging="360"/>
      </w:pPr>
    </w:lvl>
    <w:lvl w:ilvl="7" w:tplc="4D7AD3E4">
      <w:start w:val="1"/>
      <w:numFmt w:val="lowerLetter"/>
      <w:lvlText w:val="%8."/>
      <w:lvlJc w:val="left"/>
      <w:pPr>
        <w:ind w:left="5760" w:hanging="360"/>
      </w:pPr>
    </w:lvl>
    <w:lvl w:ilvl="8" w:tplc="4C8E31BC">
      <w:start w:val="1"/>
      <w:numFmt w:val="lowerRoman"/>
      <w:lvlText w:val="%9."/>
      <w:lvlJc w:val="right"/>
      <w:pPr>
        <w:ind w:left="6480" w:hanging="180"/>
      </w:pPr>
    </w:lvl>
  </w:abstractNum>
  <w:abstractNum w:abstractNumId="16" w15:restartNumberingAfterBreak="0">
    <w:nsid w:val="46A85026"/>
    <w:multiLevelType w:val="hybridMultilevel"/>
    <w:tmpl w:val="EBDCF034"/>
    <w:lvl w:ilvl="0" w:tplc="B4C45A3C">
      <w:start w:val="1"/>
      <w:numFmt w:val="lowerLetter"/>
      <w:lvlText w:val="%1."/>
      <w:lvlJc w:val="left"/>
      <w:pPr>
        <w:ind w:left="720" w:hanging="360"/>
      </w:pPr>
    </w:lvl>
    <w:lvl w:ilvl="1" w:tplc="37F4026C">
      <w:start w:val="1"/>
      <w:numFmt w:val="lowerLetter"/>
      <w:lvlText w:val="%2."/>
      <w:lvlJc w:val="left"/>
      <w:pPr>
        <w:ind w:left="1440" w:hanging="360"/>
      </w:pPr>
    </w:lvl>
    <w:lvl w:ilvl="2" w:tplc="2B26D9E6">
      <w:start w:val="1"/>
      <w:numFmt w:val="lowerRoman"/>
      <w:lvlText w:val="%3."/>
      <w:lvlJc w:val="right"/>
      <w:pPr>
        <w:ind w:left="2160" w:hanging="180"/>
      </w:pPr>
    </w:lvl>
    <w:lvl w:ilvl="3" w:tplc="C8EC7B6C">
      <w:start w:val="1"/>
      <w:numFmt w:val="decimal"/>
      <w:lvlText w:val="%4."/>
      <w:lvlJc w:val="left"/>
      <w:pPr>
        <w:ind w:left="2880" w:hanging="360"/>
      </w:pPr>
    </w:lvl>
    <w:lvl w:ilvl="4" w:tplc="3C16A1EC">
      <w:start w:val="1"/>
      <w:numFmt w:val="lowerLetter"/>
      <w:lvlText w:val="%5."/>
      <w:lvlJc w:val="left"/>
      <w:pPr>
        <w:ind w:left="3600" w:hanging="360"/>
      </w:pPr>
    </w:lvl>
    <w:lvl w:ilvl="5" w:tplc="4972EFF0">
      <w:start w:val="1"/>
      <w:numFmt w:val="lowerRoman"/>
      <w:lvlText w:val="%6."/>
      <w:lvlJc w:val="right"/>
      <w:pPr>
        <w:ind w:left="4320" w:hanging="180"/>
      </w:pPr>
    </w:lvl>
    <w:lvl w:ilvl="6" w:tplc="4A9EFE14">
      <w:start w:val="1"/>
      <w:numFmt w:val="decimal"/>
      <w:lvlText w:val="%7."/>
      <w:lvlJc w:val="left"/>
      <w:pPr>
        <w:ind w:left="5040" w:hanging="360"/>
      </w:pPr>
    </w:lvl>
    <w:lvl w:ilvl="7" w:tplc="F5C418D2">
      <w:start w:val="1"/>
      <w:numFmt w:val="lowerLetter"/>
      <w:lvlText w:val="%8."/>
      <w:lvlJc w:val="left"/>
      <w:pPr>
        <w:ind w:left="5760" w:hanging="360"/>
      </w:pPr>
    </w:lvl>
    <w:lvl w:ilvl="8" w:tplc="9702ADBC">
      <w:start w:val="1"/>
      <w:numFmt w:val="lowerRoman"/>
      <w:lvlText w:val="%9."/>
      <w:lvlJc w:val="right"/>
      <w:pPr>
        <w:ind w:left="6480" w:hanging="180"/>
      </w:pPr>
    </w:lvl>
  </w:abstractNum>
  <w:abstractNum w:abstractNumId="17" w15:restartNumberingAfterBreak="0">
    <w:nsid w:val="489C404B"/>
    <w:multiLevelType w:val="hybridMultilevel"/>
    <w:tmpl w:val="97AE7030"/>
    <w:lvl w:ilvl="0" w:tplc="6F965B18">
      <w:start w:val="1"/>
      <w:numFmt w:val="lowerLetter"/>
      <w:lvlText w:val="%1."/>
      <w:lvlJc w:val="left"/>
      <w:pPr>
        <w:ind w:left="720" w:hanging="360"/>
      </w:pPr>
    </w:lvl>
    <w:lvl w:ilvl="1" w:tplc="3822D14E">
      <w:start w:val="1"/>
      <w:numFmt w:val="lowerLetter"/>
      <w:lvlText w:val="%2."/>
      <w:lvlJc w:val="left"/>
      <w:pPr>
        <w:ind w:left="1440" w:hanging="360"/>
      </w:pPr>
    </w:lvl>
    <w:lvl w:ilvl="2" w:tplc="3E4C6C66">
      <w:start w:val="1"/>
      <w:numFmt w:val="lowerRoman"/>
      <w:lvlText w:val="%3."/>
      <w:lvlJc w:val="right"/>
      <w:pPr>
        <w:ind w:left="2160" w:hanging="180"/>
      </w:pPr>
    </w:lvl>
    <w:lvl w:ilvl="3" w:tplc="F2AC62C8">
      <w:start w:val="1"/>
      <w:numFmt w:val="decimal"/>
      <w:lvlText w:val="%4."/>
      <w:lvlJc w:val="left"/>
      <w:pPr>
        <w:ind w:left="2880" w:hanging="360"/>
      </w:pPr>
    </w:lvl>
    <w:lvl w:ilvl="4" w:tplc="FA5422F6">
      <w:start w:val="1"/>
      <w:numFmt w:val="lowerLetter"/>
      <w:lvlText w:val="%5."/>
      <w:lvlJc w:val="left"/>
      <w:pPr>
        <w:ind w:left="3600" w:hanging="360"/>
      </w:pPr>
    </w:lvl>
    <w:lvl w:ilvl="5" w:tplc="A2D09602">
      <w:start w:val="1"/>
      <w:numFmt w:val="lowerRoman"/>
      <w:lvlText w:val="%6."/>
      <w:lvlJc w:val="right"/>
      <w:pPr>
        <w:ind w:left="4320" w:hanging="180"/>
      </w:pPr>
    </w:lvl>
    <w:lvl w:ilvl="6" w:tplc="72B4FAA2">
      <w:start w:val="1"/>
      <w:numFmt w:val="decimal"/>
      <w:lvlText w:val="%7."/>
      <w:lvlJc w:val="left"/>
      <w:pPr>
        <w:ind w:left="5040" w:hanging="360"/>
      </w:pPr>
    </w:lvl>
    <w:lvl w:ilvl="7" w:tplc="A106EEE0">
      <w:start w:val="1"/>
      <w:numFmt w:val="lowerLetter"/>
      <w:lvlText w:val="%8."/>
      <w:lvlJc w:val="left"/>
      <w:pPr>
        <w:ind w:left="5760" w:hanging="360"/>
      </w:pPr>
    </w:lvl>
    <w:lvl w:ilvl="8" w:tplc="B8BEC732">
      <w:start w:val="1"/>
      <w:numFmt w:val="lowerRoman"/>
      <w:lvlText w:val="%9."/>
      <w:lvlJc w:val="right"/>
      <w:pPr>
        <w:ind w:left="6480" w:hanging="180"/>
      </w:pPr>
    </w:lvl>
  </w:abstractNum>
  <w:abstractNum w:abstractNumId="18" w15:restartNumberingAfterBreak="0">
    <w:nsid w:val="49946D19"/>
    <w:multiLevelType w:val="hybridMultilevel"/>
    <w:tmpl w:val="4B86A1E8"/>
    <w:lvl w:ilvl="0" w:tplc="5DDAF054">
      <w:start w:val="1"/>
      <w:numFmt w:val="decimal"/>
      <w:lvlText w:val="%1."/>
      <w:lvlJc w:val="left"/>
      <w:pPr>
        <w:ind w:left="1776" w:hanging="360"/>
      </w:pPr>
    </w:lvl>
    <w:lvl w:ilvl="1" w:tplc="6726A11A">
      <w:start w:val="1"/>
      <w:numFmt w:val="lowerLetter"/>
      <w:lvlText w:val="%2."/>
      <w:lvlJc w:val="left"/>
      <w:pPr>
        <w:ind w:left="2496" w:hanging="360"/>
      </w:pPr>
    </w:lvl>
    <w:lvl w:ilvl="2" w:tplc="E008509C" w:tentative="1">
      <w:start w:val="1"/>
      <w:numFmt w:val="lowerRoman"/>
      <w:lvlText w:val="%3."/>
      <w:lvlJc w:val="right"/>
      <w:pPr>
        <w:ind w:left="3216" w:hanging="180"/>
      </w:pPr>
    </w:lvl>
    <w:lvl w:ilvl="3" w:tplc="D3481B30" w:tentative="1">
      <w:start w:val="1"/>
      <w:numFmt w:val="decimal"/>
      <w:lvlText w:val="%4."/>
      <w:lvlJc w:val="left"/>
      <w:pPr>
        <w:ind w:left="3936" w:hanging="360"/>
      </w:pPr>
    </w:lvl>
    <w:lvl w:ilvl="4" w:tplc="5DA28464" w:tentative="1">
      <w:start w:val="1"/>
      <w:numFmt w:val="lowerLetter"/>
      <w:lvlText w:val="%5."/>
      <w:lvlJc w:val="left"/>
      <w:pPr>
        <w:ind w:left="4656" w:hanging="360"/>
      </w:pPr>
    </w:lvl>
    <w:lvl w:ilvl="5" w:tplc="52C0DFA4" w:tentative="1">
      <w:start w:val="1"/>
      <w:numFmt w:val="lowerRoman"/>
      <w:lvlText w:val="%6."/>
      <w:lvlJc w:val="right"/>
      <w:pPr>
        <w:ind w:left="5376" w:hanging="180"/>
      </w:pPr>
    </w:lvl>
    <w:lvl w:ilvl="6" w:tplc="3CC60A86" w:tentative="1">
      <w:start w:val="1"/>
      <w:numFmt w:val="decimal"/>
      <w:lvlText w:val="%7."/>
      <w:lvlJc w:val="left"/>
      <w:pPr>
        <w:ind w:left="6096" w:hanging="360"/>
      </w:pPr>
    </w:lvl>
    <w:lvl w:ilvl="7" w:tplc="229C1E4C" w:tentative="1">
      <w:start w:val="1"/>
      <w:numFmt w:val="lowerLetter"/>
      <w:lvlText w:val="%8."/>
      <w:lvlJc w:val="left"/>
      <w:pPr>
        <w:ind w:left="6816" w:hanging="360"/>
      </w:pPr>
    </w:lvl>
    <w:lvl w:ilvl="8" w:tplc="9B069B20" w:tentative="1">
      <w:start w:val="1"/>
      <w:numFmt w:val="lowerRoman"/>
      <w:lvlText w:val="%9."/>
      <w:lvlJc w:val="right"/>
      <w:pPr>
        <w:ind w:left="7536" w:hanging="180"/>
      </w:pPr>
    </w:lvl>
  </w:abstractNum>
  <w:abstractNum w:abstractNumId="19" w15:restartNumberingAfterBreak="0">
    <w:nsid w:val="51881AD1"/>
    <w:multiLevelType w:val="hybridMultilevel"/>
    <w:tmpl w:val="F5ECEF1E"/>
    <w:lvl w:ilvl="0" w:tplc="089C9B02">
      <w:start w:val="1"/>
      <w:numFmt w:val="decimal"/>
      <w:lvlText w:val="%1."/>
      <w:lvlJc w:val="left"/>
      <w:pPr>
        <w:ind w:left="720" w:hanging="360"/>
      </w:pPr>
    </w:lvl>
    <w:lvl w:ilvl="1" w:tplc="3CB2E55C">
      <w:start w:val="1"/>
      <w:numFmt w:val="lowerLetter"/>
      <w:lvlText w:val="%2."/>
      <w:lvlJc w:val="left"/>
      <w:pPr>
        <w:ind w:left="1440" w:hanging="360"/>
      </w:pPr>
    </w:lvl>
    <w:lvl w:ilvl="2" w:tplc="999A2B48">
      <w:start w:val="1"/>
      <w:numFmt w:val="lowerRoman"/>
      <w:lvlText w:val="%3."/>
      <w:lvlJc w:val="right"/>
      <w:pPr>
        <w:ind w:left="2160" w:hanging="180"/>
      </w:pPr>
    </w:lvl>
    <w:lvl w:ilvl="3" w:tplc="E342F666">
      <w:start w:val="1"/>
      <w:numFmt w:val="decimal"/>
      <w:lvlText w:val="%4."/>
      <w:lvlJc w:val="left"/>
      <w:pPr>
        <w:ind w:left="2880" w:hanging="360"/>
      </w:pPr>
    </w:lvl>
    <w:lvl w:ilvl="4" w:tplc="48322AAA">
      <w:start w:val="1"/>
      <w:numFmt w:val="lowerLetter"/>
      <w:lvlText w:val="%5."/>
      <w:lvlJc w:val="left"/>
      <w:pPr>
        <w:ind w:left="3600" w:hanging="360"/>
      </w:pPr>
    </w:lvl>
    <w:lvl w:ilvl="5" w:tplc="2A74EBA2">
      <w:start w:val="1"/>
      <w:numFmt w:val="lowerRoman"/>
      <w:lvlText w:val="%6."/>
      <w:lvlJc w:val="right"/>
      <w:pPr>
        <w:ind w:left="4320" w:hanging="180"/>
      </w:pPr>
    </w:lvl>
    <w:lvl w:ilvl="6" w:tplc="27A2E8C2">
      <w:start w:val="1"/>
      <w:numFmt w:val="decimal"/>
      <w:lvlText w:val="%7."/>
      <w:lvlJc w:val="left"/>
      <w:pPr>
        <w:ind w:left="5040" w:hanging="360"/>
      </w:pPr>
    </w:lvl>
    <w:lvl w:ilvl="7" w:tplc="E2322628">
      <w:start w:val="1"/>
      <w:numFmt w:val="lowerLetter"/>
      <w:lvlText w:val="%8."/>
      <w:lvlJc w:val="left"/>
      <w:pPr>
        <w:ind w:left="5760" w:hanging="360"/>
      </w:pPr>
    </w:lvl>
    <w:lvl w:ilvl="8" w:tplc="18BE9A66">
      <w:start w:val="1"/>
      <w:numFmt w:val="lowerRoman"/>
      <w:lvlText w:val="%9."/>
      <w:lvlJc w:val="right"/>
      <w:pPr>
        <w:ind w:left="6480" w:hanging="180"/>
      </w:pPr>
    </w:lvl>
  </w:abstractNum>
  <w:abstractNum w:abstractNumId="20" w15:restartNumberingAfterBreak="0">
    <w:nsid w:val="5372787E"/>
    <w:multiLevelType w:val="hybridMultilevel"/>
    <w:tmpl w:val="7F10FA70"/>
    <w:lvl w:ilvl="0" w:tplc="415A8736">
      <w:start w:val="1"/>
      <w:numFmt w:val="lowerLetter"/>
      <w:lvlText w:val="%1."/>
      <w:lvlJc w:val="left"/>
      <w:pPr>
        <w:ind w:left="720" w:hanging="360"/>
      </w:pPr>
    </w:lvl>
    <w:lvl w:ilvl="1" w:tplc="9A066730">
      <w:start w:val="1"/>
      <w:numFmt w:val="lowerLetter"/>
      <w:lvlText w:val="%2."/>
      <w:lvlJc w:val="left"/>
      <w:pPr>
        <w:ind w:left="1440" w:hanging="360"/>
      </w:pPr>
    </w:lvl>
    <w:lvl w:ilvl="2" w:tplc="2A382E0C">
      <w:start w:val="1"/>
      <w:numFmt w:val="lowerRoman"/>
      <w:lvlText w:val="%3."/>
      <w:lvlJc w:val="right"/>
      <w:pPr>
        <w:ind w:left="2160" w:hanging="180"/>
      </w:pPr>
    </w:lvl>
    <w:lvl w:ilvl="3" w:tplc="F658201A">
      <w:start w:val="1"/>
      <w:numFmt w:val="decimal"/>
      <w:lvlText w:val="%4."/>
      <w:lvlJc w:val="left"/>
      <w:pPr>
        <w:ind w:left="2880" w:hanging="360"/>
      </w:pPr>
    </w:lvl>
    <w:lvl w:ilvl="4" w:tplc="E666673E">
      <w:start w:val="1"/>
      <w:numFmt w:val="lowerLetter"/>
      <w:lvlText w:val="%5."/>
      <w:lvlJc w:val="left"/>
      <w:pPr>
        <w:ind w:left="3600" w:hanging="360"/>
      </w:pPr>
    </w:lvl>
    <w:lvl w:ilvl="5" w:tplc="2550DCC8">
      <w:start w:val="1"/>
      <w:numFmt w:val="lowerRoman"/>
      <w:lvlText w:val="%6."/>
      <w:lvlJc w:val="right"/>
      <w:pPr>
        <w:ind w:left="4320" w:hanging="180"/>
      </w:pPr>
    </w:lvl>
    <w:lvl w:ilvl="6" w:tplc="94B69CC2">
      <w:start w:val="1"/>
      <w:numFmt w:val="decimal"/>
      <w:lvlText w:val="%7."/>
      <w:lvlJc w:val="left"/>
      <w:pPr>
        <w:ind w:left="5040" w:hanging="360"/>
      </w:pPr>
    </w:lvl>
    <w:lvl w:ilvl="7" w:tplc="673A94DA">
      <w:start w:val="1"/>
      <w:numFmt w:val="lowerLetter"/>
      <w:lvlText w:val="%8."/>
      <w:lvlJc w:val="left"/>
      <w:pPr>
        <w:ind w:left="5760" w:hanging="360"/>
      </w:pPr>
    </w:lvl>
    <w:lvl w:ilvl="8" w:tplc="F2820EDA">
      <w:start w:val="1"/>
      <w:numFmt w:val="lowerRoman"/>
      <w:lvlText w:val="%9."/>
      <w:lvlJc w:val="right"/>
      <w:pPr>
        <w:ind w:left="6480" w:hanging="180"/>
      </w:pPr>
    </w:lvl>
  </w:abstractNum>
  <w:abstractNum w:abstractNumId="21" w15:restartNumberingAfterBreak="0">
    <w:nsid w:val="539C5F83"/>
    <w:multiLevelType w:val="hybridMultilevel"/>
    <w:tmpl w:val="33B8A444"/>
    <w:lvl w:ilvl="0" w:tplc="AE4660AC">
      <w:start w:val="1"/>
      <w:numFmt w:val="decimal"/>
      <w:lvlText w:val="%1."/>
      <w:lvlJc w:val="left"/>
      <w:pPr>
        <w:ind w:left="1806" w:hanging="360"/>
      </w:pPr>
      <w:rPr>
        <w:rFonts w:asciiTheme="minorHAnsi" w:hAnsiTheme="minorHAnsi" w:cstheme="minorBidi" w:hint="default"/>
      </w:rPr>
    </w:lvl>
    <w:lvl w:ilvl="1" w:tplc="10090019" w:tentative="1">
      <w:start w:val="1"/>
      <w:numFmt w:val="lowerLetter"/>
      <w:lvlText w:val="%2."/>
      <w:lvlJc w:val="left"/>
      <w:pPr>
        <w:ind w:left="2526" w:hanging="360"/>
      </w:pPr>
    </w:lvl>
    <w:lvl w:ilvl="2" w:tplc="1009001B" w:tentative="1">
      <w:start w:val="1"/>
      <w:numFmt w:val="lowerRoman"/>
      <w:lvlText w:val="%3."/>
      <w:lvlJc w:val="right"/>
      <w:pPr>
        <w:ind w:left="3246" w:hanging="180"/>
      </w:pPr>
    </w:lvl>
    <w:lvl w:ilvl="3" w:tplc="1009000F" w:tentative="1">
      <w:start w:val="1"/>
      <w:numFmt w:val="decimal"/>
      <w:lvlText w:val="%4."/>
      <w:lvlJc w:val="left"/>
      <w:pPr>
        <w:ind w:left="3966" w:hanging="360"/>
      </w:pPr>
    </w:lvl>
    <w:lvl w:ilvl="4" w:tplc="10090019" w:tentative="1">
      <w:start w:val="1"/>
      <w:numFmt w:val="lowerLetter"/>
      <w:lvlText w:val="%5."/>
      <w:lvlJc w:val="left"/>
      <w:pPr>
        <w:ind w:left="4686" w:hanging="360"/>
      </w:pPr>
    </w:lvl>
    <w:lvl w:ilvl="5" w:tplc="1009001B" w:tentative="1">
      <w:start w:val="1"/>
      <w:numFmt w:val="lowerRoman"/>
      <w:lvlText w:val="%6."/>
      <w:lvlJc w:val="right"/>
      <w:pPr>
        <w:ind w:left="5406" w:hanging="180"/>
      </w:pPr>
    </w:lvl>
    <w:lvl w:ilvl="6" w:tplc="1009000F" w:tentative="1">
      <w:start w:val="1"/>
      <w:numFmt w:val="decimal"/>
      <w:lvlText w:val="%7."/>
      <w:lvlJc w:val="left"/>
      <w:pPr>
        <w:ind w:left="6126" w:hanging="360"/>
      </w:pPr>
    </w:lvl>
    <w:lvl w:ilvl="7" w:tplc="10090019" w:tentative="1">
      <w:start w:val="1"/>
      <w:numFmt w:val="lowerLetter"/>
      <w:lvlText w:val="%8."/>
      <w:lvlJc w:val="left"/>
      <w:pPr>
        <w:ind w:left="6846" w:hanging="360"/>
      </w:pPr>
    </w:lvl>
    <w:lvl w:ilvl="8" w:tplc="1009001B" w:tentative="1">
      <w:start w:val="1"/>
      <w:numFmt w:val="lowerRoman"/>
      <w:lvlText w:val="%9."/>
      <w:lvlJc w:val="right"/>
      <w:pPr>
        <w:ind w:left="7566" w:hanging="180"/>
      </w:pPr>
    </w:lvl>
  </w:abstractNum>
  <w:abstractNum w:abstractNumId="22" w15:restartNumberingAfterBreak="0">
    <w:nsid w:val="5EE95D15"/>
    <w:multiLevelType w:val="hybridMultilevel"/>
    <w:tmpl w:val="56B6042A"/>
    <w:lvl w:ilvl="0" w:tplc="39EC8DDC">
      <w:start w:val="1"/>
      <w:numFmt w:val="decimal"/>
      <w:lvlText w:val="%1."/>
      <w:lvlJc w:val="left"/>
      <w:pPr>
        <w:ind w:left="720" w:hanging="360"/>
      </w:pPr>
    </w:lvl>
    <w:lvl w:ilvl="1" w:tplc="C5028A56">
      <w:start w:val="3"/>
      <w:numFmt w:val="lowerLetter"/>
      <w:lvlText w:val="%2."/>
      <w:lvlJc w:val="left"/>
      <w:pPr>
        <w:ind w:left="1440" w:hanging="360"/>
      </w:pPr>
    </w:lvl>
    <w:lvl w:ilvl="2" w:tplc="8F98444A">
      <w:start w:val="1"/>
      <w:numFmt w:val="lowerRoman"/>
      <w:lvlText w:val="%3."/>
      <w:lvlJc w:val="right"/>
      <w:pPr>
        <w:ind w:left="2160" w:hanging="180"/>
      </w:pPr>
    </w:lvl>
    <w:lvl w:ilvl="3" w:tplc="5E3821B4">
      <w:start w:val="1"/>
      <w:numFmt w:val="decimal"/>
      <w:lvlText w:val="%4."/>
      <w:lvlJc w:val="left"/>
      <w:pPr>
        <w:ind w:left="2880" w:hanging="360"/>
      </w:pPr>
    </w:lvl>
    <w:lvl w:ilvl="4" w:tplc="67B4DCDC">
      <w:start w:val="1"/>
      <w:numFmt w:val="lowerLetter"/>
      <w:lvlText w:val="%5."/>
      <w:lvlJc w:val="left"/>
      <w:pPr>
        <w:ind w:left="3600" w:hanging="360"/>
      </w:pPr>
    </w:lvl>
    <w:lvl w:ilvl="5" w:tplc="611606C0">
      <w:start w:val="1"/>
      <w:numFmt w:val="lowerRoman"/>
      <w:lvlText w:val="%6."/>
      <w:lvlJc w:val="right"/>
      <w:pPr>
        <w:ind w:left="4320" w:hanging="180"/>
      </w:pPr>
    </w:lvl>
    <w:lvl w:ilvl="6" w:tplc="3AECC480">
      <w:start w:val="1"/>
      <w:numFmt w:val="decimal"/>
      <w:lvlText w:val="%7."/>
      <w:lvlJc w:val="left"/>
      <w:pPr>
        <w:ind w:left="5040" w:hanging="360"/>
      </w:pPr>
    </w:lvl>
    <w:lvl w:ilvl="7" w:tplc="F85A4B76">
      <w:start w:val="1"/>
      <w:numFmt w:val="lowerLetter"/>
      <w:lvlText w:val="%8."/>
      <w:lvlJc w:val="left"/>
      <w:pPr>
        <w:ind w:left="5760" w:hanging="360"/>
      </w:pPr>
    </w:lvl>
    <w:lvl w:ilvl="8" w:tplc="874C14DA">
      <w:start w:val="1"/>
      <w:numFmt w:val="lowerRoman"/>
      <w:lvlText w:val="%9."/>
      <w:lvlJc w:val="right"/>
      <w:pPr>
        <w:ind w:left="6480" w:hanging="180"/>
      </w:pPr>
    </w:lvl>
  </w:abstractNum>
  <w:abstractNum w:abstractNumId="23" w15:restartNumberingAfterBreak="0">
    <w:nsid w:val="5FC14839"/>
    <w:multiLevelType w:val="hybridMultilevel"/>
    <w:tmpl w:val="D7545B0C"/>
    <w:lvl w:ilvl="0" w:tplc="61B4C106">
      <w:start w:val="1"/>
      <w:numFmt w:val="decimal"/>
      <w:lvlText w:val="%1."/>
      <w:lvlJc w:val="left"/>
      <w:pPr>
        <w:ind w:left="720" w:hanging="360"/>
      </w:pPr>
    </w:lvl>
    <w:lvl w:ilvl="1" w:tplc="87043822">
      <w:start w:val="1"/>
      <w:numFmt w:val="lowerLetter"/>
      <w:lvlText w:val="%2."/>
      <w:lvlJc w:val="left"/>
      <w:pPr>
        <w:ind w:left="1440" w:hanging="360"/>
      </w:pPr>
    </w:lvl>
    <w:lvl w:ilvl="2" w:tplc="D4D0B04E">
      <w:start w:val="1"/>
      <w:numFmt w:val="lowerRoman"/>
      <w:lvlText w:val="%3."/>
      <w:lvlJc w:val="right"/>
      <w:pPr>
        <w:ind w:left="2160" w:hanging="180"/>
      </w:pPr>
    </w:lvl>
    <w:lvl w:ilvl="3" w:tplc="401C0470">
      <w:start w:val="1"/>
      <w:numFmt w:val="decimal"/>
      <w:lvlText w:val="%4."/>
      <w:lvlJc w:val="left"/>
      <w:pPr>
        <w:ind w:left="2880" w:hanging="360"/>
      </w:pPr>
    </w:lvl>
    <w:lvl w:ilvl="4" w:tplc="BDBA1D70">
      <w:start w:val="1"/>
      <w:numFmt w:val="lowerLetter"/>
      <w:lvlText w:val="%5."/>
      <w:lvlJc w:val="left"/>
      <w:pPr>
        <w:ind w:left="3600" w:hanging="360"/>
      </w:pPr>
    </w:lvl>
    <w:lvl w:ilvl="5" w:tplc="C016C76C">
      <w:start w:val="1"/>
      <w:numFmt w:val="lowerRoman"/>
      <w:lvlText w:val="%6."/>
      <w:lvlJc w:val="right"/>
      <w:pPr>
        <w:ind w:left="4320" w:hanging="180"/>
      </w:pPr>
    </w:lvl>
    <w:lvl w:ilvl="6" w:tplc="20D287A6">
      <w:start w:val="1"/>
      <w:numFmt w:val="decimal"/>
      <w:lvlText w:val="%7."/>
      <w:lvlJc w:val="left"/>
      <w:pPr>
        <w:ind w:left="5040" w:hanging="360"/>
      </w:pPr>
    </w:lvl>
    <w:lvl w:ilvl="7" w:tplc="4D123306">
      <w:start w:val="1"/>
      <w:numFmt w:val="lowerLetter"/>
      <w:lvlText w:val="%8."/>
      <w:lvlJc w:val="left"/>
      <w:pPr>
        <w:ind w:left="5760" w:hanging="360"/>
      </w:pPr>
    </w:lvl>
    <w:lvl w:ilvl="8" w:tplc="F54E39DC">
      <w:start w:val="1"/>
      <w:numFmt w:val="lowerRoman"/>
      <w:lvlText w:val="%9."/>
      <w:lvlJc w:val="right"/>
      <w:pPr>
        <w:ind w:left="6480" w:hanging="180"/>
      </w:pPr>
    </w:lvl>
  </w:abstractNum>
  <w:abstractNum w:abstractNumId="24" w15:restartNumberingAfterBreak="0">
    <w:nsid w:val="61B81165"/>
    <w:multiLevelType w:val="hybridMultilevel"/>
    <w:tmpl w:val="2280E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358615B"/>
    <w:multiLevelType w:val="hybridMultilevel"/>
    <w:tmpl w:val="F118C164"/>
    <w:lvl w:ilvl="0" w:tplc="40BA6A74">
      <w:start w:val="1"/>
      <w:numFmt w:val="decimal"/>
      <w:lvlText w:val="%1."/>
      <w:lvlJc w:val="left"/>
      <w:pPr>
        <w:ind w:left="720" w:hanging="360"/>
      </w:pPr>
      <w:rPr>
        <w:rFonts w:ascii="Times New Roman" w:hAnsi="Times New Roman" w:cs="Times New Roman" w:hint="default"/>
      </w:rPr>
    </w:lvl>
    <w:lvl w:ilvl="1" w:tplc="C9B6DD0E">
      <w:start w:val="1"/>
      <w:numFmt w:val="lowerLetter"/>
      <w:lvlText w:val="%2."/>
      <w:lvlJc w:val="left"/>
      <w:pPr>
        <w:ind w:left="1440" w:hanging="360"/>
      </w:pPr>
      <w:rPr>
        <w:rFonts w:ascii="Times New Roman" w:hAnsi="Times New Roman" w:cs="Times New Roman" w:hint="default"/>
        <w:b w:val="0"/>
        <w:bCs w:val="0"/>
      </w:rPr>
    </w:lvl>
    <w:lvl w:ilvl="2" w:tplc="533A47E4">
      <w:start w:val="1"/>
      <w:numFmt w:val="lowerRoman"/>
      <w:lvlText w:val="%3."/>
      <w:lvlJc w:val="right"/>
      <w:pPr>
        <w:ind w:left="2160" w:hanging="180"/>
      </w:pPr>
    </w:lvl>
    <w:lvl w:ilvl="3" w:tplc="8A346CEC">
      <w:start w:val="1"/>
      <w:numFmt w:val="decimal"/>
      <w:lvlText w:val="%4."/>
      <w:lvlJc w:val="left"/>
      <w:pPr>
        <w:ind w:left="2880" w:hanging="360"/>
      </w:pPr>
    </w:lvl>
    <w:lvl w:ilvl="4" w:tplc="FEF47318">
      <w:start w:val="1"/>
      <w:numFmt w:val="lowerLetter"/>
      <w:lvlText w:val="%5."/>
      <w:lvlJc w:val="left"/>
      <w:pPr>
        <w:ind w:left="3600" w:hanging="360"/>
      </w:pPr>
    </w:lvl>
    <w:lvl w:ilvl="5" w:tplc="D5B06CF4">
      <w:start w:val="1"/>
      <w:numFmt w:val="lowerRoman"/>
      <w:lvlText w:val="%6."/>
      <w:lvlJc w:val="right"/>
      <w:pPr>
        <w:ind w:left="4320" w:hanging="180"/>
      </w:pPr>
    </w:lvl>
    <w:lvl w:ilvl="6" w:tplc="2528CD48">
      <w:start w:val="1"/>
      <w:numFmt w:val="decimal"/>
      <w:lvlText w:val="%7."/>
      <w:lvlJc w:val="left"/>
      <w:pPr>
        <w:ind w:left="5040" w:hanging="360"/>
      </w:pPr>
    </w:lvl>
    <w:lvl w:ilvl="7" w:tplc="FC8C4B82">
      <w:start w:val="1"/>
      <w:numFmt w:val="lowerLetter"/>
      <w:lvlText w:val="%8."/>
      <w:lvlJc w:val="left"/>
      <w:pPr>
        <w:ind w:left="5760" w:hanging="360"/>
      </w:pPr>
    </w:lvl>
    <w:lvl w:ilvl="8" w:tplc="2E12F220">
      <w:start w:val="1"/>
      <w:numFmt w:val="lowerRoman"/>
      <w:lvlText w:val="%9."/>
      <w:lvlJc w:val="right"/>
      <w:pPr>
        <w:ind w:left="6480" w:hanging="180"/>
      </w:pPr>
    </w:lvl>
  </w:abstractNum>
  <w:abstractNum w:abstractNumId="26" w15:restartNumberingAfterBreak="0">
    <w:nsid w:val="65D02F7E"/>
    <w:multiLevelType w:val="hybridMultilevel"/>
    <w:tmpl w:val="6AC0E25E"/>
    <w:lvl w:ilvl="0" w:tplc="EB3E500A">
      <w:start w:val="1"/>
      <w:numFmt w:val="lowerLetter"/>
      <w:lvlText w:val="%1."/>
      <w:lvlJc w:val="left"/>
      <w:pPr>
        <w:ind w:left="720" w:hanging="360"/>
      </w:pPr>
    </w:lvl>
    <w:lvl w:ilvl="1" w:tplc="F318756A">
      <w:start w:val="1"/>
      <w:numFmt w:val="lowerLetter"/>
      <w:lvlText w:val="%2."/>
      <w:lvlJc w:val="left"/>
      <w:pPr>
        <w:ind w:left="1440" w:hanging="360"/>
      </w:pPr>
    </w:lvl>
    <w:lvl w:ilvl="2" w:tplc="D98EA106">
      <w:start w:val="1"/>
      <w:numFmt w:val="lowerRoman"/>
      <w:lvlText w:val="%3."/>
      <w:lvlJc w:val="right"/>
      <w:pPr>
        <w:ind w:left="2160" w:hanging="180"/>
      </w:pPr>
    </w:lvl>
    <w:lvl w:ilvl="3" w:tplc="12689F6C">
      <w:start w:val="1"/>
      <w:numFmt w:val="decimal"/>
      <w:lvlText w:val="%4."/>
      <w:lvlJc w:val="left"/>
      <w:pPr>
        <w:ind w:left="2880" w:hanging="360"/>
      </w:pPr>
    </w:lvl>
    <w:lvl w:ilvl="4" w:tplc="5872859E">
      <w:start w:val="1"/>
      <w:numFmt w:val="lowerLetter"/>
      <w:lvlText w:val="%5."/>
      <w:lvlJc w:val="left"/>
      <w:pPr>
        <w:ind w:left="3600" w:hanging="360"/>
      </w:pPr>
    </w:lvl>
    <w:lvl w:ilvl="5" w:tplc="69F2D00C">
      <w:start w:val="1"/>
      <w:numFmt w:val="lowerRoman"/>
      <w:lvlText w:val="%6."/>
      <w:lvlJc w:val="right"/>
      <w:pPr>
        <w:ind w:left="4320" w:hanging="180"/>
      </w:pPr>
    </w:lvl>
    <w:lvl w:ilvl="6" w:tplc="DD522580">
      <w:start w:val="1"/>
      <w:numFmt w:val="decimal"/>
      <w:lvlText w:val="%7."/>
      <w:lvlJc w:val="left"/>
      <w:pPr>
        <w:ind w:left="5040" w:hanging="360"/>
      </w:pPr>
    </w:lvl>
    <w:lvl w:ilvl="7" w:tplc="1264EFF8">
      <w:start w:val="1"/>
      <w:numFmt w:val="lowerLetter"/>
      <w:lvlText w:val="%8."/>
      <w:lvlJc w:val="left"/>
      <w:pPr>
        <w:ind w:left="5760" w:hanging="360"/>
      </w:pPr>
    </w:lvl>
    <w:lvl w:ilvl="8" w:tplc="7EACF45A">
      <w:start w:val="1"/>
      <w:numFmt w:val="lowerRoman"/>
      <w:lvlText w:val="%9."/>
      <w:lvlJc w:val="right"/>
      <w:pPr>
        <w:ind w:left="6480" w:hanging="180"/>
      </w:pPr>
    </w:lvl>
  </w:abstractNum>
  <w:abstractNum w:abstractNumId="27" w15:restartNumberingAfterBreak="0">
    <w:nsid w:val="6A074991"/>
    <w:multiLevelType w:val="hybridMultilevel"/>
    <w:tmpl w:val="F00CC410"/>
    <w:lvl w:ilvl="0" w:tplc="0C0C0001">
      <w:start w:val="1"/>
      <w:numFmt w:val="bullet"/>
      <w:lvlText w:val=""/>
      <w:lvlJc w:val="left"/>
      <w:pPr>
        <w:ind w:left="2190" w:hanging="360"/>
      </w:pPr>
      <w:rPr>
        <w:rFonts w:ascii="Symbol" w:hAnsi="Symbol" w:hint="default"/>
      </w:rPr>
    </w:lvl>
    <w:lvl w:ilvl="1" w:tplc="0C0C0003" w:tentative="1">
      <w:start w:val="1"/>
      <w:numFmt w:val="bullet"/>
      <w:lvlText w:val="o"/>
      <w:lvlJc w:val="left"/>
      <w:pPr>
        <w:ind w:left="2910" w:hanging="360"/>
      </w:pPr>
      <w:rPr>
        <w:rFonts w:ascii="Courier New" w:hAnsi="Courier New" w:cs="Courier New" w:hint="default"/>
      </w:rPr>
    </w:lvl>
    <w:lvl w:ilvl="2" w:tplc="0C0C0005" w:tentative="1">
      <w:start w:val="1"/>
      <w:numFmt w:val="bullet"/>
      <w:lvlText w:val=""/>
      <w:lvlJc w:val="left"/>
      <w:pPr>
        <w:ind w:left="3630" w:hanging="360"/>
      </w:pPr>
      <w:rPr>
        <w:rFonts w:ascii="Wingdings" w:hAnsi="Wingdings" w:hint="default"/>
      </w:rPr>
    </w:lvl>
    <w:lvl w:ilvl="3" w:tplc="0C0C0001" w:tentative="1">
      <w:start w:val="1"/>
      <w:numFmt w:val="bullet"/>
      <w:lvlText w:val=""/>
      <w:lvlJc w:val="left"/>
      <w:pPr>
        <w:ind w:left="4350" w:hanging="360"/>
      </w:pPr>
      <w:rPr>
        <w:rFonts w:ascii="Symbol" w:hAnsi="Symbol" w:hint="default"/>
      </w:rPr>
    </w:lvl>
    <w:lvl w:ilvl="4" w:tplc="0C0C0003" w:tentative="1">
      <w:start w:val="1"/>
      <w:numFmt w:val="bullet"/>
      <w:lvlText w:val="o"/>
      <w:lvlJc w:val="left"/>
      <w:pPr>
        <w:ind w:left="5070" w:hanging="360"/>
      </w:pPr>
      <w:rPr>
        <w:rFonts w:ascii="Courier New" w:hAnsi="Courier New" w:cs="Courier New" w:hint="default"/>
      </w:rPr>
    </w:lvl>
    <w:lvl w:ilvl="5" w:tplc="0C0C0005" w:tentative="1">
      <w:start w:val="1"/>
      <w:numFmt w:val="bullet"/>
      <w:lvlText w:val=""/>
      <w:lvlJc w:val="left"/>
      <w:pPr>
        <w:ind w:left="5790" w:hanging="360"/>
      </w:pPr>
      <w:rPr>
        <w:rFonts w:ascii="Wingdings" w:hAnsi="Wingdings" w:hint="default"/>
      </w:rPr>
    </w:lvl>
    <w:lvl w:ilvl="6" w:tplc="0C0C0001" w:tentative="1">
      <w:start w:val="1"/>
      <w:numFmt w:val="bullet"/>
      <w:lvlText w:val=""/>
      <w:lvlJc w:val="left"/>
      <w:pPr>
        <w:ind w:left="6510" w:hanging="360"/>
      </w:pPr>
      <w:rPr>
        <w:rFonts w:ascii="Symbol" w:hAnsi="Symbol" w:hint="default"/>
      </w:rPr>
    </w:lvl>
    <w:lvl w:ilvl="7" w:tplc="0C0C0003" w:tentative="1">
      <w:start w:val="1"/>
      <w:numFmt w:val="bullet"/>
      <w:lvlText w:val="o"/>
      <w:lvlJc w:val="left"/>
      <w:pPr>
        <w:ind w:left="7230" w:hanging="360"/>
      </w:pPr>
      <w:rPr>
        <w:rFonts w:ascii="Courier New" w:hAnsi="Courier New" w:cs="Courier New" w:hint="default"/>
      </w:rPr>
    </w:lvl>
    <w:lvl w:ilvl="8" w:tplc="0C0C0005" w:tentative="1">
      <w:start w:val="1"/>
      <w:numFmt w:val="bullet"/>
      <w:lvlText w:val=""/>
      <w:lvlJc w:val="left"/>
      <w:pPr>
        <w:ind w:left="7950" w:hanging="360"/>
      </w:pPr>
      <w:rPr>
        <w:rFonts w:ascii="Wingdings" w:hAnsi="Wingdings" w:hint="default"/>
      </w:rPr>
    </w:lvl>
  </w:abstractNum>
  <w:abstractNum w:abstractNumId="28" w15:restartNumberingAfterBreak="0">
    <w:nsid w:val="6B672272"/>
    <w:multiLevelType w:val="hybridMultilevel"/>
    <w:tmpl w:val="60562378"/>
    <w:lvl w:ilvl="0" w:tplc="2A8CA7DE">
      <w:start w:val="1"/>
      <w:numFmt w:val="lowerLetter"/>
      <w:lvlText w:val="%1."/>
      <w:lvlJc w:val="left"/>
      <w:pPr>
        <w:ind w:left="720" w:hanging="360"/>
      </w:pPr>
    </w:lvl>
    <w:lvl w:ilvl="1" w:tplc="86445808">
      <w:start w:val="1"/>
      <w:numFmt w:val="lowerLetter"/>
      <w:lvlText w:val="%2."/>
      <w:lvlJc w:val="left"/>
      <w:pPr>
        <w:ind w:left="1440" w:hanging="360"/>
      </w:pPr>
    </w:lvl>
    <w:lvl w:ilvl="2" w:tplc="B990506E">
      <w:start w:val="1"/>
      <w:numFmt w:val="lowerRoman"/>
      <w:lvlText w:val="%3."/>
      <w:lvlJc w:val="right"/>
      <w:pPr>
        <w:ind w:left="2160" w:hanging="180"/>
      </w:pPr>
    </w:lvl>
    <w:lvl w:ilvl="3" w:tplc="DF78BB50">
      <w:start w:val="1"/>
      <w:numFmt w:val="decimal"/>
      <w:lvlText w:val="%4."/>
      <w:lvlJc w:val="left"/>
      <w:pPr>
        <w:ind w:left="2880" w:hanging="360"/>
      </w:pPr>
    </w:lvl>
    <w:lvl w:ilvl="4" w:tplc="907E984C">
      <w:start w:val="1"/>
      <w:numFmt w:val="lowerLetter"/>
      <w:lvlText w:val="%5."/>
      <w:lvlJc w:val="left"/>
      <w:pPr>
        <w:ind w:left="3600" w:hanging="360"/>
      </w:pPr>
    </w:lvl>
    <w:lvl w:ilvl="5" w:tplc="1FC8AC42">
      <w:start w:val="1"/>
      <w:numFmt w:val="lowerRoman"/>
      <w:lvlText w:val="%6."/>
      <w:lvlJc w:val="right"/>
      <w:pPr>
        <w:ind w:left="4320" w:hanging="180"/>
      </w:pPr>
    </w:lvl>
    <w:lvl w:ilvl="6" w:tplc="F042CCF8">
      <w:start w:val="1"/>
      <w:numFmt w:val="decimal"/>
      <w:lvlText w:val="%7."/>
      <w:lvlJc w:val="left"/>
      <w:pPr>
        <w:ind w:left="5040" w:hanging="360"/>
      </w:pPr>
    </w:lvl>
    <w:lvl w:ilvl="7" w:tplc="C93E067A">
      <w:start w:val="1"/>
      <w:numFmt w:val="lowerLetter"/>
      <w:lvlText w:val="%8."/>
      <w:lvlJc w:val="left"/>
      <w:pPr>
        <w:ind w:left="5760" w:hanging="360"/>
      </w:pPr>
    </w:lvl>
    <w:lvl w:ilvl="8" w:tplc="F52C5624">
      <w:start w:val="1"/>
      <w:numFmt w:val="lowerRoman"/>
      <w:lvlText w:val="%9."/>
      <w:lvlJc w:val="right"/>
      <w:pPr>
        <w:ind w:left="6480" w:hanging="180"/>
      </w:pPr>
    </w:lvl>
  </w:abstractNum>
  <w:abstractNum w:abstractNumId="29" w15:restartNumberingAfterBreak="0">
    <w:nsid w:val="73C9338C"/>
    <w:multiLevelType w:val="hybridMultilevel"/>
    <w:tmpl w:val="59465C76"/>
    <w:lvl w:ilvl="0" w:tplc="93861B1C">
      <w:start w:val="1"/>
      <w:numFmt w:val="decimal"/>
      <w:lvlText w:val="%1."/>
      <w:lvlJc w:val="left"/>
      <w:pPr>
        <w:ind w:left="720" w:hanging="360"/>
      </w:pPr>
    </w:lvl>
    <w:lvl w:ilvl="1" w:tplc="49A2381C">
      <w:start w:val="1"/>
      <w:numFmt w:val="lowerLetter"/>
      <w:lvlText w:val="%2."/>
      <w:lvlJc w:val="left"/>
      <w:pPr>
        <w:ind w:left="1440" w:hanging="360"/>
      </w:pPr>
    </w:lvl>
    <w:lvl w:ilvl="2" w:tplc="FE106808">
      <w:start w:val="1"/>
      <w:numFmt w:val="lowerRoman"/>
      <w:lvlText w:val="%3."/>
      <w:lvlJc w:val="right"/>
      <w:pPr>
        <w:ind w:left="2160" w:hanging="180"/>
      </w:pPr>
    </w:lvl>
    <w:lvl w:ilvl="3" w:tplc="79CCF20C">
      <w:start w:val="1"/>
      <w:numFmt w:val="decimal"/>
      <w:lvlText w:val="%4."/>
      <w:lvlJc w:val="left"/>
      <w:pPr>
        <w:ind w:left="2880" w:hanging="360"/>
      </w:pPr>
    </w:lvl>
    <w:lvl w:ilvl="4" w:tplc="522CE820">
      <w:start w:val="1"/>
      <w:numFmt w:val="lowerLetter"/>
      <w:lvlText w:val="%5."/>
      <w:lvlJc w:val="left"/>
      <w:pPr>
        <w:ind w:left="3600" w:hanging="360"/>
      </w:pPr>
    </w:lvl>
    <w:lvl w:ilvl="5" w:tplc="D6143726">
      <w:start w:val="1"/>
      <w:numFmt w:val="lowerRoman"/>
      <w:lvlText w:val="%6."/>
      <w:lvlJc w:val="right"/>
      <w:pPr>
        <w:ind w:left="4320" w:hanging="180"/>
      </w:pPr>
    </w:lvl>
    <w:lvl w:ilvl="6" w:tplc="05FCD172">
      <w:start w:val="1"/>
      <w:numFmt w:val="decimal"/>
      <w:lvlText w:val="%7."/>
      <w:lvlJc w:val="left"/>
      <w:pPr>
        <w:ind w:left="5040" w:hanging="360"/>
      </w:pPr>
    </w:lvl>
    <w:lvl w:ilvl="7" w:tplc="97B6A26E">
      <w:start w:val="1"/>
      <w:numFmt w:val="lowerLetter"/>
      <w:lvlText w:val="%8."/>
      <w:lvlJc w:val="left"/>
      <w:pPr>
        <w:ind w:left="5760" w:hanging="360"/>
      </w:pPr>
    </w:lvl>
    <w:lvl w:ilvl="8" w:tplc="D960CB50">
      <w:start w:val="1"/>
      <w:numFmt w:val="lowerRoman"/>
      <w:lvlText w:val="%9."/>
      <w:lvlJc w:val="right"/>
      <w:pPr>
        <w:ind w:left="6480" w:hanging="180"/>
      </w:pPr>
    </w:lvl>
  </w:abstractNum>
  <w:abstractNum w:abstractNumId="30" w15:restartNumberingAfterBreak="0">
    <w:nsid w:val="766C6DB8"/>
    <w:multiLevelType w:val="hybridMultilevel"/>
    <w:tmpl w:val="FA146628"/>
    <w:lvl w:ilvl="0" w:tplc="8C40190A">
      <w:start w:val="1"/>
      <w:numFmt w:val="lowerLetter"/>
      <w:lvlText w:val="%1."/>
      <w:lvlJc w:val="left"/>
      <w:pPr>
        <w:ind w:left="720" w:hanging="360"/>
      </w:pPr>
    </w:lvl>
    <w:lvl w:ilvl="1" w:tplc="F4A85138">
      <w:start w:val="1"/>
      <w:numFmt w:val="lowerLetter"/>
      <w:lvlText w:val="%2."/>
      <w:lvlJc w:val="left"/>
      <w:pPr>
        <w:ind w:left="1440" w:hanging="360"/>
      </w:pPr>
    </w:lvl>
    <w:lvl w:ilvl="2" w:tplc="2E36509A">
      <w:start w:val="1"/>
      <w:numFmt w:val="lowerRoman"/>
      <w:lvlText w:val="%3."/>
      <w:lvlJc w:val="right"/>
      <w:pPr>
        <w:ind w:left="2160" w:hanging="180"/>
      </w:pPr>
    </w:lvl>
    <w:lvl w:ilvl="3" w:tplc="7FFC5EF8">
      <w:start w:val="1"/>
      <w:numFmt w:val="decimal"/>
      <w:lvlText w:val="%4."/>
      <w:lvlJc w:val="left"/>
      <w:pPr>
        <w:ind w:left="2880" w:hanging="360"/>
      </w:pPr>
    </w:lvl>
    <w:lvl w:ilvl="4" w:tplc="A7C4A0D6">
      <w:start w:val="1"/>
      <w:numFmt w:val="lowerLetter"/>
      <w:lvlText w:val="%5."/>
      <w:lvlJc w:val="left"/>
      <w:pPr>
        <w:ind w:left="3600" w:hanging="360"/>
      </w:pPr>
    </w:lvl>
    <w:lvl w:ilvl="5" w:tplc="CE982234">
      <w:start w:val="1"/>
      <w:numFmt w:val="lowerRoman"/>
      <w:lvlText w:val="%6."/>
      <w:lvlJc w:val="right"/>
      <w:pPr>
        <w:ind w:left="4320" w:hanging="180"/>
      </w:pPr>
    </w:lvl>
    <w:lvl w:ilvl="6" w:tplc="98347176">
      <w:start w:val="1"/>
      <w:numFmt w:val="decimal"/>
      <w:lvlText w:val="%7."/>
      <w:lvlJc w:val="left"/>
      <w:pPr>
        <w:ind w:left="5040" w:hanging="360"/>
      </w:pPr>
    </w:lvl>
    <w:lvl w:ilvl="7" w:tplc="4BAA268C">
      <w:start w:val="1"/>
      <w:numFmt w:val="lowerLetter"/>
      <w:lvlText w:val="%8."/>
      <w:lvlJc w:val="left"/>
      <w:pPr>
        <w:ind w:left="5760" w:hanging="360"/>
      </w:pPr>
    </w:lvl>
    <w:lvl w:ilvl="8" w:tplc="48729548">
      <w:start w:val="1"/>
      <w:numFmt w:val="lowerRoman"/>
      <w:lvlText w:val="%9."/>
      <w:lvlJc w:val="right"/>
      <w:pPr>
        <w:ind w:left="6480" w:hanging="180"/>
      </w:pPr>
    </w:lvl>
  </w:abstractNum>
  <w:abstractNum w:abstractNumId="31" w15:restartNumberingAfterBreak="0">
    <w:nsid w:val="7B3335C1"/>
    <w:multiLevelType w:val="hybridMultilevel"/>
    <w:tmpl w:val="FC9E0476"/>
    <w:lvl w:ilvl="0" w:tplc="6B703F3C">
      <w:start w:val="1"/>
      <w:numFmt w:val="lowerLetter"/>
      <w:lvlText w:val="%1."/>
      <w:lvlJc w:val="left"/>
      <w:pPr>
        <w:ind w:left="720" w:hanging="360"/>
      </w:pPr>
    </w:lvl>
    <w:lvl w:ilvl="1" w:tplc="4A224A32">
      <w:start w:val="1"/>
      <w:numFmt w:val="lowerLetter"/>
      <w:lvlText w:val="%2."/>
      <w:lvlJc w:val="left"/>
      <w:pPr>
        <w:ind w:left="1440" w:hanging="360"/>
      </w:pPr>
    </w:lvl>
    <w:lvl w:ilvl="2" w:tplc="D60C0EFA">
      <w:start w:val="1"/>
      <w:numFmt w:val="lowerRoman"/>
      <w:lvlText w:val="%3."/>
      <w:lvlJc w:val="right"/>
      <w:pPr>
        <w:ind w:left="2160" w:hanging="180"/>
      </w:pPr>
    </w:lvl>
    <w:lvl w:ilvl="3" w:tplc="E51E4CDE">
      <w:start w:val="1"/>
      <w:numFmt w:val="decimal"/>
      <w:lvlText w:val="%4."/>
      <w:lvlJc w:val="left"/>
      <w:pPr>
        <w:ind w:left="2880" w:hanging="360"/>
      </w:pPr>
    </w:lvl>
    <w:lvl w:ilvl="4" w:tplc="59489376">
      <w:start w:val="1"/>
      <w:numFmt w:val="lowerLetter"/>
      <w:lvlText w:val="%5."/>
      <w:lvlJc w:val="left"/>
      <w:pPr>
        <w:ind w:left="3600" w:hanging="360"/>
      </w:pPr>
    </w:lvl>
    <w:lvl w:ilvl="5" w:tplc="7CDEC14A">
      <w:start w:val="1"/>
      <w:numFmt w:val="lowerRoman"/>
      <w:lvlText w:val="%6."/>
      <w:lvlJc w:val="right"/>
      <w:pPr>
        <w:ind w:left="4320" w:hanging="180"/>
      </w:pPr>
    </w:lvl>
    <w:lvl w:ilvl="6" w:tplc="B9DCC75E">
      <w:start w:val="1"/>
      <w:numFmt w:val="decimal"/>
      <w:lvlText w:val="%7."/>
      <w:lvlJc w:val="left"/>
      <w:pPr>
        <w:ind w:left="5040" w:hanging="360"/>
      </w:pPr>
    </w:lvl>
    <w:lvl w:ilvl="7" w:tplc="F9643510">
      <w:start w:val="1"/>
      <w:numFmt w:val="lowerLetter"/>
      <w:lvlText w:val="%8."/>
      <w:lvlJc w:val="left"/>
      <w:pPr>
        <w:ind w:left="5760" w:hanging="360"/>
      </w:pPr>
    </w:lvl>
    <w:lvl w:ilvl="8" w:tplc="146CDCBC">
      <w:start w:val="1"/>
      <w:numFmt w:val="lowerRoman"/>
      <w:lvlText w:val="%9."/>
      <w:lvlJc w:val="right"/>
      <w:pPr>
        <w:ind w:left="6480" w:hanging="180"/>
      </w:pPr>
    </w:lvl>
  </w:abstractNum>
  <w:num w:numId="1" w16cid:durableId="1830748673">
    <w:abstractNumId w:val="22"/>
  </w:num>
  <w:num w:numId="2" w16cid:durableId="163127370">
    <w:abstractNumId w:val="31"/>
  </w:num>
  <w:num w:numId="3" w16cid:durableId="744182695">
    <w:abstractNumId w:val="14"/>
  </w:num>
  <w:num w:numId="4" w16cid:durableId="2050375061">
    <w:abstractNumId w:val="15"/>
  </w:num>
  <w:num w:numId="5" w16cid:durableId="833565389">
    <w:abstractNumId w:val="20"/>
  </w:num>
  <w:num w:numId="6" w16cid:durableId="999963579">
    <w:abstractNumId w:val="19"/>
  </w:num>
  <w:num w:numId="7" w16cid:durableId="7369413">
    <w:abstractNumId w:val="5"/>
  </w:num>
  <w:num w:numId="8" w16cid:durableId="1715233010">
    <w:abstractNumId w:val="26"/>
  </w:num>
  <w:num w:numId="9" w16cid:durableId="1275163959">
    <w:abstractNumId w:val="17"/>
  </w:num>
  <w:num w:numId="10" w16cid:durableId="1340085611">
    <w:abstractNumId w:val="28"/>
  </w:num>
  <w:num w:numId="11" w16cid:durableId="1503085798">
    <w:abstractNumId w:val="16"/>
  </w:num>
  <w:num w:numId="12" w16cid:durableId="221407061">
    <w:abstractNumId w:val="2"/>
  </w:num>
  <w:num w:numId="13" w16cid:durableId="759790540">
    <w:abstractNumId w:val="0"/>
  </w:num>
  <w:num w:numId="14" w16cid:durableId="1067806222">
    <w:abstractNumId w:val="25"/>
  </w:num>
  <w:num w:numId="15" w16cid:durableId="2134513970">
    <w:abstractNumId w:val="29"/>
  </w:num>
  <w:num w:numId="16" w16cid:durableId="454757744">
    <w:abstractNumId w:val="23"/>
  </w:num>
  <w:num w:numId="17" w16cid:durableId="1473061422">
    <w:abstractNumId w:val="30"/>
  </w:num>
  <w:num w:numId="18" w16cid:durableId="892349784">
    <w:abstractNumId w:val="9"/>
  </w:num>
  <w:num w:numId="19" w16cid:durableId="2099321799">
    <w:abstractNumId w:val="6"/>
  </w:num>
  <w:num w:numId="20" w16cid:durableId="318120981">
    <w:abstractNumId w:val="1"/>
  </w:num>
  <w:num w:numId="21" w16cid:durableId="1930700028">
    <w:abstractNumId w:val="13"/>
  </w:num>
  <w:num w:numId="22" w16cid:durableId="220867946">
    <w:abstractNumId w:val="3"/>
  </w:num>
  <w:num w:numId="23" w16cid:durableId="341081177">
    <w:abstractNumId w:val="4"/>
  </w:num>
  <w:num w:numId="24" w16cid:durableId="1643775222">
    <w:abstractNumId w:val="18"/>
  </w:num>
  <w:num w:numId="25" w16cid:durableId="1646659282">
    <w:abstractNumId w:val="24"/>
  </w:num>
  <w:num w:numId="26" w16cid:durableId="1838224984">
    <w:abstractNumId w:val="27"/>
  </w:num>
  <w:num w:numId="27" w16cid:durableId="1463498613">
    <w:abstractNumId w:val="8"/>
  </w:num>
  <w:num w:numId="28" w16cid:durableId="1403873865">
    <w:abstractNumId w:val="11"/>
  </w:num>
  <w:num w:numId="29" w16cid:durableId="779299787">
    <w:abstractNumId w:val="21"/>
  </w:num>
  <w:num w:numId="30" w16cid:durableId="1508246575">
    <w:abstractNumId w:val="7"/>
  </w:num>
  <w:num w:numId="31" w16cid:durableId="1660037356">
    <w:abstractNumId w:val="10"/>
  </w:num>
  <w:num w:numId="32" w16cid:durableId="1660380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32"/>
    <w:rsid w:val="00002A34"/>
    <w:rsid w:val="00003755"/>
    <w:rsid w:val="0000511C"/>
    <w:rsid w:val="00010E2E"/>
    <w:rsid w:val="000114E6"/>
    <w:rsid w:val="000147DC"/>
    <w:rsid w:val="00015AEE"/>
    <w:rsid w:val="00017419"/>
    <w:rsid w:val="0002200C"/>
    <w:rsid w:val="00023CA9"/>
    <w:rsid w:val="00024014"/>
    <w:rsid w:val="000253ED"/>
    <w:rsid w:val="0002699C"/>
    <w:rsid w:val="000361A5"/>
    <w:rsid w:val="00040191"/>
    <w:rsid w:val="00040857"/>
    <w:rsid w:val="000423E2"/>
    <w:rsid w:val="00044671"/>
    <w:rsid w:val="000446DB"/>
    <w:rsid w:val="00044A42"/>
    <w:rsid w:val="00045038"/>
    <w:rsid w:val="000451C8"/>
    <w:rsid w:val="00047DA7"/>
    <w:rsid w:val="00053BB7"/>
    <w:rsid w:val="00055BB2"/>
    <w:rsid w:val="00056CDE"/>
    <w:rsid w:val="00056E58"/>
    <w:rsid w:val="0005732C"/>
    <w:rsid w:val="00061246"/>
    <w:rsid w:val="0006131D"/>
    <w:rsid w:val="00062BA7"/>
    <w:rsid w:val="00062F24"/>
    <w:rsid w:val="00063859"/>
    <w:rsid w:val="00064EB7"/>
    <w:rsid w:val="00070C31"/>
    <w:rsid w:val="00075B16"/>
    <w:rsid w:val="00080E84"/>
    <w:rsid w:val="00087005"/>
    <w:rsid w:val="00087382"/>
    <w:rsid w:val="000875A0"/>
    <w:rsid w:val="00091CBE"/>
    <w:rsid w:val="00091F0D"/>
    <w:rsid w:val="0009219F"/>
    <w:rsid w:val="00092B1B"/>
    <w:rsid w:val="000A028D"/>
    <w:rsid w:val="000A2A46"/>
    <w:rsid w:val="000A4880"/>
    <w:rsid w:val="000A6285"/>
    <w:rsid w:val="000A6535"/>
    <w:rsid w:val="000B5DCC"/>
    <w:rsid w:val="000C0FA7"/>
    <w:rsid w:val="000C24CA"/>
    <w:rsid w:val="000C4262"/>
    <w:rsid w:val="000C592F"/>
    <w:rsid w:val="000C61DC"/>
    <w:rsid w:val="000D1C6A"/>
    <w:rsid w:val="000D20CB"/>
    <w:rsid w:val="000D2F56"/>
    <w:rsid w:val="000D78FC"/>
    <w:rsid w:val="000D790B"/>
    <w:rsid w:val="000E0A27"/>
    <w:rsid w:val="000E40D5"/>
    <w:rsid w:val="000E695F"/>
    <w:rsid w:val="000F0902"/>
    <w:rsid w:val="000F26FB"/>
    <w:rsid w:val="000F45F1"/>
    <w:rsid w:val="000F5390"/>
    <w:rsid w:val="000F578C"/>
    <w:rsid w:val="0010047E"/>
    <w:rsid w:val="001014F4"/>
    <w:rsid w:val="00101923"/>
    <w:rsid w:val="00101DB3"/>
    <w:rsid w:val="00102932"/>
    <w:rsid w:val="00106387"/>
    <w:rsid w:val="0010639D"/>
    <w:rsid w:val="001074A4"/>
    <w:rsid w:val="00107601"/>
    <w:rsid w:val="0011180B"/>
    <w:rsid w:val="0011207D"/>
    <w:rsid w:val="00112A77"/>
    <w:rsid w:val="001144AA"/>
    <w:rsid w:val="00120A17"/>
    <w:rsid w:val="00120EE9"/>
    <w:rsid w:val="00121C9E"/>
    <w:rsid w:val="001258AA"/>
    <w:rsid w:val="00131A3F"/>
    <w:rsid w:val="00131F4C"/>
    <w:rsid w:val="00133B50"/>
    <w:rsid w:val="001351B1"/>
    <w:rsid w:val="0013638A"/>
    <w:rsid w:val="001422B9"/>
    <w:rsid w:val="00142A4C"/>
    <w:rsid w:val="00144234"/>
    <w:rsid w:val="00145C94"/>
    <w:rsid w:val="00145FA9"/>
    <w:rsid w:val="00146099"/>
    <w:rsid w:val="00146117"/>
    <w:rsid w:val="0015128D"/>
    <w:rsid w:val="00151619"/>
    <w:rsid w:val="00152E5E"/>
    <w:rsid w:val="00152E61"/>
    <w:rsid w:val="0015444A"/>
    <w:rsid w:val="00154BFD"/>
    <w:rsid w:val="00162992"/>
    <w:rsid w:val="00162F51"/>
    <w:rsid w:val="00173844"/>
    <w:rsid w:val="00174BD1"/>
    <w:rsid w:val="00175070"/>
    <w:rsid w:val="001759FD"/>
    <w:rsid w:val="00176867"/>
    <w:rsid w:val="00180FF2"/>
    <w:rsid w:val="0018149F"/>
    <w:rsid w:val="0018362B"/>
    <w:rsid w:val="00184289"/>
    <w:rsid w:val="00184E2D"/>
    <w:rsid w:val="00190654"/>
    <w:rsid w:val="00196524"/>
    <w:rsid w:val="001A328F"/>
    <w:rsid w:val="001A3B6B"/>
    <w:rsid w:val="001A444E"/>
    <w:rsid w:val="001A4F4C"/>
    <w:rsid w:val="001A59A5"/>
    <w:rsid w:val="001B1833"/>
    <w:rsid w:val="001B3DDC"/>
    <w:rsid w:val="001B6677"/>
    <w:rsid w:val="001B68B1"/>
    <w:rsid w:val="001B6A2A"/>
    <w:rsid w:val="001B7FBC"/>
    <w:rsid w:val="001C2E33"/>
    <w:rsid w:val="001C3F1D"/>
    <w:rsid w:val="001C4400"/>
    <w:rsid w:val="001C4F8F"/>
    <w:rsid w:val="001C4FD1"/>
    <w:rsid w:val="001C6877"/>
    <w:rsid w:val="001C7A73"/>
    <w:rsid w:val="001D0E8E"/>
    <w:rsid w:val="001D2A03"/>
    <w:rsid w:val="001D4BC1"/>
    <w:rsid w:val="001D4CCF"/>
    <w:rsid w:val="001D4EB0"/>
    <w:rsid w:val="001D57DD"/>
    <w:rsid w:val="001D77BC"/>
    <w:rsid w:val="001D7E2A"/>
    <w:rsid w:val="001E3618"/>
    <w:rsid w:val="001E4916"/>
    <w:rsid w:val="001E62DD"/>
    <w:rsid w:val="001F0ED9"/>
    <w:rsid w:val="001F2526"/>
    <w:rsid w:val="001F338B"/>
    <w:rsid w:val="001F6D54"/>
    <w:rsid w:val="002008E1"/>
    <w:rsid w:val="00201A87"/>
    <w:rsid w:val="002029F0"/>
    <w:rsid w:val="00203A04"/>
    <w:rsid w:val="0020665E"/>
    <w:rsid w:val="00206E5A"/>
    <w:rsid w:val="00207064"/>
    <w:rsid w:val="00210E7B"/>
    <w:rsid w:val="00213162"/>
    <w:rsid w:val="002150CB"/>
    <w:rsid w:val="0021565E"/>
    <w:rsid w:val="00217472"/>
    <w:rsid w:val="00217A24"/>
    <w:rsid w:val="00220B1D"/>
    <w:rsid w:val="00221117"/>
    <w:rsid w:val="002222C9"/>
    <w:rsid w:val="00222FCE"/>
    <w:rsid w:val="00224B8C"/>
    <w:rsid w:val="00225154"/>
    <w:rsid w:val="00226CA4"/>
    <w:rsid w:val="002271F3"/>
    <w:rsid w:val="00231F5A"/>
    <w:rsid w:val="002324C4"/>
    <w:rsid w:val="00233AAE"/>
    <w:rsid w:val="00235A1D"/>
    <w:rsid w:val="00237616"/>
    <w:rsid w:val="0024138F"/>
    <w:rsid w:val="0024150E"/>
    <w:rsid w:val="00243491"/>
    <w:rsid w:val="00245B3A"/>
    <w:rsid w:val="00246FDE"/>
    <w:rsid w:val="002557BF"/>
    <w:rsid w:val="0025632B"/>
    <w:rsid w:val="002567EA"/>
    <w:rsid w:val="00256A5F"/>
    <w:rsid w:val="002571FB"/>
    <w:rsid w:val="0026198C"/>
    <w:rsid w:val="002653DB"/>
    <w:rsid w:val="00265E49"/>
    <w:rsid w:val="002663F5"/>
    <w:rsid w:val="00266BE1"/>
    <w:rsid w:val="00266DE9"/>
    <w:rsid w:val="00267746"/>
    <w:rsid w:val="00267C8B"/>
    <w:rsid w:val="00271060"/>
    <w:rsid w:val="002718E4"/>
    <w:rsid w:val="002732EB"/>
    <w:rsid w:val="00273512"/>
    <w:rsid w:val="00277647"/>
    <w:rsid w:val="00280C38"/>
    <w:rsid w:val="00283984"/>
    <w:rsid w:val="00284CD6"/>
    <w:rsid w:val="00290160"/>
    <w:rsid w:val="00290ABA"/>
    <w:rsid w:val="00293649"/>
    <w:rsid w:val="00294A1F"/>
    <w:rsid w:val="00296235"/>
    <w:rsid w:val="0029637A"/>
    <w:rsid w:val="002A0A4F"/>
    <w:rsid w:val="002A2930"/>
    <w:rsid w:val="002A43ED"/>
    <w:rsid w:val="002A492C"/>
    <w:rsid w:val="002A4BD7"/>
    <w:rsid w:val="002A545D"/>
    <w:rsid w:val="002B0D02"/>
    <w:rsid w:val="002B1178"/>
    <w:rsid w:val="002B1E1C"/>
    <w:rsid w:val="002B2F16"/>
    <w:rsid w:val="002B39FA"/>
    <w:rsid w:val="002B42AE"/>
    <w:rsid w:val="002B4C94"/>
    <w:rsid w:val="002B5271"/>
    <w:rsid w:val="002B54D4"/>
    <w:rsid w:val="002C1854"/>
    <w:rsid w:val="002D3690"/>
    <w:rsid w:val="002D5B08"/>
    <w:rsid w:val="002D5B55"/>
    <w:rsid w:val="002D612E"/>
    <w:rsid w:val="002D7E5E"/>
    <w:rsid w:val="002E38A8"/>
    <w:rsid w:val="002E552C"/>
    <w:rsid w:val="002E6B69"/>
    <w:rsid w:val="002E6F53"/>
    <w:rsid w:val="002F0144"/>
    <w:rsid w:val="002F26DC"/>
    <w:rsid w:val="002F27DF"/>
    <w:rsid w:val="002F5840"/>
    <w:rsid w:val="003023DC"/>
    <w:rsid w:val="00302A5E"/>
    <w:rsid w:val="00305A36"/>
    <w:rsid w:val="0030609E"/>
    <w:rsid w:val="0030767F"/>
    <w:rsid w:val="003105FE"/>
    <w:rsid w:val="00310A83"/>
    <w:rsid w:val="003116DD"/>
    <w:rsid w:val="003117B0"/>
    <w:rsid w:val="00316ADB"/>
    <w:rsid w:val="00316B46"/>
    <w:rsid w:val="00316DCB"/>
    <w:rsid w:val="0032009D"/>
    <w:rsid w:val="003201CF"/>
    <w:rsid w:val="00322A8F"/>
    <w:rsid w:val="00324AD0"/>
    <w:rsid w:val="00327238"/>
    <w:rsid w:val="00327481"/>
    <w:rsid w:val="00347F30"/>
    <w:rsid w:val="00351281"/>
    <w:rsid w:val="0035325C"/>
    <w:rsid w:val="0035451E"/>
    <w:rsid w:val="0035537D"/>
    <w:rsid w:val="00356799"/>
    <w:rsid w:val="0036024E"/>
    <w:rsid w:val="00363382"/>
    <w:rsid w:val="00364AFA"/>
    <w:rsid w:val="00371224"/>
    <w:rsid w:val="0037181C"/>
    <w:rsid w:val="003721A2"/>
    <w:rsid w:val="0037260F"/>
    <w:rsid w:val="00373585"/>
    <w:rsid w:val="003763F7"/>
    <w:rsid w:val="00380643"/>
    <w:rsid w:val="0038272A"/>
    <w:rsid w:val="00382C40"/>
    <w:rsid w:val="003843A2"/>
    <w:rsid w:val="00384E1B"/>
    <w:rsid w:val="0038528A"/>
    <w:rsid w:val="00385695"/>
    <w:rsid w:val="00386379"/>
    <w:rsid w:val="003864D0"/>
    <w:rsid w:val="003934B4"/>
    <w:rsid w:val="00394876"/>
    <w:rsid w:val="00395294"/>
    <w:rsid w:val="003A3A24"/>
    <w:rsid w:val="003A4436"/>
    <w:rsid w:val="003A4954"/>
    <w:rsid w:val="003A6F6A"/>
    <w:rsid w:val="003A7B84"/>
    <w:rsid w:val="003B0244"/>
    <w:rsid w:val="003B130F"/>
    <w:rsid w:val="003B13BC"/>
    <w:rsid w:val="003B199A"/>
    <w:rsid w:val="003B3520"/>
    <w:rsid w:val="003B4353"/>
    <w:rsid w:val="003B4CDD"/>
    <w:rsid w:val="003B6549"/>
    <w:rsid w:val="003B66BD"/>
    <w:rsid w:val="003B74DB"/>
    <w:rsid w:val="003C316D"/>
    <w:rsid w:val="003C443E"/>
    <w:rsid w:val="003C5265"/>
    <w:rsid w:val="003D1804"/>
    <w:rsid w:val="003D32EA"/>
    <w:rsid w:val="003D5188"/>
    <w:rsid w:val="003D6DE5"/>
    <w:rsid w:val="003E0062"/>
    <w:rsid w:val="003E17A0"/>
    <w:rsid w:val="003E2402"/>
    <w:rsid w:val="003E2734"/>
    <w:rsid w:val="003E4009"/>
    <w:rsid w:val="003E4B93"/>
    <w:rsid w:val="003E71BA"/>
    <w:rsid w:val="003E725E"/>
    <w:rsid w:val="003F0C7B"/>
    <w:rsid w:val="003F7DB9"/>
    <w:rsid w:val="00400829"/>
    <w:rsid w:val="0041034E"/>
    <w:rsid w:val="00416F75"/>
    <w:rsid w:val="00417060"/>
    <w:rsid w:val="00422A13"/>
    <w:rsid w:val="00425E64"/>
    <w:rsid w:val="004277B8"/>
    <w:rsid w:val="004313EA"/>
    <w:rsid w:val="004317CE"/>
    <w:rsid w:val="00431D39"/>
    <w:rsid w:val="00432EB9"/>
    <w:rsid w:val="00433992"/>
    <w:rsid w:val="00433EDF"/>
    <w:rsid w:val="00435068"/>
    <w:rsid w:val="00435379"/>
    <w:rsid w:val="00437452"/>
    <w:rsid w:val="00441EBF"/>
    <w:rsid w:val="00443785"/>
    <w:rsid w:val="0044578B"/>
    <w:rsid w:val="00446388"/>
    <w:rsid w:val="004472AF"/>
    <w:rsid w:val="0045274A"/>
    <w:rsid w:val="00456B58"/>
    <w:rsid w:val="004656A7"/>
    <w:rsid w:val="00466C7B"/>
    <w:rsid w:val="00473220"/>
    <w:rsid w:val="00473E41"/>
    <w:rsid w:val="00473E7F"/>
    <w:rsid w:val="004740CB"/>
    <w:rsid w:val="00474AFB"/>
    <w:rsid w:val="00474E80"/>
    <w:rsid w:val="00475265"/>
    <w:rsid w:val="0047558D"/>
    <w:rsid w:val="00485939"/>
    <w:rsid w:val="00491179"/>
    <w:rsid w:val="00493687"/>
    <w:rsid w:val="00495F97"/>
    <w:rsid w:val="00496956"/>
    <w:rsid w:val="004A079E"/>
    <w:rsid w:val="004A0D2B"/>
    <w:rsid w:val="004A0DD3"/>
    <w:rsid w:val="004A1631"/>
    <w:rsid w:val="004A35F6"/>
    <w:rsid w:val="004A6893"/>
    <w:rsid w:val="004A7135"/>
    <w:rsid w:val="004B017C"/>
    <w:rsid w:val="004B1ACB"/>
    <w:rsid w:val="004B243B"/>
    <w:rsid w:val="004B285B"/>
    <w:rsid w:val="004B47EB"/>
    <w:rsid w:val="004B49AA"/>
    <w:rsid w:val="004B5789"/>
    <w:rsid w:val="004B61B8"/>
    <w:rsid w:val="004C11BB"/>
    <w:rsid w:val="004C26A7"/>
    <w:rsid w:val="004C2B5E"/>
    <w:rsid w:val="004C6AFD"/>
    <w:rsid w:val="004D0E11"/>
    <w:rsid w:val="004D2EE1"/>
    <w:rsid w:val="004D3724"/>
    <w:rsid w:val="004D4CF8"/>
    <w:rsid w:val="004D4E15"/>
    <w:rsid w:val="004E1878"/>
    <w:rsid w:val="004E3C71"/>
    <w:rsid w:val="004E754C"/>
    <w:rsid w:val="004F1109"/>
    <w:rsid w:val="004F137C"/>
    <w:rsid w:val="004F141B"/>
    <w:rsid w:val="004F2F25"/>
    <w:rsid w:val="004F5148"/>
    <w:rsid w:val="004F5B01"/>
    <w:rsid w:val="005019D0"/>
    <w:rsid w:val="00501C7F"/>
    <w:rsid w:val="005022FB"/>
    <w:rsid w:val="005110FB"/>
    <w:rsid w:val="00513195"/>
    <w:rsid w:val="005139A9"/>
    <w:rsid w:val="005139CD"/>
    <w:rsid w:val="00513F13"/>
    <w:rsid w:val="005145F2"/>
    <w:rsid w:val="00514F3E"/>
    <w:rsid w:val="0051712A"/>
    <w:rsid w:val="00517348"/>
    <w:rsid w:val="0052514B"/>
    <w:rsid w:val="00527BCF"/>
    <w:rsid w:val="00527C31"/>
    <w:rsid w:val="00530F6E"/>
    <w:rsid w:val="0053253F"/>
    <w:rsid w:val="0053274D"/>
    <w:rsid w:val="00533FE6"/>
    <w:rsid w:val="00536AB4"/>
    <w:rsid w:val="00543FAD"/>
    <w:rsid w:val="00544E45"/>
    <w:rsid w:val="005461DC"/>
    <w:rsid w:val="0055191F"/>
    <w:rsid w:val="00551F28"/>
    <w:rsid w:val="005524FE"/>
    <w:rsid w:val="00552BB4"/>
    <w:rsid w:val="0056001D"/>
    <w:rsid w:val="00561DD2"/>
    <w:rsid w:val="00561E89"/>
    <w:rsid w:val="005639B3"/>
    <w:rsid w:val="005644F5"/>
    <w:rsid w:val="00564D65"/>
    <w:rsid w:val="00565516"/>
    <w:rsid w:val="00565DB4"/>
    <w:rsid w:val="00566E99"/>
    <w:rsid w:val="0056744A"/>
    <w:rsid w:val="005740C9"/>
    <w:rsid w:val="005743DD"/>
    <w:rsid w:val="00577E72"/>
    <w:rsid w:val="005828C2"/>
    <w:rsid w:val="005836E5"/>
    <w:rsid w:val="00583E6B"/>
    <w:rsid w:val="00584539"/>
    <w:rsid w:val="005903B4"/>
    <w:rsid w:val="00590452"/>
    <w:rsid w:val="00591F4F"/>
    <w:rsid w:val="00592F91"/>
    <w:rsid w:val="00594A07"/>
    <w:rsid w:val="0059598C"/>
    <w:rsid w:val="0059680D"/>
    <w:rsid w:val="00596CC4"/>
    <w:rsid w:val="005A2A57"/>
    <w:rsid w:val="005A339C"/>
    <w:rsid w:val="005A5BD9"/>
    <w:rsid w:val="005A7CB4"/>
    <w:rsid w:val="005B2C57"/>
    <w:rsid w:val="005B5A07"/>
    <w:rsid w:val="005B642B"/>
    <w:rsid w:val="005B7742"/>
    <w:rsid w:val="005C5F75"/>
    <w:rsid w:val="005D030D"/>
    <w:rsid w:val="005D0F03"/>
    <w:rsid w:val="005D1D1A"/>
    <w:rsid w:val="005D416D"/>
    <w:rsid w:val="005D42F7"/>
    <w:rsid w:val="005D4ED4"/>
    <w:rsid w:val="005D6FD3"/>
    <w:rsid w:val="005D7523"/>
    <w:rsid w:val="005E52EF"/>
    <w:rsid w:val="005F099C"/>
    <w:rsid w:val="005F266B"/>
    <w:rsid w:val="005F3842"/>
    <w:rsid w:val="005F3AC5"/>
    <w:rsid w:val="005F428B"/>
    <w:rsid w:val="005F55CA"/>
    <w:rsid w:val="005F5E7D"/>
    <w:rsid w:val="005F73C1"/>
    <w:rsid w:val="005F7DCB"/>
    <w:rsid w:val="006032B1"/>
    <w:rsid w:val="0060505F"/>
    <w:rsid w:val="00605E5D"/>
    <w:rsid w:val="0060633C"/>
    <w:rsid w:val="006073DA"/>
    <w:rsid w:val="00610232"/>
    <w:rsid w:val="006200C9"/>
    <w:rsid w:val="0062110A"/>
    <w:rsid w:val="0062114A"/>
    <w:rsid w:val="00622D47"/>
    <w:rsid w:val="006234DA"/>
    <w:rsid w:val="00623DF5"/>
    <w:rsid w:val="00625811"/>
    <w:rsid w:val="0063300D"/>
    <w:rsid w:val="00634C5A"/>
    <w:rsid w:val="0063660B"/>
    <w:rsid w:val="00637492"/>
    <w:rsid w:val="00640F38"/>
    <w:rsid w:val="00640FD6"/>
    <w:rsid w:val="006411CF"/>
    <w:rsid w:val="00642B75"/>
    <w:rsid w:val="00644A34"/>
    <w:rsid w:val="00647F74"/>
    <w:rsid w:val="006521FA"/>
    <w:rsid w:val="00655704"/>
    <w:rsid w:val="006559BE"/>
    <w:rsid w:val="00655A57"/>
    <w:rsid w:val="00655C7D"/>
    <w:rsid w:val="00657A9B"/>
    <w:rsid w:val="00663DC0"/>
    <w:rsid w:val="00665F1B"/>
    <w:rsid w:val="0066750F"/>
    <w:rsid w:val="00674C18"/>
    <w:rsid w:val="00677F24"/>
    <w:rsid w:val="00680745"/>
    <w:rsid w:val="00680DCC"/>
    <w:rsid w:val="006817B3"/>
    <w:rsid w:val="00682415"/>
    <w:rsid w:val="006849B7"/>
    <w:rsid w:val="00685266"/>
    <w:rsid w:val="006861FD"/>
    <w:rsid w:val="006864B1"/>
    <w:rsid w:val="006877A8"/>
    <w:rsid w:val="0069352F"/>
    <w:rsid w:val="00693E72"/>
    <w:rsid w:val="00694763"/>
    <w:rsid w:val="00695861"/>
    <w:rsid w:val="006961DF"/>
    <w:rsid w:val="006A1396"/>
    <w:rsid w:val="006A167A"/>
    <w:rsid w:val="006A452A"/>
    <w:rsid w:val="006A5141"/>
    <w:rsid w:val="006A541C"/>
    <w:rsid w:val="006A5F94"/>
    <w:rsid w:val="006A64DC"/>
    <w:rsid w:val="006A7E06"/>
    <w:rsid w:val="006B1ECD"/>
    <w:rsid w:val="006B2CDA"/>
    <w:rsid w:val="006B352A"/>
    <w:rsid w:val="006B3FBF"/>
    <w:rsid w:val="006C0A72"/>
    <w:rsid w:val="006C0D05"/>
    <w:rsid w:val="006C493E"/>
    <w:rsid w:val="006C5E9B"/>
    <w:rsid w:val="006C6591"/>
    <w:rsid w:val="006C6F3C"/>
    <w:rsid w:val="006D2BF5"/>
    <w:rsid w:val="006D7F14"/>
    <w:rsid w:val="006F3953"/>
    <w:rsid w:val="006F4A49"/>
    <w:rsid w:val="006F6F8F"/>
    <w:rsid w:val="006F7B6B"/>
    <w:rsid w:val="007013F0"/>
    <w:rsid w:val="00701469"/>
    <w:rsid w:val="007027F9"/>
    <w:rsid w:val="00702C1E"/>
    <w:rsid w:val="007033BF"/>
    <w:rsid w:val="00703E62"/>
    <w:rsid w:val="0070592F"/>
    <w:rsid w:val="00707E14"/>
    <w:rsid w:val="007122C4"/>
    <w:rsid w:val="00712AD4"/>
    <w:rsid w:val="00712CA0"/>
    <w:rsid w:val="00713CBA"/>
    <w:rsid w:val="00722145"/>
    <w:rsid w:val="00722233"/>
    <w:rsid w:val="00723AD8"/>
    <w:rsid w:val="00726ACE"/>
    <w:rsid w:val="00733FDD"/>
    <w:rsid w:val="007369A8"/>
    <w:rsid w:val="00741587"/>
    <w:rsid w:val="00742327"/>
    <w:rsid w:val="00742A79"/>
    <w:rsid w:val="00742BD1"/>
    <w:rsid w:val="007453A9"/>
    <w:rsid w:val="00746748"/>
    <w:rsid w:val="00746B6A"/>
    <w:rsid w:val="0075077C"/>
    <w:rsid w:val="0075138D"/>
    <w:rsid w:val="00751986"/>
    <w:rsid w:val="00751A0F"/>
    <w:rsid w:val="00754075"/>
    <w:rsid w:val="0075661F"/>
    <w:rsid w:val="00756B52"/>
    <w:rsid w:val="00760661"/>
    <w:rsid w:val="00764DE2"/>
    <w:rsid w:val="007667FE"/>
    <w:rsid w:val="0076763B"/>
    <w:rsid w:val="00773413"/>
    <w:rsid w:val="00773C02"/>
    <w:rsid w:val="0077502B"/>
    <w:rsid w:val="007751F6"/>
    <w:rsid w:val="007806AB"/>
    <w:rsid w:val="0078675C"/>
    <w:rsid w:val="00791D19"/>
    <w:rsid w:val="00792C22"/>
    <w:rsid w:val="00796AFB"/>
    <w:rsid w:val="00797924"/>
    <w:rsid w:val="007A0FCC"/>
    <w:rsid w:val="007A3CA2"/>
    <w:rsid w:val="007A45ED"/>
    <w:rsid w:val="007A4980"/>
    <w:rsid w:val="007A4D88"/>
    <w:rsid w:val="007A58D3"/>
    <w:rsid w:val="007A5DFB"/>
    <w:rsid w:val="007B124D"/>
    <w:rsid w:val="007B1325"/>
    <w:rsid w:val="007B179C"/>
    <w:rsid w:val="007B5626"/>
    <w:rsid w:val="007B60A0"/>
    <w:rsid w:val="007C1553"/>
    <w:rsid w:val="007C1B83"/>
    <w:rsid w:val="007C449D"/>
    <w:rsid w:val="007C465E"/>
    <w:rsid w:val="007C5A2F"/>
    <w:rsid w:val="007C7287"/>
    <w:rsid w:val="007C7E55"/>
    <w:rsid w:val="007D0245"/>
    <w:rsid w:val="007D03BC"/>
    <w:rsid w:val="007D1AA6"/>
    <w:rsid w:val="007D2D07"/>
    <w:rsid w:val="007D3AEC"/>
    <w:rsid w:val="007D4FCA"/>
    <w:rsid w:val="007D5499"/>
    <w:rsid w:val="007E08D3"/>
    <w:rsid w:val="007E0FDD"/>
    <w:rsid w:val="007E3C7F"/>
    <w:rsid w:val="007E5B00"/>
    <w:rsid w:val="007F0087"/>
    <w:rsid w:val="007F22A8"/>
    <w:rsid w:val="007F3AF2"/>
    <w:rsid w:val="007F4E38"/>
    <w:rsid w:val="007F5C0D"/>
    <w:rsid w:val="007F725C"/>
    <w:rsid w:val="007F7F5A"/>
    <w:rsid w:val="008014A4"/>
    <w:rsid w:val="00801574"/>
    <w:rsid w:val="0080184D"/>
    <w:rsid w:val="0080226A"/>
    <w:rsid w:val="00803C2F"/>
    <w:rsid w:val="008068E2"/>
    <w:rsid w:val="0081157D"/>
    <w:rsid w:val="00812359"/>
    <w:rsid w:val="00812654"/>
    <w:rsid w:val="00814C70"/>
    <w:rsid w:val="00820DCD"/>
    <w:rsid w:val="00821952"/>
    <w:rsid w:val="00821E94"/>
    <w:rsid w:val="00823E47"/>
    <w:rsid w:val="008335A0"/>
    <w:rsid w:val="00833645"/>
    <w:rsid w:val="00834FA8"/>
    <w:rsid w:val="0083574F"/>
    <w:rsid w:val="00837B0F"/>
    <w:rsid w:val="00837BF3"/>
    <w:rsid w:val="00840BDA"/>
    <w:rsid w:val="0084152E"/>
    <w:rsid w:val="00844C6D"/>
    <w:rsid w:val="008450B0"/>
    <w:rsid w:val="00845FE5"/>
    <w:rsid w:val="00846CE7"/>
    <w:rsid w:val="00847C04"/>
    <w:rsid w:val="00852015"/>
    <w:rsid w:val="00855864"/>
    <w:rsid w:val="00855C92"/>
    <w:rsid w:val="00857470"/>
    <w:rsid w:val="00860381"/>
    <w:rsid w:val="00861810"/>
    <w:rsid w:val="0086385B"/>
    <w:rsid w:val="00864575"/>
    <w:rsid w:val="0086527C"/>
    <w:rsid w:val="008657C6"/>
    <w:rsid w:val="00865806"/>
    <w:rsid w:val="0086696D"/>
    <w:rsid w:val="00874CB9"/>
    <w:rsid w:val="00875750"/>
    <w:rsid w:val="00877154"/>
    <w:rsid w:val="00877361"/>
    <w:rsid w:val="008773DA"/>
    <w:rsid w:val="00881108"/>
    <w:rsid w:val="00882560"/>
    <w:rsid w:val="00882C80"/>
    <w:rsid w:val="00883E12"/>
    <w:rsid w:val="00886767"/>
    <w:rsid w:val="00887ECA"/>
    <w:rsid w:val="008902BC"/>
    <w:rsid w:val="00890A49"/>
    <w:rsid w:val="00891C92"/>
    <w:rsid w:val="00895297"/>
    <w:rsid w:val="00897BEE"/>
    <w:rsid w:val="008A26F3"/>
    <w:rsid w:val="008A4052"/>
    <w:rsid w:val="008A450A"/>
    <w:rsid w:val="008A7035"/>
    <w:rsid w:val="008B0005"/>
    <w:rsid w:val="008B03B5"/>
    <w:rsid w:val="008B2C8F"/>
    <w:rsid w:val="008B79F5"/>
    <w:rsid w:val="008C1989"/>
    <w:rsid w:val="008C45EF"/>
    <w:rsid w:val="008C78E3"/>
    <w:rsid w:val="008D3420"/>
    <w:rsid w:val="008E4791"/>
    <w:rsid w:val="008E505F"/>
    <w:rsid w:val="008E5A42"/>
    <w:rsid w:val="008E7432"/>
    <w:rsid w:val="008F007F"/>
    <w:rsid w:val="008F3399"/>
    <w:rsid w:val="008F3D13"/>
    <w:rsid w:val="008F523F"/>
    <w:rsid w:val="008F5308"/>
    <w:rsid w:val="008F76B7"/>
    <w:rsid w:val="009017E2"/>
    <w:rsid w:val="00903CDC"/>
    <w:rsid w:val="0090403A"/>
    <w:rsid w:val="009100E5"/>
    <w:rsid w:val="0091057F"/>
    <w:rsid w:val="00911908"/>
    <w:rsid w:val="00914C88"/>
    <w:rsid w:val="009163B2"/>
    <w:rsid w:val="00922F66"/>
    <w:rsid w:val="0092361C"/>
    <w:rsid w:val="00930530"/>
    <w:rsid w:val="00930742"/>
    <w:rsid w:val="00936619"/>
    <w:rsid w:val="00937B8A"/>
    <w:rsid w:val="0094088F"/>
    <w:rsid w:val="00943C81"/>
    <w:rsid w:val="00944BAF"/>
    <w:rsid w:val="009457CD"/>
    <w:rsid w:val="00947564"/>
    <w:rsid w:val="009556F0"/>
    <w:rsid w:val="009601E7"/>
    <w:rsid w:val="00960625"/>
    <w:rsid w:val="00964176"/>
    <w:rsid w:val="00964878"/>
    <w:rsid w:val="00972737"/>
    <w:rsid w:val="009733E3"/>
    <w:rsid w:val="00975475"/>
    <w:rsid w:val="00975D0D"/>
    <w:rsid w:val="00981D70"/>
    <w:rsid w:val="00986C62"/>
    <w:rsid w:val="00993974"/>
    <w:rsid w:val="0099687A"/>
    <w:rsid w:val="00997333"/>
    <w:rsid w:val="009A0DED"/>
    <w:rsid w:val="009A150D"/>
    <w:rsid w:val="009A16C8"/>
    <w:rsid w:val="009A1782"/>
    <w:rsid w:val="009A1823"/>
    <w:rsid w:val="009A213D"/>
    <w:rsid w:val="009A69BF"/>
    <w:rsid w:val="009A6D68"/>
    <w:rsid w:val="009B0DC0"/>
    <w:rsid w:val="009B2D2B"/>
    <w:rsid w:val="009B3F3D"/>
    <w:rsid w:val="009B4E5E"/>
    <w:rsid w:val="009B7729"/>
    <w:rsid w:val="009C0F3F"/>
    <w:rsid w:val="009C2205"/>
    <w:rsid w:val="009C39A9"/>
    <w:rsid w:val="009C5BA6"/>
    <w:rsid w:val="009D22B0"/>
    <w:rsid w:val="009D2AB2"/>
    <w:rsid w:val="009D540D"/>
    <w:rsid w:val="009D7E70"/>
    <w:rsid w:val="009E1598"/>
    <w:rsid w:val="009E2F95"/>
    <w:rsid w:val="009F1CB9"/>
    <w:rsid w:val="009F23CA"/>
    <w:rsid w:val="009F451F"/>
    <w:rsid w:val="009F5736"/>
    <w:rsid w:val="009F5BBA"/>
    <w:rsid w:val="009F6761"/>
    <w:rsid w:val="009F7524"/>
    <w:rsid w:val="00A039EC"/>
    <w:rsid w:val="00A12858"/>
    <w:rsid w:val="00A12AF1"/>
    <w:rsid w:val="00A15470"/>
    <w:rsid w:val="00A22250"/>
    <w:rsid w:val="00A22A68"/>
    <w:rsid w:val="00A22FF0"/>
    <w:rsid w:val="00A2364B"/>
    <w:rsid w:val="00A2702F"/>
    <w:rsid w:val="00A27F6B"/>
    <w:rsid w:val="00A30ED6"/>
    <w:rsid w:val="00A30FEE"/>
    <w:rsid w:val="00A31A8A"/>
    <w:rsid w:val="00A336B8"/>
    <w:rsid w:val="00A348B5"/>
    <w:rsid w:val="00A34AEE"/>
    <w:rsid w:val="00A355D0"/>
    <w:rsid w:val="00A40BB4"/>
    <w:rsid w:val="00A41373"/>
    <w:rsid w:val="00A415C1"/>
    <w:rsid w:val="00A41CEF"/>
    <w:rsid w:val="00A45163"/>
    <w:rsid w:val="00A46224"/>
    <w:rsid w:val="00A50DFA"/>
    <w:rsid w:val="00A512FE"/>
    <w:rsid w:val="00A5448B"/>
    <w:rsid w:val="00A546A6"/>
    <w:rsid w:val="00A5551A"/>
    <w:rsid w:val="00A61545"/>
    <w:rsid w:val="00A6398B"/>
    <w:rsid w:val="00A642B5"/>
    <w:rsid w:val="00A65101"/>
    <w:rsid w:val="00A66335"/>
    <w:rsid w:val="00A73329"/>
    <w:rsid w:val="00A771E5"/>
    <w:rsid w:val="00A80210"/>
    <w:rsid w:val="00A81570"/>
    <w:rsid w:val="00A838C1"/>
    <w:rsid w:val="00A83D37"/>
    <w:rsid w:val="00A8615E"/>
    <w:rsid w:val="00A927FC"/>
    <w:rsid w:val="00A92FCD"/>
    <w:rsid w:val="00A94E18"/>
    <w:rsid w:val="00A971CC"/>
    <w:rsid w:val="00AA02B7"/>
    <w:rsid w:val="00AA1E25"/>
    <w:rsid w:val="00AA5762"/>
    <w:rsid w:val="00AA6754"/>
    <w:rsid w:val="00AA6838"/>
    <w:rsid w:val="00AB16F3"/>
    <w:rsid w:val="00AB1774"/>
    <w:rsid w:val="00AB6A5B"/>
    <w:rsid w:val="00AC07D4"/>
    <w:rsid w:val="00AC0C1B"/>
    <w:rsid w:val="00AC287B"/>
    <w:rsid w:val="00AC4667"/>
    <w:rsid w:val="00AC4DEC"/>
    <w:rsid w:val="00AC60D6"/>
    <w:rsid w:val="00AC7394"/>
    <w:rsid w:val="00AD162A"/>
    <w:rsid w:val="00AD30F1"/>
    <w:rsid w:val="00AD343E"/>
    <w:rsid w:val="00AD4226"/>
    <w:rsid w:val="00AD5324"/>
    <w:rsid w:val="00AD5903"/>
    <w:rsid w:val="00AD5EB5"/>
    <w:rsid w:val="00AE13BC"/>
    <w:rsid w:val="00AE17D4"/>
    <w:rsid w:val="00AE1A4B"/>
    <w:rsid w:val="00AE213F"/>
    <w:rsid w:val="00AE7D69"/>
    <w:rsid w:val="00AF3B17"/>
    <w:rsid w:val="00AF6DBC"/>
    <w:rsid w:val="00B006C6"/>
    <w:rsid w:val="00B05B0D"/>
    <w:rsid w:val="00B1199C"/>
    <w:rsid w:val="00B136AA"/>
    <w:rsid w:val="00B215D2"/>
    <w:rsid w:val="00B24CC8"/>
    <w:rsid w:val="00B25973"/>
    <w:rsid w:val="00B300D9"/>
    <w:rsid w:val="00B32695"/>
    <w:rsid w:val="00B33539"/>
    <w:rsid w:val="00B3418E"/>
    <w:rsid w:val="00B34892"/>
    <w:rsid w:val="00B35075"/>
    <w:rsid w:val="00B356AD"/>
    <w:rsid w:val="00B40FDE"/>
    <w:rsid w:val="00B4348C"/>
    <w:rsid w:val="00B50EDD"/>
    <w:rsid w:val="00B51B63"/>
    <w:rsid w:val="00B51B91"/>
    <w:rsid w:val="00B51CDC"/>
    <w:rsid w:val="00B57B81"/>
    <w:rsid w:val="00B60ADF"/>
    <w:rsid w:val="00B618CB"/>
    <w:rsid w:val="00B621CB"/>
    <w:rsid w:val="00B649FD"/>
    <w:rsid w:val="00B67486"/>
    <w:rsid w:val="00B726FD"/>
    <w:rsid w:val="00B74A5A"/>
    <w:rsid w:val="00B75899"/>
    <w:rsid w:val="00B80C0D"/>
    <w:rsid w:val="00B84698"/>
    <w:rsid w:val="00B84DA8"/>
    <w:rsid w:val="00B84FEC"/>
    <w:rsid w:val="00B90978"/>
    <w:rsid w:val="00B91096"/>
    <w:rsid w:val="00B9194D"/>
    <w:rsid w:val="00B93463"/>
    <w:rsid w:val="00B93826"/>
    <w:rsid w:val="00B948E5"/>
    <w:rsid w:val="00B95623"/>
    <w:rsid w:val="00B95EA6"/>
    <w:rsid w:val="00B95EC4"/>
    <w:rsid w:val="00B969C3"/>
    <w:rsid w:val="00BA0F48"/>
    <w:rsid w:val="00BA1439"/>
    <w:rsid w:val="00BA1760"/>
    <w:rsid w:val="00BA4780"/>
    <w:rsid w:val="00BA5E56"/>
    <w:rsid w:val="00BA718B"/>
    <w:rsid w:val="00BB01DF"/>
    <w:rsid w:val="00BB109B"/>
    <w:rsid w:val="00BB4593"/>
    <w:rsid w:val="00BB5BAC"/>
    <w:rsid w:val="00BB757B"/>
    <w:rsid w:val="00BB7FB0"/>
    <w:rsid w:val="00BC56CE"/>
    <w:rsid w:val="00BD1C31"/>
    <w:rsid w:val="00BD316F"/>
    <w:rsid w:val="00BD4F61"/>
    <w:rsid w:val="00BE04DE"/>
    <w:rsid w:val="00BE1782"/>
    <w:rsid w:val="00BE56BD"/>
    <w:rsid w:val="00BE62CD"/>
    <w:rsid w:val="00BE6FEF"/>
    <w:rsid w:val="00BF0625"/>
    <w:rsid w:val="00BF0D97"/>
    <w:rsid w:val="00BF0E5B"/>
    <w:rsid w:val="00BF35EC"/>
    <w:rsid w:val="00BF66E2"/>
    <w:rsid w:val="00BF73B0"/>
    <w:rsid w:val="00BF7E07"/>
    <w:rsid w:val="00C015A4"/>
    <w:rsid w:val="00C022AB"/>
    <w:rsid w:val="00C034FB"/>
    <w:rsid w:val="00C03654"/>
    <w:rsid w:val="00C03843"/>
    <w:rsid w:val="00C03D3B"/>
    <w:rsid w:val="00C04B09"/>
    <w:rsid w:val="00C04F80"/>
    <w:rsid w:val="00C05378"/>
    <w:rsid w:val="00C057D5"/>
    <w:rsid w:val="00C06AB9"/>
    <w:rsid w:val="00C077B5"/>
    <w:rsid w:val="00C12580"/>
    <w:rsid w:val="00C16597"/>
    <w:rsid w:val="00C17425"/>
    <w:rsid w:val="00C1797C"/>
    <w:rsid w:val="00C17B22"/>
    <w:rsid w:val="00C205D3"/>
    <w:rsid w:val="00C20FBB"/>
    <w:rsid w:val="00C215EF"/>
    <w:rsid w:val="00C2270A"/>
    <w:rsid w:val="00C229DC"/>
    <w:rsid w:val="00C23E4F"/>
    <w:rsid w:val="00C242E3"/>
    <w:rsid w:val="00C25D83"/>
    <w:rsid w:val="00C26866"/>
    <w:rsid w:val="00C33DD2"/>
    <w:rsid w:val="00C34301"/>
    <w:rsid w:val="00C35C4F"/>
    <w:rsid w:val="00C35F6E"/>
    <w:rsid w:val="00C37B4F"/>
    <w:rsid w:val="00C413DB"/>
    <w:rsid w:val="00C417C8"/>
    <w:rsid w:val="00C46422"/>
    <w:rsid w:val="00C47AD0"/>
    <w:rsid w:val="00C5077E"/>
    <w:rsid w:val="00C52494"/>
    <w:rsid w:val="00C565C6"/>
    <w:rsid w:val="00C57FD3"/>
    <w:rsid w:val="00C614FC"/>
    <w:rsid w:val="00C61E51"/>
    <w:rsid w:val="00C63881"/>
    <w:rsid w:val="00C642AE"/>
    <w:rsid w:val="00C64495"/>
    <w:rsid w:val="00C666E2"/>
    <w:rsid w:val="00C700AB"/>
    <w:rsid w:val="00C71993"/>
    <w:rsid w:val="00C73808"/>
    <w:rsid w:val="00C73AC5"/>
    <w:rsid w:val="00C73F15"/>
    <w:rsid w:val="00C75412"/>
    <w:rsid w:val="00C8610B"/>
    <w:rsid w:val="00C86FEC"/>
    <w:rsid w:val="00C90C86"/>
    <w:rsid w:val="00C92AA0"/>
    <w:rsid w:val="00C93789"/>
    <w:rsid w:val="00C95E05"/>
    <w:rsid w:val="00CA1834"/>
    <w:rsid w:val="00CA360B"/>
    <w:rsid w:val="00CA3746"/>
    <w:rsid w:val="00CA46AD"/>
    <w:rsid w:val="00CA4B34"/>
    <w:rsid w:val="00CA7511"/>
    <w:rsid w:val="00CA7B73"/>
    <w:rsid w:val="00CA7E89"/>
    <w:rsid w:val="00CB0518"/>
    <w:rsid w:val="00CB1585"/>
    <w:rsid w:val="00CB2277"/>
    <w:rsid w:val="00CB2442"/>
    <w:rsid w:val="00CB414F"/>
    <w:rsid w:val="00CB4379"/>
    <w:rsid w:val="00CB7557"/>
    <w:rsid w:val="00CB7C2D"/>
    <w:rsid w:val="00CB7D14"/>
    <w:rsid w:val="00CC039F"/>
    <w:rsid w:val="00CC0FA6"/>
    <w:rsid w:val="00CC29EB"/>
    <w:rsid w:val="00CC3347"/>
    <w:rsid w:val="00CC3365"/>
    <w:rsid w:val="00CC3848"/>
    <w:rsid w:val="00CC3DC3"/>
    <w:rsid w:val="00CC573A"/>
    <w:rsid w:val="00CC7DB6"/>
    <w:rsid w:val="00CD2A4E"/>
    <w:rsid w:val="00CD5A17"/>
    <w:rsid w:val="00CD6352"/>
    <w:rsid w:val="00CD6DFC"/>
    <w:rsid w:val="00CD7174"/>
    <w:rsid w:val="00CD7C47"/>
    <w:rsid w:val="00CE0D30"/>
    <w:rsid w:val="00CE450F"/>
    <w:rsid w:val="00CF0237"/>
    <w:rsid w:val="00CF2D33"/>
    <w:rsid w:val="00CF62EA"/>
    <w:rsid w:val="00CF6699"/>
    <w:rsid w:val="00CF6B84"/>
    <w:rsid w:val="00CF7ACA"/>
    <w:rsid w:val="00CF7B1F"/>
    <w:rsid w:val="00D00297"/>
    <w:rsid w:val="00D02CB1"/>
    <w:rsid w:val="00D0399C"/>
    <w:rsid w:val="00D045DA"/>
    <w:rsid w:val="00D04749"/>
    <w:rsid w:val="00D06E36"/>
    <w:rsid w:val="00D104B2"/>
    <w:rsid w:val="00D11128"/>
    <w:rsid w:val="00D11FDF"/>
    <w:rsid w:val="00D14B3B"/>
    <w:rsid w:val="00D1569B"/>
    <w:rsid w:val="00D17776"/>
    <w:rsid w:val="00D201A9"/>
    <w:rsid w:val="00D23F1F"/>
    <w:rsid w:val="00D30652"/>
    <w:rsid w:val="00D307E6"/>
    <w:rsid w:val="00D30A61"/>
    <w:rsid w:val="00D316DE"/>
    <w:rsid w:val="00D330E1"/>
    <w:rsid w:val="00D33B99"/>
    <w:rsid w:val="00D371E0"/>
    <w:rsid w:val="00D3824B"/>
    <w:rsid w:val="00D416BF"/>
    <w:rsid w:val="00D423B0"/>
    <w:rsid w:val="00D44AC3"/>
    <w:rsid w:val="00D45B62"/>
    <w:rsid w:val="00D45D37"/>
    <w:rsid w:val="00D476E4"/>
    <w:rsid w:val="00D50C08"/>
    <w:rsid w:val="00D52393"/>
    <w:rsid w:val="00D52C0A"/>
    <w:rsid w:val="00D57159"/>
    <w:rsid w:val="00D57863"/>
    <w:rsid w:val="00D57BF7"/>
    <w:rsid w:val="00D62CE1"/>
    <w:rsid w:val="00D66E84"/>
    <w:rsid w:val="00D67F72"/>
    <w:rsid w:val="00D723BA"/>
    <w:rsid w:val="00D72F59"/>
    <w:rsid w:val="00D802F3"/>
    <w:rsid w:val="00D8714A"/>
    <w:rsid w:val="00D941D8"/>
    <w:rsid w:val="00D95FF5"/>
    <w:rsid w:val="00D966D7"/>
    <w:rsid w:val="00DA0F60"/>
    <w:rsid w:val="00DA160F"/>
    <w:rsid w:val="00DA1F81"/>
    <w:rsid w:val="00DA3B9D"/>
    <w:rsid w:val="00DA3ECF"/>
    <w:rsid w:val="00DA4332"/>
    <w:rsid w:val="00DA4C35"/>
    <w:rsid w:val="00DA62E2"/>
    <w:rsid w:val="00DB0BD4"/>
    <w:rsid w:val="00DB1CB2"/>
    <w:rsid w:val="00DB2D3F"/>
    <w:rsid w:val="00DB6174"/>
    <w:rsid w:val="00DB6FD1"/>
    <w:rsid w:val="00DC01D9"/>
    <w:rsid w:val="00DC0E01"/>
    <w:rsid w:val="00DC35D1"/>
    <w:rsid w:val="00DC3AD9"/>
    <w:rsid w:val="00DC6282"/>
    <w:rsid w:val="00DC78CD"/>
    <w:rsid w:val="00DD06AE"/>
    <w:rsid w:val="00DE2844"/>
    <w:rsid w:val="00DE3B98"/>
    <w:rsid w:val="00DE5111"/>
    <w:rsid w:val="00DF0308"/>
    <w:rsid w:val="00DF293F"/>
    <w:rsid w:val="00DF32B4"/>
    <w:rsid w:val="00DF44B0"/>
    <w:rsid w:val="00DF5DD6"/>
    <w:rsid w:val="00DF5F3F"/>
    <w:rsid w:val="00DF7634"/>
    <w:rsid w:val="00E00478"/>
    <w:rsid w:val="00E00F43"/>
    <w:rsid w:val="00E02486"/>
    <w:rsid w:val="00E0258D"/>
    <w:rsid w:val="00E02CE2"/>
    <w:rsid w:val="00E03F33"/>
    <w:rsid w:val="00E0459B"/>
    <w:rsid w:val="00E06E9A"/>
    <w:rsid w:val="00E111AA"/>
    <w:rsid w:val="00E125B2"/>
    <w:rsid w:val="00E127D5"/>
    <w:rsid w:val="00E132C1"/>
    <w:rsid w:val="00E14239"/>
    <w:rsid w:val="00E20F31"/>
    <w:rsid w:val="00E30528"/>
    <w:rsid w:val="00E30972"/>
    <w:rsid w:val="00E3110E"/>
    <w:rsid w:val="00E32B05"/>
    <w:rsid w:val="00E32C7F"/>
    <w:rsid w:val="00E362C7"/>
    <w:rsid w:val="00E373B6"/>
    <w:rsid w:val="00E376E3"/>
    <w:rsid w:val="00E40003"/>
    <w:rsid w:val="00E40653"/>
    <w:rsid w:val="00E40FA2"/>
    <w:rsid w:val="00E45D0A"/>
    <w:rsid w:val="00E51B56"/>
    <w:rsid w:val="00E52224"/>
    <w:rsid w:val="00E52E3C"/>
    <w:rsid w:val="00E53FA8"/>
    <w:rsid w:val="00E55632"/>
    <w:rsid w:val="00E56F06"/>
    <w:rsid w:val="00E6290F"/>
    <w:rsid w:val="00E63C1C"/>
    <w:rsid w:val="00E650C2"/>
    <w:rsid w:val="00E65FE0"/>
    <w:rsid w:val="00E67A3F"/>
    <w:rsid w:val="00E67EDF"/>
    <w:rsid w:val="00E765B8"/>
    <w:rsid w:val="00E768C1"/>
    <w:rsid w:val="00E77832"/>
    <w:rsid w:val="00E814E3"/>
    <w:rsid w:val="00E814EF"/>
    <w:rsid w:val="00E8263A"/>
    <w:rsid w:val="00E82ACD"/>
    <w:rsid w:val="00E835BB"/>
    <w:rsid w:val="00E951FB"/>
    <w:rsid w:val="00E976F8"/>
    <w:rsid w:val="00EA2939"/>
    <w:rsid w:val="00EA5537"/>
    <w:rsid w:val="00EB0D66"/>
    <w:rsid w:val="00EB33BC"/>
    <w:rsid w:val="00EB348A"/>
    <w:rsid w:val="00EB3BDB"/>
    <w:rsid w:val="00EB4415"/>
    <w:rsid w:val="00EB64C9"/>
    <w:rsid w:val="00EB7388"/>
    <w:rsid w:val="00EC0B0E"/>
    <w:rsid w:val="00EC11E8"/>
    <w:rsid w:val="00EC1C6E"/>
    <w:rsid w:val="00EC21DC"/>
    <w:rsid w:val="00EC54A6"/>
    <w:rsid w:val="00EC67A3"/>
    <w:rsid w:val="00ED00AF"/>
    <w:rsid w:val="00ED01C1"/>
    <w:rsid w:val="00ED1F6F"/>
    <w:rsid w:val="00ED31F7"/>
    <w:rsid w:val="00ED351E"/>
    <w:rsid w:val="00ED52D7"/>
    <w:rsid w:val="00ED627E"/>
    <w:rsid w:val="00EE2318"/>
    <w:rsid w:val="00EE318B"/>
    <w:rsid w:val="00EE4E07"/>
    <w:rsid w:val="00EF1B01"/>
    <w:rsid w:val="00EF349E"/>
    <w:rsid w:val="00EF467D"/>
    <w:rsid w:val="00EF7EFF"/>
    <w:rsid w:val="00F01595"/>
    <w:rsid w:val="00F0689D"/>
    <w:rsid w:val="00F078EC"/>
    <w:rsid w:val="00F07B00"/>
    <w:rsid w:val="00F11214"/>
    <w:rsid w:val="00F12B82"/>
    <w:rsid w:val="00F15667"/>
    <w:rsid w:val="00F164A3"/>
    <w:rsid w:val="00F209B1"/>
    <w:rsid w:val="00F21B9C"/>
    <w:rsid w:val="00F25FFB"/>
    <w:rsid w:val="00F26C04"/>
    <w:rsid w:val="00F274A8"/>
    <w:rsid w:val="00F3093F"/>
    <w:rsid w:val="00F32626"/>
    <w:rsid w:val="00F340DB"/>
    <w:rsid w:val="00F36868"/>
    <w:rsid w:val="00F37580"/>
    <w:rsid w:val="00F40E53"/>
    <w:rsid w:val="00F4144A"/>
    <w:rsid w:val="00F41C77"/>
    <w:rsid w:val="00F43171"/>
    <w:rsid w:val="00F435B6"/>
    <w:rsid w:val="00F44FFB"/>
    <w:rsid w:val="00F45118"/>
    <w:rsid w:val="00F45436"/>
    <w:rsid w:val="00F45AE4"/>
    <w:rsid w:val="00F544E3"/>
    <w:rsid w:val="00F5454C"/>
    <w:rsid w:val="00F5473D"/>
    <w:rsid w:val="00F5515C"/>
    <w:rsid w:val="00F55280"/>
    <w:rsid w:val="00F575A0"/>
    <w:rsid w:val="00F5767D"/>
    <w:rsid w:val="00F6328A"/>
    <w:rsid w:val="00F6489A"/>
    <w:rsid w:val="00F6601D"/>
    <w:rsid w:val="00F71F66"/>
    <w:rsid w:val="00F76432"/>
    <w:rsid w:val="00F772E8"/>
    <w:rsid w:val="00F7B0CC"/>
    <w:rsid w:val="00F80A01"/>
    <w:rsid w:val="00F816A3"/>
    <w:rsid w:val="00F81D57"/>
    <w:rsid w:val="00F839AE"/>
    <w:rsid w:val="00F84E27"/>
    <w:rsid w:val="00F86952"/>
    <w:rsid w:val="00F9266B"/>
    <w:rsid w:val="00F94826"/>
    <w:rsid w:val="00F9710C"/>
    <w:rsid w:val="00F97210"/>
    <w:rsid w:val="00FA0081"/>
    <w:rsid w:val="00FA0AB5"/>
    <w:rsid w:val="00FA2C6C"/>
    <w:rsid w:val="00FA2DB8"/>
    <w:rsid w:val="00FA3592"/>
    <w:rsid w:val="00FA7C35"/>
    <w:rsid w:val="00FA7F1D"/>
    <w:rsid w:val="00FB0094"/>
    <w:rsid w:val="00FB3198"/>
    <w:rsid w:val="00FB468A"/>
    <w:rsid w:val="00FB6757"/>
    <w:rsid w:val="00FC046F"/>
    <w:rsid w:val="00FC0801"/>
    <w:rsid w:val="00FC0EB1"/>
    <w:rsid w:val="00FC2654"/>
    <w:rsid w:val="00FC438A"/>
    <w:rsid w:val="00FC466F"/>
    <w:rsid w:val="00FC5F2D"/>
    <w:rsid w:val="00FC70C6"/>
    <w:rsid w:val="00FC7632"/>
    <w:rsid w:val="00FC7CD3"/>
    <w:rsid w:val="00FD1ACA"/>
    <w:rsid w:val="00FD47BE"/>
    <w:rsid w:val="00FD6A00"/>
    <w:rsid w:val="00FE042A"/>
    <w:rsid w:val="00FE0A0B"/>
    <w:rsid w:val="00FE11F1"/>
    <w:rsid w:val="00FE13DB"/>
    <w:rsid w:val="00FE2885"/>
    <w:rsid w:val="00FE3188"/>
    <w:rsid w:val="00FF17C5"/>
    <w:rsid w:val="00FF4D14"/>
    <w:rsid w:val="00FF6F0C"/>
    <w:rsid w:val="0113C4AD"/>
    <w:rsid w:val="0131ED16"/>
    <w:rsid w:val="0131F430"/>
    <w:rsid w:val="0139DA9C"/>
    <w:rsid w:val="013DBB1A"/>
    <w:rsid w:val="017BAAB1"/>
    <w:rsid w:val="01B1D42E"/>
    <w:rsid w:val="01F329FB"/>
    <w:rsid w:val="0226D620"/>
    <w:rsid w:val="0370C320"/>
    <w:rsid w:val="042F518E"/>
    <w:rsid w:val="04584905"/>
    <w:rsid w:val="04698DD8"/>
    <w:rsid w:val="047DE93E"/>
    <w:rsid w:val="047E64E8"/>
    <w:rsid w:val="04F6F87A"/>
    <w:rsid w:val="050C9381"/>
    <w:rsid w:val="051B26FB"/>
    <w:rsid w:val="051FAE5B"/>
    <w:rsid w:val="05BC7BF2"/>
    <w:rsid w:val="05D34865"/>
    <w:rsid w:val="061E8696"/>
    <w:rsid w:val="067A6915"/>
    <w:rsid w:val="069BC350"/>
    <w:rsid w:val="06B9ECB4"/>
    <w:rsid w:val="06F81508"/>
    <w:rsid w:val="06FE9B37"/>
    <w:rsid w:val="07F129AB"/>
    <w:rsid w:val="083793B1"/>
    <w:rsid w:val="087B5BB0"/>
    <w:rsid w:val="08A1012F"/>
    <w:rsid w:val="08FB3654"/>
    <w:rsid w:val="0907F7C4"/>
    <w:rsid w:val="093CFEFB"/>
    <w:rsid w:val="09C40CDF"/>
    <w:rsid w:val="0A613C34"/>
    <w:rsid w:val="0A80CBD4"/>
    <w:rsid w:val="0B28CA6D"/>
    <w:rsid w:val="0B54FF27"/>
    <w:rsid w:val="0B81FFBA"/>
    <w:rsid w:val="0BD22B00"/>
    <w:rsid w:val="0C118065"/>
    <w:rsid w:val="0D408BB4"/>
    <w:rsid w:val="0D86875C"/>
    <w:rsid w:val="0DF278C8"/>
    <w:rsid w:val="0E1FE086"/>
    <w:rsid w:val="0E4F9BC6"/>
    <w:rsid w:val="0E686CBC"/>
    <w:rsid w:val="0E906927"/>
    <w:rsid w:val="0EC333B8"/>
    <w:rsid w:val="0F9B05A8"/>
    <w:rsid w:val="10DC347C"/>
    <w:rsid w:val="10E476DF"/>
    <w:rsid w:val="111D402C"/>
    <w:rsid w:val="1136D609"/>
    <w:rsid w:val="114FFE66"/>
    <w:rsid w:val="115A4845"/>
    <w:rsid w:val="1194D7DF"/>
    <w:rsid w:val="11A7C201"/>
    <w:rsid w:val="11D579F5"/>
    <w:rsid w:val="11FA0B2C"/>
    <w:rsid w:val="120BD1E8"/>
    <w:rsid w:val="1282EE57"/>
    <w:rsid w:val="12B11DB5"/>
    <w:rsid w:val="12D2AD84"/>
    <w:rsid w:val="12E3E85B"/>
    <w:rsid w:val="130E4B8F"/>
    <w:rsid w:val="13439A43"/>
    <w:rsid w:val="135CDAE4"/>
    <w:rsid w:val="138233DE"/>
    <w:rsid w:val="1393492E"/>
    <w:rsid w:val="13C0B427"/>
    <w:rsid w:val="13CD7250"/>
    <w:rsid w:val="1446AE92"/>
    <w:rsid w:val="144AD0FE"/>
    <w:rsid w:val="1456EEE2"/>
    <w:rsid w:val="14A97CBD"/>
    <w:rsid w:val="14B54CFE"/>
    <w:rsid w:val="14F834EF"/>
    <w:rsid w:val="151509CA"/>
    <w:rsid w:val="15321B38"/>
    <w:rsid w:val="1539384B"/>
    <w:rsid w:val="159E1B51"/>
    <w:rsid w:val="15ABDC61"/>
    <w:rsid w:val="15DEE619"/>
    <w:rsid w:val="161666EF"/>
    <w:rsid w:val="161BE7FF"/>
    <w:rsid w:val="16549005"/>
    <w:rsid w:val="165D7839"/>
    <w:rsid w:val="167A651F"/>
    <w:rsid w:val="16E76DFA"/>
    <w:rsid w:val="1707DA0F"/>
    <w:rsid w:val="1739EBB2"/>
    <w:rsid w:val="176F1915"/>
    <w:rsid w:val="185E49DD"/>
    <w:rsid w:val="185FFF9D"/>
    <w:rsid w:val="18BC5748"/>
    <w:rsid w:val="1941E7EE"/>
    <w:rsid w:val="1953C290"/>
    <w:rsid w:val="196B0D21"/>
    <w:rsid w:val="19B2DBC7"/>
    <w:rsid w:val="1A718C74"/>
    <w:rsid w:val="1A7F4D84"/>
    <w:rsid w:val="1ADDB84F"/>
    <w:rsid w:val="1AF6E0AC"/>
    <w:rsid w:val="1B5699AE"/>
    <w:rsid w:val="1B8F8A62"/>
    <w:rsid w:val="1BA246F8"/>
    <w:rsid w:val="1BC3B3D3"/>
    <w:rsid w:val="1BF3F80A"/>
    <w:rsid w:val="1C8BAC68"/>
    <w:rsid w:val="1CB7787D"/>
    <w:rsid w:val="1CFBB0A7"/>
    <w:rsid w:val="1D5CC4BB"/>
    <w:rsid w:val="1D6C8A85"/>
    <w:rsid w:val="1D726F5B"/>
    <w:rsid w:val="1F39964A"/>
    <w:rsid w:val="1FB937E7"/>
    <w:rsid w:val="20B6273C"/>
    <w:rsid w:val="211D6893"/>
    <w:rsid w:val="22D4355E"/>
    <w:rsid w:val="239407E9"/>
    <w:rsid w:val="23C6CDBD"/>
    <w:rsid w:val="247005BF"/>
    <w:rsid w:val="24735FBE"/>
    <w:rsid w:val="24B632F2"/>
    <w:rsid w:val="25E95161"/>
    <w:rsid w:val="25F420B8"/>
    <w:rsid w:val="260BD620"/>
    <w:rsid w:val="260F301F"/>
    <w:rsid w:val="265BD03F"/>
    <w:rsid w:val="266C1443"/>
    <w:rsid w:val="26874552"/>
    <w:rsid w:val="26B4E8CD"/>
    <w:rsid w:val="26C9182F"/>
    <w:rsid w:val="27046EB8"/>
    <w:rsid w:val="2710D3EA"/>
    <w:rsid w:val="272568C0"/>
    <w:rsid w:val="27AC289E"/>
    <w:rsid w:val="27C428DD"/>
    <w:rsid w:val="27E1AC42"/>
    <w:rsid w:val="286EFEF1"/>
    <w:rsid w:val="28FD1AB4"/>
    <w:rsid w:val="2908E5C9"/>
    <w:rsid w:val="294E8E96"/>
    <w:rsid w:val="295FF93E"/>
    <w:rsid w:val="299637FE"/>
    <w:rsid w:val="29A74C11"/>
    <w:rsid w:val="29BCB589"/>
    <w:rsid w:val="29E11772"/>
    <w:rsid w:val="29EE70CF"/>
    <w:rsid w:val="2A23DFF9"/>
    <w:rsid w:val="2A3238CE"/>
    <w:rsid w:val="2A43E83F"/>
    <w:rsid w:val="2A67481D"/>
    <w:rsid w:val="2B1F63CD"/>
    <w:rsid w:val="2B2E593B"/>
    <w:rsid w:val="2B78D0F2"/>
    <w:rsid w:val="2B7FF05A"/>
    <w:rsid w:val="2BBFB50A"/>
    <w:rsid w:val="2BE79F0C"/>
    <w:rsid w:val="2C137EDB"/>
    <w:rsid w:val="2C4C8446"/>
    <w:rsid w:val="2C5AB71C"/>
    <w:rsid w:val="2C979A00"/>
    <w:rsid w:val="2CD37B93"/>
    <w:rsid w:val="2CDD391E"/>
    <w:rsid w:val="2D1B7F31"/>
    <w:rsid w:val="2DACA965"/>
    <w:rsid w:val="2DD8795D"/>
    <w:rsid w:val="2E1CC2A9"/>
    <w:rsid w:val="2E3414C3"/>
    <w:rsid w:val="2E4DB6FE"/>
    <w:rsid w:val="2E60029A"/>
    <w:rsid w:val="2F57A79A"/>
    <w:rsid w:val="2F8823A3"/>
    <w:rsid w:val="2FBF7364"/>
    <w:rsid w:val="2FC24577"/>
    <w:rsid w:val="2FE4CAB8"/>
    <w:rsid w:val="30418B01"/>
    <w:rsid w:val="3044C27D"/>
    <w:rsid w:val="30BB102F"/>
    <w:rsid w:val="30C7992C"/>
    <w:rsid w:val="30D93A55"/>
    <w:rsid w:val="30EA4A60"/>
    <w:rsid w:val="30F377FB"/>
    <w:rsid w:val="311FF569"/>
    <w:rsid w:val="314ED112"/>
    <w:rsid w:val="316F94D6"/>
    <w:rsid w:val="31953D45"/>
    <w:rsid w:val="31C6250B"/>
    <w:rsid w:val="3203DD12"/>
    <w:rsid w:val="325174AA"/>
    <w:rsid w:val="32682281"/>
    <w:rsid w:val="32829572"/>
    <w:rsid w:val="329BE931"/>
    <w:rsid w:val="32ED45A7"/>
    <w:rsid w:val="33447E9F"/>
    <w:rsid w:val="336D204B"/>
    <w:rsid w:val="33AF01FE"/>
    <w:rsid w:val="33F57997"/>
    <w:rsid w:val="3442AC02"/>
    <w:rsid w:val="344DB220"/>
    <w:rsid w:val="346FEDAB"/>
    <w:rsid w:val="348E170F"/>
    <w:rsid w:val="34E84B03"/>
    <w:rsid w:val="350FCFEF"/>
    <w:rsid w:val="3569AF97"/>
    <w:rsid w:val="357ADA09"/>
    <w:rsid w:val="358E8152"/>
    <w:rsid w:val="35A19849"/>
    <w:rsid w:val="35DB9DBC"/>
    <w:rsid w:val="3691B466"/>
    <w:rsid w:val="37137825"/>
    <w:rsid w:val="371916DC"/>
    <w:rsid w:val="37574024"/>
    <w:rsid w:val="377F5BA3"/>
    <w:rsid w:val="3878B478"/>
    <w:rsid w:val="390BD744"/>
    <w:rsid w:val="3998D63E"/>
    <w:rsid w:val="399ABDC7"/>
    <w:rsid w:val="39DA72DF"/>
    <w:rsid w:val="39F5C69A"/>
    <w:rsid w:val="3A0EC6BE"/>
    <w:rsid w:val="3A5746EE"/>
    <w:rsid w:val="3A9E9F77"/>
    <w:rsid w:val="3B4D96C6"/>
    <w:rsid w:val="3B4DC7E2"/>
    <w:rsid w:val="3B578F23"/>
    <w:rsid w:val="3B6D0751"/>
    <w:rsid w:val="3BAA5E2F"/>
    <w:rsid w:val="3C19B3D9"/>
    <w:rsid w:val="3C4ADF40"/>
    <w:rsid w:val="3C72051B"/>
    <w:rsid w:val="3CC82691"/>
    <w:rsid w:val="3CE99843"/>
    <w:rsid w:val="3CEF0CDC"/>
    <w:rsid w:val="3D56CCCA"/>
    <w:rsid w:val="3D931B38"/>
    <w:rsid w:val="3D94591A"/>
    <w:rsid w:val="3D9C5BDD"/>
    <w:rsid w:val="3DEF7471"/>
    <w:rsid w:val="3E31200B"/>
    <w:rsid w:val="3E901ED0"/>
    <w:rsid w:val="3EA9472D"/>
    <w:rsid w:val="3F7932B1"/>
    <w:rsid w:val="3F997185"/>
    <w:rsid w:val="3FA9A5DD"/>
    <w:rsid w:val="3FBCD721"/>
    <w:rsid w:val="40037595"/>
    <w:rsid w:val="401432C5"/>
    <w:rsid w:val="40327AF6"/>
    <w:rsid w:val="4032EB30"/>
    <w:rsid w:val="407642F5"/>
    <w:rsid w:val="41CE4B57"/>
    <w:rsid w:val="42F927DF"/>
    <w:rsid w:val="430CEEFC"/>
    <w:rsid w:val="43A4F2CE"/>
    <w:rsid w:val="43C63D6B"/>
    <w:rsid w:val="43F799E4"/>
    <w:rsid w:val="440635D6"/>
    <w:rsid w:val="44C1F0B3"/>
    <w:rsid w:val="44F3005C"/>
    <w:rsid w:val="45604D34"/>
    <w:rsid w:val="4590E4A9"/>
    <w:rsid w:val="459E8F23"/>
    <w:rsid w:val="459F9D57"/>
    <w:rsid w:val="45B363D3"/>
    <w:rsid w:val="460B75C8"/>
    <w:rsid w:val="4625EA3D"/>
    <w:rsid w:val="46450368"/>
    <w:rsid w:val="467F3FB2"/>
    <w:rsid w:val="469BE345"/>
    <w:rsid w:val="46B45912"/>
    <w:rsid w:val="46D96103"/>
    <w:rsid w:val="46F7A45F"/>
    <w:rsid w:val="472ECD26"/>
    <w:rsid w:val="4730F919"/>
    <w:rsid w:val="4745E660"/>
    <w:rsid w:val="47F33917"/>
    <w:rsid w:val="487933C3"/>
    <w:rsid w:val="48C7B108"/>
    <w:rsid w:val="48D4CFAC"/>
    <w:rsid w:val="49B6215E"/>
    <w:rsid w:val="4A18ABD1"/>
    <w:rsid w:val="4A34EE0B"/>
    <w:rsid w:val="4A443B60"/>
    <w:rsid w:val="4A6CF27A"/>
    <w:rsid w:val="4A8E2F04"/>
    <w:rsid w:val="4AD846F1"/>
    <w:rsid w:val="4B42B176"/>
    <w:rsid w:val="4B4CF36E"/>
    <w:rsid w:val="4BD0BE6C"/>
    <w:rsid w:val="4BE00405"/>
    <w:rsid w:val="4C05416F"/>
    <w:rsid w:val="4C073F50"/>
    <w:rsid w:val="4C8AD1C5"/>
    <w:rsid w:val="4C90166B"/>
    <w:rsid w:val="4CA16595"/>
    <w:rsid w:val="4CB444EC"/>
    <w:rsid w:val="4CB47DDC"/>
    <w:rsid w:val="4CD32673"/>
    <w:rsid w:val="4D0D51ED"/>
    <w:rsid w:val="4D53F754"/>
    <w:rsid w:val="4D9186DF"/>
    <w:rsid w:val="4D9695BE"/>
    <w:rsid w:val="4DA05349"/>
    <w:rsid w:val="4DFD43A5"/>
    <w:rsid w:val="4E5A36CC"/>
    <w:rsid w:val="4EB29920"/>
    <w:rsid w:val="4F3EE012"/>
    <w:rsid w:val="4F440DD3"/>
    <w:rsid w:val="4F4E5008"/>
    <w:rsid w:val="4F6D25EF"/>
    <w:rsid w:val="4FB9F61D"/>
    <w:rsid w:val="4FBC21E4"/>
    <w:rsid w:val="4FC7B72D"/>
    <w:rsid w:val="4FEBE5AE"/>
    <w:rsid w:val="501E3B8C"/>
    <w:rsid w:val="50398092"/>
    <w:rsid w:val="50DAB073"/>
    <w:rsid w:val="5187B60F"/>
    <w:rsid w:val="524D8362"/>
    <w:rsid w:val="52761541"/>
    <w:rsid w:val="527680D4"/>
    <w:rsid w:val="52B58AB5"/>
    <w:rsid w:val="52BF9B10"/>
    <w:rsid w:val="536A9CBD"/>
    <w:rsid w:val="53D2B57B"/>
    <w:rsid w:val="53DBD051"/>
    <w:rsid w:val="54125135"/>
    <w:rsid w:val="5481FFF3"/>
    <w:rsid w:val="54F99A35"/>
    <w:rsid w:val="554E9D0B"/>
    <w:rsid w:val="55DCA179"/>
    <w:rsid w:val="561BE4D4"/>
    <w:rsid w:val="5636F8B1"/>
    <w:rsid w:val="56534FBD"/>
    <w:rsid w:val="565CC368"/>
    <w:rsid w:val="566A92C8"/>
    <w:rsid w:val="567C4239"/>
    <w:rsid w:val="56D79F7F"/>
    <w:rsid w:val="573E10B5"/>
    <w:rsid w:val="5797FF48"/>
    <w:rsid w:val="57E904B3"/>
    <w:rsid w:val="58C85187"/>
    <w:rsid w:val="58CFF3FA"/>
    <w:rsid w:val="58D94865"/>
    <w:rsid w:val="58E5C258"/>
    <w:rsid w:val="58EAF376"/>
    <w:rsid w:val="5927BF76"/>
    <w:rsid w:val="59436BA3"/>
    <w:rsid w:val="597F7E62"/>
    <w:rsid w:val="5988F20D"/>
    <w:rsid w:val="59E4AA2D"/>
    <w:rsid w:val="5A24903B"/>
    <w:rsid w:val="5A4CFD47"/>
    <w:rsid w:val="5B543FC9"/>
    <w:rsid w:val="5B9C0FF1"/>
    <w:rsid w:val="5C096BDB"/>
    <w:rsid w:val="5C35B3FF"/>
    <w:rsid w:val="5C44AFD7"/>
    <w:rsid w:val="5C45BE04"/>
    <w:rsid w:val="5CBF8DF0"/>
    <w:rsid w:val="5D23E95C"/>
    <w:rsid w:val="5DC1172D"/>
    <w:rsid w:val="5DCBAB4C"/>
    <w:rsid w:val="5E156D90"/>
    <w:rsid w:val="5E7F13B0"/>
    <w:rsid w:val="5EFE5DB9"/>
    <w:rsid w:val="5F84D49C"/>
    <w:rsid w:val="5FB2B71E"/>
    <w:rsid w:val="5FBFFE0D"/>
    <w:rsid w:val="60C17002"/>
    <w:rsid w:val="61413084"/>
    <w:rsid w:val="628ED5CC"/>
    <w:rsid w:val="630440E2"/>
    <w:rsid w:val="634C29B4"/>
    <w:rsid w:val="6373ED9E"/>
    <w:rsid w:val="63E0B944"/>
    <w:rsid w:val="63F0164F"/>
    <w:rsid w:val="6417D9F6"/>
    <w:rsid w:val="643226FB"/>
    <w:rsid w:val="64A01143"/>
    <w:rsid w:val="64C74522"/>
    <w:rsid w:val="6521E88B"/>
    <w:rsid w:val="653D3E2A"/>
    <w:rsid w:val="65A2238B"/>
    <w:rsid w:val="65C3B399"/>
    <w:rsid w:val="65D377ED"/>
    <w:rsid w:val="6622E55C"/>
    <w:rsid w:val="662F5A1C"/>
    <w:rsid w:val="664F36B5"/>
    <w:rsid w:val="66B374CC"/>
    <w:rsid w:val="67192AC2"/>
    <w:rsid w:val="6786EE6A"/>
    <w:rsid w:val="67A7C6E8"/>
    <w:rsid w:val="68042F73"/>
    <w:rsid w:val="682187FA"/>
    <w:rsid w:val="684F452D"/>
    <w:rsid w:val="6885FCA3"/>
    <w:rsid w:val="68F58576"/>
    <w:rsid w:val="6933A468"/>
    <w:rsid w:val="69570B9D"/>
    <w:rsid w:val="6965C156"/>
    <w:rsid w:val="69A6BF1C"/>
    <w:rsid w:val="69DE8C2D"/>
    <w:rsid w:val="6A7CA80D"/>
    <w:rsid w:val="6A83BF44"/>
    <w:rsid w:val="6AA3D80D"/>
    <w:rsid w:val="6ABF7432"/>
    <w:rsid w:val="6AE0AFA0"/>
    <w:rsid w:val="6B3BD035"/>
    <w:rsid w:val="6B7A26A8"/>
    <w:rsid w:val="6C06DEF8"/>
    <w:rsid w:val="6C3A7ACD"/>
    <w:rsid w:val="6C61C557"/>
    <w:rsid w:val="6C72BB5C"/>
    <w:rsid w:val="6C72C276"/>
    <w:rsid w:val="6CBE7839"/>
    <w:rsid w:val="6D0E53FB"/>
    <w:rsid w:val="6D11C38E"/>
    <w:rsid w:val="6D1ACFE4"/>
    <w:rsid w:val="6D510430"/>
    <w:rsid w:val="6DA2AF59"/>
    <w:rsid w:val="6E8C3D11"/>
    <w:rsid w:val="6E90C97E"/>
    <w:rsid w:val="6E94237D"/>
    <w:rsid w:val="6EC6A476"/>
    <w:rsid w:val="6ECB6CB6"/>
    <w:rsid w:val="6F2438FF"/>
    <w:rsid w:val="6F45F590"/>
    <w:rsid w:val="6FC0F06F"/>
    <w:rsid w:val="6FDCF060"/>
    <w:rsid w:val="7036C1D5"/>
    <w:rsid w:val="709129C6"/>
    <w:rsid w:val="70A6A4D3"/>
    <w:rsid w:val="70F300C8"/>
    <w:rsid w:val="7233F2D8"/>
    <w:rsid w:val="7276207C"/>
    <w:rsid w:val="727D9652"/>
    <w:rsid w:val="7292D817"/>
    <w:rsid w:val="72F27028"/>
    <w:rsid w:val="731DDE73"/>
    <w:rsid w:val="734B2B6C"/>
    <w:rsid w:val="737B981D"/>
    <w:rsid w:val="737D62FE"/>
    <w:rsid w:val="742B8268"/>
    <w:rsid w:val="7479EAC2"/>
    <w:rsid w:val="74B1FE5A"/>
    <w:rsid w:val="74C98A1E"/>
    <w:rsid w:val="74EA3CA4"/>
    <w:rsid w:val="74FA86D8"/>
    <w:rsid w:val="7502F781"/>
    <w:rsid w:val="75036501"/>
    <w:rsid w:val="75653D54"/>
    <w:rsid w:val="759C0384"/>
    <w:rsid w:val="75B53714"/>
    <w:rsid w:val="75C75F96"/>
    <w:rsid w:val="75F06085"/>
    <w:rsid w:val="76007C5F"/>
    <w:rsid w:val="766D4805"/>
    <w:rsid w:val="76E1B805"/>
    <w:rsid w:val="76F76FD4"/>
    <w:rsid w:val="774E53B1"/>
    <w:rsid w:val="77510775"/>
    <w:rsid w:val="776333D3"/>
    <w:rsid w:val="77BD1C5B"/>
    <w:rsid w:val="77E0960C"/>
    <w:rsid w:val="78C87065"/>
    <w:rsid w:val="78FD888B"/>
    <w:rsid w:val="7926E24A"/>
    <w:rsid w:val="794CDCE0"/>
    <w:rsid w:val="796BC946"/>
    <w:rsid w:val="7983D2A6"/>
    <w:rsid w:val="79F1D5A0"/>
    <w:rsid w:val="7A88A837"/>
    <w:rsid w:val="7B1FA307"/>
    <w:rsid w:val="7B358DAD"/>
    <w:rsid w:val="7B773206"/>
    <w:rsid w:val="7B86AA02"/>
    <w:rsid w:val="7C063845"/>
    <w:rsid w:val="7C1D00FB"/>
    <w:rsid w:val="7C82CF76"/>
    <w:rsid w:val="7D1AA9F8"/>
    <w:rsid w:val="7D6379BC"/>
    <w:rsid w:val="7DD97156"/>
    <w:rsid w:val="7E727224"/>
    <w:rsid w:val="7EE86B2C"/>
    <w:rsid w:val="7F108C0E"/>
    <w:rsid w:val="7F55E58D"/>
    <w:rsid w:val="7F68DF8E"/>
    <w:rsid w:val="7FA4E2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5067A"/>
  <w15:docId w15:val="{1CA6E277-E884-481E-967D-138DEB3C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32"/>
    <w:pPr>
      <w:spacing w:after="0" w:line="240" w:lineRule="auto"/>
    </w:pPr>
    <w:rPr>
      <w:rFonts w:ascii="Times New Roman" w:eastAsia="Times New Roman" w:hAnsi="Times New Roman" w:cs="Times New Roman"/>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rsid w:val="00E77832"/>
    <w:rPr>
      <w:color w:val="0000FF"/>
      <w:u w:val="single"/>
    </w:rPr>
  </w:style>
  <w:style w:type="paragraph" w:styleId="Paragraphedeliste">
    <w:name w:val="List Paragraph"/>
    <w:basedOn w:val="Normal"/>
    <w:uiPriority w:val="34"/>
    <w:qFormat/>
    <w:rsid w:val="00246FDE"/>
    <w:pPr>
      <w:ind w:left="708"/>
    </w:pPr>
    <w:rPr>
      <w:lang w:val="fr-FR" w:eastAsia="fr-FR"/>
    </w:rPr>
  </w:style>
  <w:style w:type="paragraph" w:styleId="En-tte">
    <w:name w:val="header"/>
    <w:basedOn w:val="Normal"/>
    <w:link w:val="En-tteCar"/>
    <w:unhideWhenUsed/>
    <w:rsid w:val="00246FDE"/>
    <w:pPr>
      <w:tabs>
        <w:tab w:val="center" w:pos="4320"/>
        <w:tab w:val="right" w:pos="8640"/>
      </w:tabs>
    </w:pPr>
    <w:rPr>
      <w:lang w:val="fr-FR" w:eastAsia="fr-FR"/>
    </w:rPr>
  </w:style>
  <w:style w:type="character" w:customStyle="1" w:styleId="En-tteCar">
    <w:name w:val="En-tête Car"/>
    <w:basedOn w:val="Policepardfaut"/>
    <w:link w:val="En-tte"/>
    <w:rsid w:val="00246FDE"/>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246FDE"/>
    <w:pPr>
      <w:spacing w:after="120"/>
    </w:pPr>
    <w:rPr>
      <w:lang w:val="fr-CA" w:eastAsia="en-US"/>
    </w:rPr>
  </w:style>
  <w:style w:type="character" w:customStyle="1" w:styleId="CorpsdetexteCar">
    <w:name w:val="Corps de texte Car"/>
    <w:basedOn w:val="Policepardfaut"/>
    <w:link w:val="Corpsdetexte"/>
    <w:rsid w:val="00246FDE"/>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246FDE"/>
    <w:pPr>
      <w:spacing w:after="120" w:line="480" w:lineRule="auto"/>
    </w:pPr>
    <w:rPr>
      <w:lang w:val="fr-FR" w:eastAsia="fr-FR"/>
    </w:rPr>
  </w:style>
  <w:style w:type="character" w:customStyle="1" w:styleId="Corpsdetexte2Car">
    <w:name w:val="Corps de texte 2 Car"/>
    <w:basedOn w:val="Policepardfaut"/>
    <w:link w:val="Corpsdetexte2"/>
    <w:uiPriority w:val="99"/>
    <w:semiHidden/>
    <w:rsid w:val="00246FDE"/>
    <w:rPr>
      <w:rFonts w:ascii="Times New Roman" w:eastAsia="Times New Roman" w:hAnsi="Times New Roman" w:cs="Times New Roman"/>
      <w:sz w:val="24"/>
      <w:szCs w:val="24"/>
      <w:lang w:val="fr-FR" w:eastAsia="fr-FR"/>
    </w:rPr>
  </w:style>
  <w:style w:type="table" w:styleId="Grilledutableau">
    <w:name w:val="Table Grid"/>
    <w:basedOn w:val="TableauNormal"/>
    <w:uiPriority w:val="39"/>
    <w:rsid w:val="001B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891C92"/>
    <w:pPr>
      <w:tabs>
        <w:tab w:val="center" w:pos="4680"/>
        <w:tab w:val="right" w:pos="9360"/>
      </w:tabs>
    </w:pPr>
  </w:style>
  <w:style w:type="character" w:customStyle="1" w:styleId="PieddepageCar">
    <w:name w:val="Pied de page Car"/>
    <w:basedOn w:val="Policepardfaut"/>
    <w:link w:val="Pieddepage"/>
    <w:uiPriority w:val="99"/>
    <w:rsid w:val="00891C92"/>
    <w:rPr>
      <w:rFonts w:ascii="Times New Roman" w:eastAsia="Times New Roman" w:hAnsi="Times New Roman" w:cs="Times New Roman"/>
      <w:sz w:val="24"/>
      <w:szCs w:val="24"/>
      <w:lang w:val="en-CA" w:eastAsia="en-CA"/>
    </w:rPr>
  </w:style>
  <w:style w:type="paragraph" w:styleId="Rvision">
    <w:name w:val="Revision"/>
    <w:hidden/>
    <w:uiPriority w:val="99"/>
    <w:semiHidden/>
    <w:rsid w:val="0059680D"/>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7062">
      <w:bodyDiv w:val="1"/>
      <w:marLeft w:val="0"/>
      <w:marRight w:val="0"/>
      <w:marTop w:val="0"/>
      <w:marBottom w:val="0"/>
      <w:divBdr>
        <w:top w:val="none" w:sz="0" w:space="0" w:color="auto"/>
        <w:left w:val="none" w:sz="0" w:space="0" w:color="auto"/>
        <w:bottom w:val="none" w:sz="0" w:space="0" w:color="auto"/>
        <w:right w:val="none" w:sz="0" w:space="0" w:color="auto"/>
      </w:divBdr>
    </w:div>
    <w:div w:id="176614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64dbfe-760c-42e5-87a4-89d3e83308a8">
      <Terms xmlns="http://schemas.microsoft.com/office/infopath/2007/PartnerControls"/>
    </lcf76f155ced4ddcb4097134ff3c332f>
    <TaxCatchAll xmlns="e8bcde66-3bad-44a1-bbca-d7fbad466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36D1CF8E6EF499FD1CB5EC2FFB5A4" ma:contentTypeVersion="14" ma:contentTypeDescription="Crée un document." ma:contentTypeScope="" ma:versionID="c29184d5541f41b9f9a251156bfbaac8">
  <xsd:schema xmlns:xsd="http://www.w3.org/2001/XMLSchema" xmlns:xs="http://www.w3.org/2001/XMLSchema" xmlns:p="http://schemas.microsoft.com/office/2006/metadata/properties" xmlns:ns2="e8bcde66-3bad-44a1-bbca-d7fbad466897" xmlns:ns3="2464dbfe-760c-42e5-87a4-89d3e83308a8" targetNamespace="http://schemas.microsoft.com/office/2006/metadata/properties" ma:root="true" ma:fieldsID="41ad1674e6124a075db70d0abd0675f0" ns2:_="" ns3:_="">
    <xsd:import namespace="e8bcde66-3bad-44a1-bbca-d7fbad466897"/>
    <xsd:import namespace="2464dbfe-760c-42e5-87a4-89d3e83308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TaxCatchAll"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cde66-3bad-44a1-bbca-d7fbad46689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04afe2d5-73b8-418a-9bb0-a5fd9e173c1c}" ma:internalName="TaxCatchAll" ma:showField="CatchAllData" ma:web="e8bcde66-3bad-44a1-bbca-d7fbad4668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64dbfe-760c-42e5-87a4-89d3e83308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391dc31-f828-4f87-9118-a64857996f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7F06-3114-40A7-B719-520F40890692}">
  <ds:schemaRefs>
    <ds:schemaRef ds:uri="http://schemas.openxmlformats.org/officeDocument/2006/bibliography"/>
  </ds:schemaRefs>
</ds:datastoreItem>
</file>

<file path=customXml/itemProps2.xml><?xml version="1.0" encoding="utf-8"?>
<ds:datastoreItem xmlns:ds="http://schemas.openxmlformats.org/officeDocument/2006/customXml" ds:itemID="{5982A34F-AF08-4C53-86AA-A279B5D433FF}">
  <ds:schemaRefs>
    <ds:schemaRef ds:uri="http://schemas.microsoft.com/office/2006/metadata/properties"/>
    <ds:schemaRef ds:uri="http://schemas.microsoft.com/office/infopath/2007/PartnerControls"/>
    <ds:schemaRef ds:uri="2464dbfe-760c-42e5-87a4-89d3e83308a8"/>
    <ds:schemaRef ds:uri="e8bcde66-3bad-44a1-bbca-d7fbad466897"/>
  </ds:schemaRefs>
</ds:datastoreItem>
</file>

<file path=customXml/itemProps3.xml><?xml version="1.0" encoding="utf-8"?>
<ds:datastoreItem xmlns:ds="http://schemas.openxmlformats.org/officeDocument/2006/customXml" ds:itemID="{B2CF2821-E49B-49CE-9805-57A3B40BC1B3}">
  <ds:schemaRefs>
    <ds:schemaRef ds:uri="http://schemas.microsoft.com/sharepoint/v3/contenttype/forms"/>
  </ds:schemaRefs>
</ds:datastoreItem>
</file>

<file path=customXml/itemProps4.xml><?xml version="1.0" encoding="utf-8"?>
<ds:datastoreItem xmlns:ds="http://schemas.openxmlformats.org/officeDocument/2006/customXml" ds:itemID="{27610832-D417-4B59-A8D8-4FCF502A3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cde66-3bad-44a1-bbca-d7fbad466897"/>
    <ds:schemaRef ds:uri="2464dbfe-760c-42e5-87a4-89d3e8330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5336</Words>
  <Characters>29353</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familledallairegauvin@gmail.com</dc:creator>
  <cp:keywords/>
  <dc:description/>
  <cp:lastModifiedBy>LSU/SJM</cp:lastModifiedBy>
  <cp:revision>5</cp:revision>
  <dcterms:created xsi:type="dcterms:W3CDTF">2025-04-25T01:39:00Z</dcterms:created>
  <dcterms:modified xsi:type="dcterms:W3CDTF">2025-04-25T14:14:00Z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0x01010028536D1CF8E6EF499FD1CB5EC2FFB5A4</vt:lpwstr>
  </property>
  <property fmtid="{D5CDD505-2E9C-101B-9397-08002B2CF9AE}" pid="3" name="ClassificationContentMarkingHeaderShapeIds">
    <vt:lpwstr>8340a30,3619757,5bfd6623</vt:lpwstr>
  </property>
  <property fmtid="{D5CDD505-2E9C-101B-9397-08002B2CF9AE}" pid="4" name="ClassificationContentMarkingHeaderFontProps">
    <vt:lpwstr>#000000,12,Calibri</vt:lpwstr>
  </property>
  <property fmtid="{D5CDD505-2E9C-101B-9397-08002B2CF9AE}" pid="5" name="ClassificationContentMarkingHeaderText">
    <vt:lpwstr>Unclassified / Non classifié</vt:lpwstr>
  </property>
  <property fmtid="{D5CDD505-2E9C-101B-9397-08002B2CF9AE}" pid="6" name="MSIP_Label_05d8ed60-cd71-485b-a85b-277aaf32f506_Enabled">
    <vt:lpwstr>true</vt:lpwstr>
  </property>
  <property fmtid="{D5CDD505-2E9C-101B-9397-08002B2CF9AE}" pid="7" name="MSIP_Label_05d8ed60-cd71-485b-a85b-277aaf32f506_SetDate">
    <vt:lpwstr>2025-04-06T19:48:18Z</vt:lpwstr>
  </property>
  <property fmtid="{D5CDD505-2E9C-101B-9397-08002B2CF9AE}" pid="8" name="MSIP_Label_05d8ed60-cd71-485b-a85b-277aaf32f506_Method">
    <vt:lpwstr>Standard</vt:lpwstr>
  </property>
  <property fmtid="{D5CDD505-2E9C-101B-9397-08002B2CF9AE}" pid="9" name="MSIP_Label_05d8ed60-cd71-485b-a85b-277aaf32f506_Name">
    <vt:lpwstr>Unclassified</vt:lpwstr>
  </property>
  <property fmtid="{D5CDD505-2E9C-101B-9397-08002B2CF9AE}" pid="10" name="MSIP_Label_05d8ed60-cd71-485b-a85b-277aaf32f506_SiteId">
    <vt:lpwstr>42fd9015-de4d-4223-a368-baeacab48927</vt:lpwstr>
  </property>
  <property fmtid="{D5CDD505-2E9C-101B-9397-08002B2CF9AE}" pid="11" name="MSIP_Label_05d8ed60-cd71-485b-a85b-277aaf32f506_ActionId">
    <vt:lpwstr>077a5408-a73a-4993-8e10-e38fccf3b125</vt:lpwstr>
  </property>
  <property fmtid="{D5CDD505-2E9C-101B-9397-08002B2CF9AE}" pid="12" name="MSIP_Label_05d8ed60-cd71-485b-a85b-277aaf32f506_ContentBits">
    <vt:lpwstr>1</vt:lpwstr>
  </property>
  <property fmtid="{D5CDD505-2E9C-101B-9397-08002B2CF9AE}" pid="13" name="MSIP_Label_05d8ed60-cd71-485b-a85b-277aaf32f506_Tag">
    <vt:lpwstr>10, 3, 0, 1</vt:lpwstr>
  </property>
</Properties>
</file>